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025B1" w14:textId="461BB85C" w:rsidR="005F2EC9" w:rsidRDefault="005F2EC9" w:rsidP="0097326B">
      <w:pPr>
        <w:pStyle w:val="Sinespaciado"/>
      </w:pPr>
      <w:bookmarkStart w:id="0" w:name="_Hlk7615387"/>
      <w:bookmarkEnd w:id="0"/>
    </w:p>
    <w:p w14:paraId="307C6FE0" w14:textId="77777777" w:rsidR="0024543C" w:rsidRDefault="0024543C" w:rsidP="0097326B">
      <w:pPr>
        <w:pStyle w:val="Sinespaciado"/>
      </w:pPr>
    </w:p>
    <w:p w14:paraId="6932F0C2" w14:textId="77777777" w:rsidR="006001F8" w:rsidRDefault="006001F8" w:rsidP="008A16A1">
      <w:pPr>
        <w:tabs>
          <w:tab w:val="left" w:pos="2445"/>
        </w:tabs>
        <w:rPr>
          <w:rFonts w:ascii="Arial" w:hAnsi="Arial" w:cs="Arial"/>
          <w:b/>
        </w:rPr>
      </w:pPr>
    </w:p>
    <w:p w14:paraId="624B2D2C" w14:textId="77777777" w:rsidR="006001F8" w:rsidRPr="008A16A1" w:rsidRDefault="006001F8" w:rsidP="008A16A1">
      <w:pPr>
        <w:tabs>
          <w:tab w:val="left" w:pos="2445"/>
        </w:tabs>
        <w:rPr>
          <w:rFonts w:ascii="Arial" w:hAnsi="Arial" w:cs="Arial"/>
          <w:b/>
          <w:sz w:val="32"/>
        </w:rPr>
      </w:pPr>
    </w:p>
    <w:p w14:paraId="7910E3FF" w14:textId="7E406F5D" w:rsidR="00871C01" w:rsidRPr="008A16A1" w:rsidRDefault="0021300A" w:rsidP="00871C01">
      <w:pPr>
        <w:jc w:val="center"/>
        <w:rPr>
          <w:rFonts w:ascii="Arial" w:hAnsi="Arial" w:cs="Arial"/>
          <w:b/>
          <w:color w:val="0070C0"/>
        </w:rPr>
      </w:pPr>
      <w:r w:rsidRPr="0021300A">
        <w:rPr>
          <w:rFonts w:ascii="Arial" w:hAnsi="Arial" w:cs="Arial"/>
          <w:b/>
          <w:color w:val="0070C0"/>
          <w:sz w:val="32"/>
        </w:rPr>
        <w:t>P</w:t>
      </w:r>
      <w:r w:rsidR="00314535">
        <w:rPr>
          <w:rFonts w:ascii="Arial" w:hAnsi="Arial" w:cs="Arial"/>
          <w:b/>
          <w:color w:val="0070C0"/>
          <w:sz w:val="32"/>
        </w:rPr>
        <w:t>ROGRAMA DE GESTIÓN DOCUMENTAL-PGD</w:t>
      </w:r>
      <w:r>
        <w:rPr>
          <w:rFonts w:ascii="Arial" w:hAnsi="Arial" w:cs="Arial"/>
          <w:b/>
          <w:color w:val="0070C0"/>
          <w:sz w:val="32"/>
        </w:rPr>
        <w:t xml:space="preserve"> </w:t>
      </w:r>
      <w:r w:rsidR="00AC3521" w:rsidRPr="008A16A1">
        <w:rPr>
          <w:rFonts w:ascii="Arial" w:hAnsi="Arial" w:cs="Arial"/>
          <w:b/>
          <w:color w:val="0070C0"/>
          <w:sz w:val="32"/>
        </w:rPr>
        <w:t>DE LA ENTIDAD AGUAS DEL HUILA S.A E.S.</w:t>
      </w:r>
      <w:r w:rsidR="00314535">
        <w:rPr>
          <w:rFonts w:ascii="Arial" w:hAnsi="Arial" w:cs="Arial"/>
          <w:b/>
          <w:color w:val="0070C0"/>
          <w:sz w:val="32"/>
        </w:rPr>
        <w:t>P.</w:t>
      </w:r>
    </w:p>
    <w:p w14:paraId="1807A6E0" w14:textId="1DEF466D" w:rsidR="00AD3E4C" w:rsidRDefault="00AD3E4C" w:rsidP="00871C01">
      <w:pPr>
        <w:jc w:val="center"/>
        <w:rPr>
          <w:rFonts w:ascii="Arial" w:hAnsi="Arial" w:cs="Arial"/>
          <w:b/>
        </w:rPr>
      </w:pPr>
    </w:p>
    <w:p w14:paraId="78998EF4" w14:textId="7F6D7413" w:rsidR="00AD3E4C" w:rsidRDefault="0043146E" w:rsidP="00AC3521">
      <w:pPr>
        <w:rPr>
          <w:rFonts w:ascii="Arial" w:hAnsi="Arial" w:cs="Arial"/>
          <w:b/>
        </w:rPr>
      </w:pPr>
      <w:r>
        <w:rPr>
          <w:rFonts w:ascii="Arial" w:hAnsi="Arial" w:cs="Arial"/>
          <w:b/>
          <w:noProof/>
        </w:rPr>
        <w:drawing>
          <wp:anchor distT="0" distB="0" distL="114300" distR="114300" simplePos="0" relativeHeight="251766272" behindDoc="0" locked="0" layoutInCell="1" allowOverlap="1" wp14:anchorId="14A64939" wp14:editId="6125C1A9">
            <wp:simplePos x="0" y="0"/>
            <wp:positionH relativeFrom="column">
              <wp:posOffset>363734</wp:posOffset>
            </wp:positionH>
            <wp:positionV relativeFrom="paragraph">
              <wp:posOffset>90724</wp:posOffset>
            </wp:positionV>
            <wp:extent cx="5136205" cy="4194175"/>
            <wp:effectExtent l="0" t="0" r="7620" b="0"/>
            <wp:wrapSquare wrapText="bothSides"/>
            <wp:docPr id="708106001"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06001" name="Imagen 16"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36205" cy="4194175"/>
                    </a:xfrm>
                    <a:prstGeom prst="rect">
                      <a:avLst/>
                    </a:prstGeom>
                  </pic:spPr>
                </pic:pic>
              </a:graphicData>
            </a:graphic>
          </wp:anchor>
        </w:drawing>
      </w:r>
    </w:p>
    <w:p w14:paraId="360E0D98" w14:textId="21B1328B" w:rsidR="00871C01" w:rsidRDefault="00871C01" w:rsidP="00871C01">
      <w:pPr>
        <w:jc w:val="center"/>
        <w:rPr>
          <w:rFonts w:ascii="Arial" w:hAnsi="Arial" w:cs="Arial"/>
          <w:b/>
        </w:rPr>
      </w:pPr>
    </w:p>
    <w:p w14:paraId="542C49DF" w14:textId="77777777" w:rsidR="00AD3E4C" w:rsidRDefault="00AD3E4C" w:rsidP="00871C01">
      <w:pPr>
        <w:jc w:val="center"/>
        <w:rPr>
          <w:rFonts w:ascii="Arial" w:hAnsi="Arial" w:cs="Arial"/>
          <w:b/>
        </w:rPr>
      </w:pPr>
    </w:p>
    <w:p w14:paraId="421ADF0E" w14:textId="77777777" w:rsidR="00871C01" w:rsidRDefault="00871C01" w:rsidP="00871C01">
      <w:pPr>
        <w:jc w:val="center"/>
        <w:rPr>
          <w:rFonts w:ascii="Arial" w:hAnsi="Arial" w:cs="Arial"/>
          <w:b/>
        </w:rPr>
      </w:pPr>
    </w:p>
    <w:p w14:paraId="1BEBFD45" w14:textId="77777777" w:rsidR="00871C01" w:rsidRDefault="00871C01" w:rsidP="00871C01">
      <w:pPr>
        <w:jc w:val="center"/>
        <w:rPr>
          <w:rFonts w:ascii="Arial" w:hAnsi="Arial" w:cs="Arial"/>
          <w:b/>
        </w:rPr>
      </w:pPr>
    </w:p>
    <w:p w14:paraId="47600A18" w14:textId="77777777" w:rsidR="00871C01" w:rsidRPr="00647BFA" w:rsidRDefault="00871C01" w:rsidP="00871C01">
      <w:pPr>
        <w:jc w:val="center"/>
        <w:rPr>
          <w:rFonts w:ascii="Arial" w:hAnsi="Arial" w:cs="Arial"/>
          <w:b/>
        </w:rPr>
      </w:pPr>
    </w:p>
    <w:p w14:paraId="4A70263E" w14:textId="77777777" w:rsidR="00871C01" w:rsidRPr="00647BFA" w:rsidRDefault="00871C01" w:rsidP="00871C01">
      <w:pPr>
        <w:rPr>
          <w:rFonts w:ascii="Arial" w:hAnsi="Arial" w:cs="Arial"/>
          <w:b/>
        </w:rPr>
      </w:pPr>
    </w:p>
    <w:p w14:paraId="4B77E51A" w14:textId="77777777" w:rsidR="00871C01" w:rsidRPr="00647BFA" w:rsidRDefault="00871C01" w:rsidP="00871C01">
      <w:pPr>
        <w:jc w:val="center"/>
        <w:rPr>
          <w:rFonts w:ascii="Arial" w:hAnsi="Arial" w:cs="Arial"/>
          <w:b/>
        </w:rPr>
      </w:pPr>
    </w:p>
    <w:p w14:paraId="519CE259" w14:textId="77777777" w:rsidR="00871C01" w:rsidRDefault="00871C01" w:rsidP="00871C01">
      <w:pPr>
        <w:jc w:val="center"/>
        <w:rPr>
          <w:rFonts w:ascii="Arial" w:hAnsi="Arial" w:cs="Arial"/>
          <w:b/>
        </w:rPr>
      </w:pPr>
    </w:p>
    <w:p w14:paraId="0AA44A40" w14:textId="77777777" w:rsidR="00871C01" w:rsidRDefault="00871C01" w:rsidP="00871C01">
      <w:pPr>
        <w:jc w:val="center"/>
        <w:rPr>
          <w:rFonts w:ascii="Arial" w:hAnsi="Arial" w:cs="Arial"/>
          <w:b/>
        </w:rPr>
      </w:pPr>
    </w:p>
    <w:p w14:paraId="5BC12B87" w14:textId="77777777" w:rsidR="00871C01" w:rsidRDefault="00871C01" w:rsidP="00871C01">
      <w:pPr>
        <w:jc w:val="center"/>
        <w:rPr>
          <w:rFonts w:ascii="Arial" w:hAnsi="Arial" w:cs="Arial"/>
          <w:b/>
        </w:rPr>
      </w:pPr>
    </w:p>
    <w:p w14:paraId="1CAFAF50" w14:textId="77777777" w:rsidR="00871C01" w:rsidRDefault="00871C01" w:rsidP="005F2EC9">
      <w:pPr>
        <w:jc w:val="center"/>
        <w:rPr>
          <w:rFonts w:ascii="Arial" w:hAnsi="Arial" w:cs="Arial"/>
          <w:b/>
        </w:rPr>
      </w:pPr>
    </w:p>
    <w:p w14:paraId="1AE55EAA" w14:textId="77777777" w:rsidR="00871C01" w:rsidRPr="00647BFA" w:rsidRDefault="00871C01" w:rsidP="00871C01">
      <w:pPr>
        <w:jc w:val="center"/>
        <w:rPr>
          <w:rFonts w:ascii="Arial" w:hAnsi="Arial" w:cs="Arial"/>
          <w:b/>
        </w:rPr>
      </w:pPr>
    </w:p>
    <w:p w14:paraId="6C6D67FC" w14:textId="77777777" w:rsidR="00871C01" w:rsidRDefault="00871C01" w:rsidP="00871C01">
      <w:pPr>
        <w:jc w:val="center"/>
        <w:rPr>
          <w:rFonts w:ascii="Arial" w:hAnsi="Arial" w:cs="Arial"/>
          <w:b/>
        </w:rPr>
      </w:pPr>
    </w:p>
    <w:p w14:paraId="3C3B32A5" w14:textId="77777777" w:rsidR="009E19F1" w:rsidRPr="00647BFA" w:rsidRDefault="009E19F1" w:rsidP="00871C01">
      <w:pPr>
        <w:jc w:val="center"/>
        <w:rPr>
          <w:rFonts w:ascii="Arial" w:hAnsi="Arial" w:cs="Arial"/>
          <w:b/>
        </w:rPr>
      </w:pPr>
    </w:p>
    <w:p w14:paraId="4612C6C6" w14:textId="77777777" w:rsidR="00094405" w:rsidRDefault="00094405" w:rsidP="00871C01">
      <w:pPr>
        <w:jc w:val="center"/>
        <w:rPr>
          <w:rFonts w:ascii="Arial" w:hAnsi="Arial" w:cs="Arial"/>
          <w:b/>
        </w:rPr>
      </w:pPr>
    </w:p>
    <w:p w14:paraId="596063CF" w14:textId="77777777" w:rsidR="00094405" w:rsidRDefault="00094405" w:rsidP="00871C01">
      <w:pPr>
        <w:jc w:val="center"/>
        <w:rPr>
          <w:rFonts w:ascii="Arial" w:hAnsi="Arial" w:cs="Arial"/>
          <w:b/>
        </w:rPr>
      </w:pPr>
    </w:p>
    <w:p w14:paraId="61E1D9C8" w14:textId="77777777" w:rsidR="005445C7" w:rsidRDefault="005445C7" w:rsidP="00E9227E">
      <w:pPr>
        <w:rPr>
          <w:rFonts w:ascii="Arial" w:hAnsi="Arial" w:cs="Arial"/>
          <w:b/>
        </w:rPr>
      </w:pPr>
    </w:p>
    <w:p w14:paraId="306CC8D7" w14:textId="77777777" w:rsidR="009715AC" w:rsidRDefault="009715AC" w:rsidP="00E9227E">
      <w:pPr>
        <w:rPr>
          <w:rFonts w:ascii="Arial" w:hAnsi="Arial" w:cs="Arial"/>
          <w:b/>
        </w:rPr>
      </w:pPr>
    </w:p>
    <w:p w14:paraId="5861AB42" w14:textId="77777777" w:rsidR="00D90171" w:rsidRDefault="00D90171" w:rsidP="00E9227E">
      <w:pPr>
        <w:rPr>
          <w:rFonts w:ascii="Arial" w:hAnsi="Arial" w:cs="Arial"/>
          <w:b/>
        </w:rPr>
      </w:pPr>
    </w:p>
    <w:p w14:paraId="35F3E3EF" w14:textId="77777777" w:rsidR="00D90171" w:rsidRDefault="00D90171" w:rsidP="00E9227E">
      <w:pPr>
        <w:rPr>
          <w:rFonts w:ascii="Arial" w:hAnsi="Arial" w:cs="Arial"/>
          <w:b/>
        </w:rPr>
      </w:pPr>
      <w:r>
        <w:rPr>
          <w:rFonts w:ascii="Arial" w:hAnsi="Arial" w:cs="Arial"/>
          <w:b/>
          <w:noProof/>
        </w:rPr>
        <mc:AlternateContent>
          <mc:Choice Requires="wps">
            <w:drawing>
              <wp:anchor distT="0" distB="0" distL="114300" distR="114300" simplePos="0" relativeHeight="251697664" behindDoc="1" locked="0" layoutInCell="1" allowOverlap="1" wp14:anchorId="41E1202B" wp14:editId="749BD68D">
                <wp:simplePos x="0" y="0"/>
                <wp:positionH relativeFrom="page">
                  <wp:align>center</wp:align>
                </wp:positionH>
                <wp:positionV relativeFrom="paragraph">
                  <wp:posOffset>94615</wp:posOffset>
                </wp:positionV>
                <wp:extent cx="1771650" cy="361950"/>
                <wp:effectExtent l="0" t="0" r="19050" b="19050"/>
                <wp:wrapNone/>
                <wp:docPr id="27" name="Rectángulo redondeado 20"/>
                <wp:cNvGraphicFramePr/>
                <a:graphic xmlns:a="http://schemas.openxmlformats.org/drawingml/2006/main">
                  <a:graphicData uri="http://schemas.microsoft.com/office/word/2010/wordprocessingShape">
                    <wps:wsp>
                      <wps:cNvSpPr/>
                      <wps:spPr>
                        <a:xfrm>
                          <a:off x="0" y="0"/>
                          <a:ext cx="1771650" cy="361950"/>
                        </a:xfrm>
                        <a:prstGeom prst="roundRect">
                          <a:avLst/>
                        </a:prstGeom>
                        <a:solidFill>
                          <a:srgbClr val="4F81BD"/>
                        </a:solidFill>
                        <a:ln w="25400" cap="flat" cmpd="sng" algn="ctr">
                          <a:solidFill>
                            <a:srgbClr val="4F81BD">
                              <a:shade val="50000"/>
                            </a:srgbClr>
                          </a:solidFill>
                          <a:prstDash val="solid"/>
                        </a:ln>
                        <a:effectLst/>
                      </wps:spPr>
                      <wps:txbx>
                        <w:txbxContent>
                          <w:p w14:paraId="299BC49B" w14:textId="77777777" w:rsidR="00A71BBE" w:rsidRPr="00E7403F" w:rsidRDefault="00A71BBE" w:rsidP="00D90171">
                            <w:pPr>
                              <w:rPr>
                                <w:sz w:val="28"/>
                              </w:rPr>
                            </w:pPr>
                            <w:r>
                              <w:rPr>
                                <w:sz w:val="28"/>
                              </w:rPr>
                              <w:t xml:space="preserve">     INTRODUCCIÓN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E1202B" id="Rectángulo redondeado 20" o:spid="_x0000_s1026" style="position:absolute;margin-left:0;margin-top:7.45pt;width:139.5pt;height:28.5pt;z-index:-251618816;visibility:visible;mso-wrap-style:square;mso-wrap-distance-left:9pt;mso-wrap-distance-top:0;mso-wrap-distance-right:9pt;mso-wrap-distance-bottom:0;mso-position-horizontal:center;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" fillcolor="#4f81bd" strokecolor="#385d8a" strokeweight="2pt">
                <v:textbox>
                  <w:txbxContent>
                    <w:p w14:paraId="299BC49B" w14:textId="77777777" w:rsidR="00A71BBE" w:rsidRPr="00E7403F" w:rsidRDefault="00A71BBE" w:rsidP="00D90171">
                      <w:pPr>
                        <w:rPr>
                          <w:sz w:val="28"/>
                        </w:rPr>
                      </w:pPr>
                      <w:r>
                        <w:rPr>
                          <w:sz w:val="28"/>
                        </w:rPr>
                        <w:t xml:space="preserve">     INTRODUCCIÓN </w:t>
                      </w:r>
                    </w:p>
                  </w:txbxContent>
                </v:textbox>
                <w10:wrap anchorx="page"/>
              </v:roundrect>
            </w:pict>
          </mc:Fallback>
        </mc:AlternateContent>
      </w:r>
    </w:p>
    <w:p w14:paraId="687C234F" w14:textId="77777777" w:rsidR="00D90171" w:rsidRDefault="00D90171" w:rsidP="00D90171">
      <w:pPr>
        <w:jc w:val="center"/>
        <w:rPr>
          <w:rFonts w:ascii="Arial" w:hAnsi="Arial" w:cs="Arial"/>
          <w:b/>
        </w:rPr>
      </w:pPr>
    </w:p>
    <w:p w14:paraId="7D638595" w14:textId="77777777" w:rsidR="00D90171" w:rsidRPr="00D90171" w:rsidRDefault="00D90171" w:rsidP="00D90171">
      <w:pPr>
        <w:jc w:val="both"/>
        <w:rPr>
          <w:rFonts w:ascii="Arial" w:hAnsi="Arial" w:cs="Arial"/>
        </w:rPr>
      </w:pPr>
    </w:p>
    <w:p w14:paraId="42DFCB46" w14:textId="263913AF" w:rsidR="00343C87" w:rsidRDefault="00343C87" w:rsidP="00343C87">
      <w:pPr>
        <w:pStyle w:val="Textoindependiente"/>
        <w:spacing w:line="360" w:lineRule="auto"/>
        <w:ind w:left="708"/>
        <w:jc w:val="both"/>
      </w:pPr>
      <w:r>
        <w:t>Aguas del Huila S.A E.S.P., en su responsabilidad y afán por salvaguardar la información de la entidad, ha venido realizando esfuerzos por organizar la documentación producida en función de su misionalidad, esto mediante el cumplimiento de las diferentes directrices emanadas del Archivo General de la Nación y la implementación de buenas prácticas en materia archivística que contribuyan entre otras, a la eficiencia administrativa en la función pública.</w:t>
      </w:r>
    </w:p>
    <w:p w14:paraId="1E8615AC" w14:textId="77777777" w:rsidR="00343C87" w:rsidRDefault="00343C87" w:rsidP="00343C87">
      <w:pPr>
        <w:pStyle w:val="Textoindependiente"/>
        <w:spacing w:line="360" w:lineRule="auto"/>
        <w:jc w:val="both"/>
      </w:pPr>
    </w:p>
    <w:p w14:paraId="18FA27C7" w14:textId="128A8E19" w:rsidR="00343C87" w:rsidRDefault="00343C87" w:rsidP="00343C87">
      <w:pPr>
        <w:pStyle w:val="Textoindependiente"/>
        <w:spacing w:line="360" w:lineRule="auto"/>
        <w:ind w:left="708"/>
        <w:jc w:val="both"/>
      </w:pPr>
      <w:r>
        <w:t>De acuerdo con lo anterior, y teniendo en cuenta la Ley 594 de 2000; la cual establece en el Título V, articulo 21, que “las entidades públicas deberán elaborar Programas de Gestión Documental, pudiendo contemplar el uso de nuevas tecnologías y soportes, en cuya aplicación deberán observarse los principios y procesos archivísticos”; por otra  parte el artículo 2.8.2.5.10 del Decreto 1080 de 2015 establece la obligación y la metodología para la elaboración, aprobación, actualización e implementación del Programa de Gestión Documental, Aguas del Huila S.A. E.S.P., desarrolla la presente estrategia a fin de brindar lineamientos que permitan una correcta administración de la información.</w:t>
      </w:r>
    </w:p>
    <w:p w14:paraId="739F0116" w14:textId="77777777" w:rsidR="00D90171" w:rsidRDefault="00D90171" w:rsidP="00082A46">
      <w:pPr>
        <w:pStyle w:val="Textoindependiente"/>
        <w:spacing w:line="360" w:lineRule="auto"/>
        <w:jc w:val="both"/>
      </w:pPr>
    </w:p>
    <w:p w14:paraId="2322E7E7" w14:textId="3BF2F855" w:rsidR="00A2456E" w:rsidRDefault="00343C87" w:rsidP="00C63506">
      <w:pPr>
        <w:spacing w:line="360" w:lineRule="auto"/>
        <w:ind w:left="708"/>
        <w:jc w:val="both"/>
        <w:rPr>
          <w:rFonts w:ascii="Arial" w:hAnsi="Arial" w:cs="Arial"/>
          <w:b/>
        </w:rPr>
      </w:pPr>
      <w:r w:rsidRPr="00343C87">
        <w:rPr>
          <w:rFonts w:ascii="Arial" w:eastAsia="Arial" w:hAnsi="Arial" w:cs="Arial"/>
          <w:sz w:val="24"/>
          <w:szCs w:val="24"/>
          <w:lang w:val="es-ES" w:eastAsia="es-ES" w:bidi="es-ES"/>
        </w:rPr>
        <w:t>En tal sentido, los principios, estrategias y demás lineamientos contenidos en el presente documento atienden toda la normatividad vigente emitida desde el Archivo General de la Nación, y los propios, a fin de garantizar el cumplimiento de objetivos tendientes a la modernización tecnológica, la cual, articulada con la misión, objetivos, metas, planes y pro</w:t>
      </w:r>
      <w:r w:rsidR="00C63506">
        <w:rPr>
          <w:rFonts w:ascii="Arial" w:eastAsia="Arial" w:hAnsi="Arial" w:cs="Arial"/>
          <w:sz w:val="24"/>
          <w:szCs w:val="24"/>
          <w:lang w:val="es-ES" w:eastAsia="es-ES" w:bidi="es-ES"/>
        </w:rPr>
        <w:t xml:space="preserve">gramas, permitirán preservar la </w:t>
      </w:r>
      <w:r w:rsidRPr="00343C87">
        <w:rPr>
          <w:rFonts w:ascii="Arial" w:eastAsia="Arial" w:hAnsi="Arial" w:cs="Arial"/>
          <w:sz w:val="24"/>
          <w:szCs w:val="24"/>
          <w:lang w:val="es-ES" w:eastAsia="es-ES" w:bidi="es-ES"/>
        </w:rPr>
        <w:t>memoria institucional, además de garantizar una adecuada administración de la información.</w:t>
      </w:r>
    </w:p>
    <w:p w14:paraId="1969C332" w14:textId="77777777" w:rsidR="00082A46" w:rsidRDefault="00082A46" w:rsidP="00C63506">
      <w:pPr>
        <w:spacing w:line="360" w:lineRule="auto"/>
        <w:jc w:val="both"/>
        <w:rPr>
          <w:rFonts w:ascii="Arial" w:hAnsi="Arial" w:cs="Arial"/>
          <w:b/>
        </w:rPr>
      </w:pPr>
    </w:p>
    <w:p w14:paraId="3703E2BB" w14:textId="12F7750F" w:rsidR="00AD3E4C" w:rsidRDefault="00E7403F" w:rsidP="00E9227E">
      <w:pPr>
        <w:rPr>
          <w:rFonts w:ascii="Arial" w:hAnsi="Arial" w:cs="Arial"/>
          <w:b/>
        </w:rPr>
      </w:pPr>
      <w:r>
        <w:rPr>
          <w:rFonts w:ascii="Arial" w:hAnsi="Arial" w:cs="Arial"/>
          <w:b/>
          <w:noProof/>
        </w:rPr>
        <mc:AlternateContent>
          <mc:Choice Requires="wps">
            <w:drawing>
              <wp:anchor distT="0" distB="0" distL="114300" distR="114300" simplePos="0" relativeHeight="251660800" behindDoc="1" locked="0" layoutInCell="1" allowOverlap="1" wp14:anchorId="1982E3A0" wp14:editId="4D63231A">
                <wp:simplePos x="0" y="0"/>
                <wp:positionH relativeFrom="column">
                  <wp:posOffset>2242820</wp:posOffset>
                </wp:positionH>
                <wp:positionV relativeFrom="paragraph">
                  <wp:posOffset>225425</wp:posOffset>
                </wp:positionV>
                <wp:extent cx="1771650" cy="361950"/>
                <wp:effectExtent l="0" t="0" r="19050" b="19050"/>
                <wp:wrapNone/>
                <wp:docPr id="20" name="Rectángulo redondeado 20"/>
                <wp:cNvGraphicFramePr/>
                <a:graphic xmlns:a="http://schemas.openxmlformats.org/drawingml/2006/main">
                  <a:graphicData uri="http://schemas.microsoft.com/office/word/2010/wordprocessingShape">
                    <wps:wsp>
                      <wps:cNvSpPr/>
                      <wps:spPr>
                        <a:xfrm>
                          <a:off x="0" y="0"/>
                          <a:ext cx="177165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FB8D6B" w14:textId="77777777" w:rsidR="00A71BBE" w:rsidRPr="00E7403F" w:rsidRDefault="00A71BBE" w:rsidP="00E7403F">
                            <w:pPr>
                              <w:jc w:val="center"/>
                              <w:rPr>
                                <w:sz w:val="28"/>
                              </w:rPr>
                            </w:pPr>
                            <w:r w:rsidRPr="00E7403F">
                              <w:rPr>
                                <w:sz w:val="28"/>
                              </w:rPr>
                              <w:t>OBJETIVO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82E3A0" id="_x0000_s1027" style="position:absolute;margin-left:176.6pt;margin-top:17.75pt;width:139.5pt;height:28.5pt;z-index:-251655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" fillcolor="#4f81bd [3204]" strokecolor="#243f60 [1604]" strokeweight="2pt">
                <v:textbox>
                  <w:txbxContent>
                    <w:p w14:paraId="38FB8D6B" w14:textId="77777777" w:rsidR="00A71BBE" w:rsidRPr="00E7403F" w:rsidRDefault="00A71BBE" w:rsidP="00E7403F">
                      <w:pPr>
                        <w:jc w:val="center"/>
                        <w:rPr>
                          <w:sz w:val="28"/>
                        </w:rPr>
                      </w:pPr>
                      <w:r w:rsidRPr="00E7403F">
                        <w:rPr>
                          <w:sz w:val="28"/>
                        </w:rPr>
                        <w:t>OBJETIVO GENERAL</w:t>
                      </w:r>
                    </w:p>
                  </w:txbxContent>
                </v:textbox>
              </v:roundrect>
            </w:pict>
          </mc:Fallback>
        </mc:AlternateContent>
      </w:r>
    </w:p>
    <w:p w14:paraId="3A526F0E" w14:textId="77777777" w:rsidR="000940D1" w:rsidRDefault="000940D1" w:rsidP="00E9227E">
      <w:pPr>
        <w:rPr>
          <w:rFonts w:ascii="Arial" w:hAnsi="Arial" w:cs="Arial"/>
          <w:b/>
        </w:rPr>
      </w:pPr>
    </w:p>
    <w:p w14:paraId="2B1DE77E" w14:textId="77777777" w:rsidR="00E7403F" w:rsidRDefault="00E7403F" w:rsidP="00E9227E">
      <w:pPr>
        <w:rPr>
          <w:rFonts w:ascii="Arial" w:hAnsi="Arial" w:cs="Arial"/>
          <w:b/>
        </w:rPr>
      </w:pPr>
    </w:p>
    <w:p w14:paraId="702DF1CB" w14:textId="502FE586" w:rsidR="003F23CA" w:rsidRDefault="003F23CA" w:rsidP="00082A46">
      <w:pPr>
        <w:spacing w:line="360" w:lineRule="auto"/>
        <w:ind w:left="360"/>
        <w:jc w:val="both"/>
        <w:rPr>
          <w:rFonts w:ascii="Arial" w:eastAsia="Arial" w:hAnsi="Arial" w:cs="Arial"/>
          <w:sz w:val="24"/>
          <w:szCs w:val="24"/>
          <w:lang w:val="es-ES" w:eastAsia="es-ES" w:bidi="es-ES"/>
        </w:rPr>
      </w:pPr>
      <w:r w:rsidRPr="003F23CA">
        <w:rPr>
          <w:rFonts w:ascii="Arial" w:eastAsia="Arial" w:hAnsi="Arial" w:cs="Arial"/>
          <w:sz w:val="24"/>
          <w:szCs w:val="24"/>
          <w:lang w:val="es-ES" w:eastAsia="es-ES" w:bidi="es-ES"/>
        </w:rPr>
        <w:t>Establecer, ad</w:t>
      </w:r>
      <w:r>
        <w:rPr>
          <w:rFonts w:ascii="Arial" w:eastAsia="Arial" w:hAnsi="Arial" w:cs="Arial"/>
          <w:sz w:val="24"/>
          <w:szCs w:val="24"/>
          <w:lang w:val="es-ES" w:eastAsia="es-ES" w:bidi="es-ES"/>
        </w:rPr>
        <w:t xml:space="preserve">optar y desarrollar </w:t>
      </w:r>
      <w:r w:rsidRPr="003F23CA">
        <w:rPr>
          <w:rFonts w:ascii="Arial" w:eastAsia="Arial" w:hAnsi="Arial" w:cs="Arial"/>
          <w:sz w:val="24"/>
          <w:szCs w:val="24"/>
          <w:lang w:val="es-ES" w:eastAsia="es-ES" w:bidi="es-ES"/>
        </w:rPr>
        <w:t>el Programa de Gestión Documental de Aguas del Huila S.A. E.S.P como instrumento</w:t>
      </w:r>
      <w:r w:rsidR="00512367">
        <w:rPr>
          <w:rFonts w:ascii="Arial" w:eastAsia="Arial" w:hAnsi="Arial" w:cs="Arial"/>
          <w:sz w:val="24"/>
          <w:szCs w:val="24"/>
          <w:lang w:val="es-ES" w:eastAsia="es-ES" w:bidi="es-ES"/>
        </w:rPr>
        <w:t xml:space="preserve"> archivístico desde la planificación, procesamiento, manejo, preservación de la documentación de archivo producida y recibida por la entidad, </w:t>
      </w:r>
      <w:r>
        <w:rPr>
          <w:rFonts w:ascii="Arial" w:eastAsia="Arial" w:hAnsi="Arial" w:cs="Arial"/>
          <w:sz w:val="24"/>
          <w:szCs w:val="24"/>
          <w:lang w:val="es-ES" w:eastAsia="es-ES" w:bidi="es-ES"/>
        </w:rPr>
        <w:t xml:space="preserve">enmarcado dentro </w:t>
      </w:r>
      <w:r w:rsidRPr="003F23CA">
        <w:rPr>
          <w:rFonts w:ascii="Arial" w:eastAsia="Arial" w:hAnsi="Arial" w:cs="Arial"/>
          <w:sz w:val="24"/>
          <w:szCs w:val="24"/>
          <w:lang w:val="es-ES" w:eastAsia="es-ES" w:bidi="es-ES"/>
        </w:rPr>
        <w:t>de los principios de racionalización y eficiencia.</w:t>
      </w:r>
    </w:p>
    <w:p w14:paraId="1A5B5AFF" w14:textId="0DF122D6" w:rsidR="00355906" w:rsidRPr="00355906" w:rsidRDefault="00355906" w:rsidP="00355906">
      <w:pPr>
        <w:rPr>
          <w:rFonts w:ascii="Arial" w:hAnsi="Arial" w:cs="Arial"/>
        </w:rPr>
      </w:pPr>
      <w:r>
        <w:rPr>
          <w:rFonts w:ascii="Arial" w:hAnsi="Arial" w:cs="Arial"/>
          <w:b/>
          <w:noProof/>
        </w:rPr>
        <mc:AlternateContent>
          <mc:Choice Requires="wps">
            <w:drawing>
              <wp:anchor distT="0" distB="0" distL="114300" distR="114300" simplePos="0" relativeHeight="251662848" behindDoc="1" locked="0" layoutInCell="1" allowOverlap="1" wp14:anchorId="6F467C33" wp14:editId="713E6C9E">
                <wp:simplePos x="0" y="0"/>
                <wp:positionH relativeFrom="column">
                  <wp:posOffset>2099945</wp:posOffset>
                </wp:positionH>
                <wp:positionV relativeFrom="paragraph">
                  <wp:posOffset>243840</wp:posOffset>
                </wp:positionV>
                <wp:extent cx="2019300" cy="361950"/>
                <wp:effectExtent l="0" t="0" r="19050" b="19050"/>
                <wp:wrapNone/>
                <wp:docPr id="22" name="Rectángulo redondeado 22"/>
                <wp:cNvGraphicFramePr/>
                <a:graphic xmlns:a="http://schemas.openxmlformats.org/drawingml/2006/main">
                  <a:graphicData uri="http://schemas.microsoft.com/office/word/2010/wordprocessingShape">
                    <wps:wsp>
                      <wps:cNvSpPr/>
                      <wps:spPr>
                        <a:xfrm>
                          <a:off x="0" y="0"/>
                          <a:ext cx="201930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7FA14D" w14:textId="77777777" w:rsidR="00A71BBE" w:rsidRPr="00E7403F" w:rsidRDefault="00A71BBE" w:rsidP="00355906">
                            <w:pPr>
                              <w:jc w:val="center"/>
                              <w:rPr>
                                <w:sz w:val="28"/>
                              </w:rPr>
                            </w:pPr>
                            <w:r>
                              <w:rPr>
                                <w:sz w:val="28"/>
                              </w:rPr>
                              <w:t>OBJETIVOS ESPECIFICOS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F467C33" id="Rectángulo redondeado 22" o:spid="_x0000_s1028" style="position:absolute;margin-left:165.35pt;margin-top:19.2pt;width:159pt;height:28.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" fillcolor="#4f81bd [3204]" strokecolor="#243f60 [1604]" strokeweight="2pt">
                <v:textbox>
                  <w:txbxContent>
                    <w:p w14:paraId="637FA14D" w14:textId="77777777" w:rsidR="00A71BBE" w:rsidRPr="00E7403F" w:rsidRDefault="00A71BBE" w:rsidP="00355906">
                      <w:pPr>
                        <w:jc w:val="center"/>
                        <w:rPr>
                          <w:sz w:val="28"/>
                        </w:rPr>
                      </w:pPr>
                      <w:r>
                        <w:rPr>
                          <w:sz w:val="28"/>
                        </w:rPr>
                        <w:t>OBJETIVOS ESPECIFICOS</w:t>
                      </w:r>
                    </w:p>
                  </w:txbxContent>
                </v:textbox>
              </v:roundrect>
            </w:pict>
          </mc:Fallback>
        </mc:AlternateContent>
      </w:r>
    </w:p>
    <w:p w14:paraId="3DBE9D50" w14:textId="77777777" w:rsidR="00355906" w:rsidRPr="00355906" w:rsidRDefault="00355906" w:rsidP="00355906">
      <w:pPr>
        <w:rPr>
          <w:rFonts w:ascii="Arial" w:hAnsi="Arial" w:cs="Arial"/>
        </w:rPr>
      </w:pPr>
    </w:p>
    <w:p w14:paraId="54A5D423" w14:textId="77777777" w:rsidR="009715AC" w:rsidRPr="0098075B" w:rsidRDefault="009715AC" w:rsidP="009715AC">
      <w:pPr>
        <w:spacing w:line="360" w:lineRule="auto"/>
        <w:rPr>
          <w:rFonts w:ascii="Arial" w:hAnsi="Arial" w:cs="Arial"/>
          <w:sz w:val="24"/>
          <w:szCs w:val="24"/>
        </w:rPr>
      </w:pPr>
    </w:p>
    <w:p w14:paraId="1C5DAE5B" w14:textId="71A9568E" w:rsidR="00CF307A" w:rsidRDefault="00CF307A" w:rsidP="00577AFA">
      <w:pPr>
        <w:pStyle w:val="Prrafodelista"/>
        <w:numPr>
          <w:ilvl w:val="0"/>
          <w:numId w:val="5"/>
        </w:numPr>
        <w:tabs>
          <w:tab w:val="left" w:pos="3810"/>
        </w:tabs>
        <w:spacing w:line="360" w:lineRule="auto"/>
        <w:jc w:val="both"/>
        <w:rPr>
          <w:rFonts w:ascii="Arial" w:hAnsi="Arial" w:cs="Arial"/>
          <w:sz w:val="24"/>
          <w:szCs w:val="24"/>
        </w:rPr>
      </w:pPr>
      <w:r w:rsidRPr="00CF307A">
        <w:rPr>
          <w:rFonts w:ascii="Arial" w:hAnsi="Arial" w:cs="Arial"/>
          <w:sz w:val="24"/>
          <w:szCs w:val="24"/>
        </w:rPr>
        <w:t>Crear, normalizar y controlar los procesos que se desarrollan en la Gestión D</w:t>
      </w:r>
      <w:r>
        <w:rPr>
          <w:rFonts w:ascii="Arial" w:hAnsi="Arial" w:cs="Arial"/>
          <w:sz w:val="24"/>
          <w:szCs w:val="24"/>
        </w:rPr>
        <w:t>ocumental al interior de la Entidad</w:t>
      </w:r>
      <w:r w:rsidRPr="00CF307A">
        <w:rPr>
          <w:rFonts w:ascii="Arial" w:hAnsi="Arial" w:cs="Arial"/>
          <w:sz w:val="24"/>
          <w:szCs w:val="24"/>
        </w:rPr>
        <w:t>, a través de lineamientos claros y precisos, que, i</w:t>
      </w:r>
      <w:r>
        <w:rPr>
          <w:rFonts w:ascii="Arial" w:hAnsi="Arial" w:cs="Arial"/>
          <w:sz w:val="24"/>
          <w:szCs w:val="24"/>
        </w:rPr>
        <w:t>ntegrados a los procesos</w:t>
      </w:r>
      <w:r w:rsidRPr="00CF307A">
        <w:rPr>
          <w:rFonts w:ascii="Arial" w:hAnsi="Arial" w:cs="Arial"/>
          <w:sz w:val="24"/>
          <w:szCs w:val="24"/>
        </w:rPr>
        <w:t xml:space="preserve">, </w:t>
      </w:r>
      <w:r w:rsidR="00C63506">
        <w:rPr>
          <w:rFonts w:ascii="Arial" w:hAnsi="Arial" w:cs="Arial"/>
          <w:sz w:val="24"/>
          <w:szCs w:val="24"/>
        </w:rPr>
        <w:t xml:space="preserve">que </w:t>
      </w:r>
      <w:r w:rsidRPr="00CF307A">
        <w:rPr>
          <w:rFonts w:ascii="Arial" w:hAnsi="Arial" w:cs="Arial"/>
          <w:sz w:val="24"/>
          <w:szCs w:val="24"/>
        </w:rPr>
        <w:t>garanticen la eficiencia de la Gestión y la conservación del patrimonio documental.</w:t>
      </w:r>
    </w:p>
    <w:p w14:paraId="131DA696" w14:textId="77777777" w:rsidR="00CF307A" w:rsidRPr="00CF307A" w:rsidRDefault="00CF307A" w:rsidP="00577AFA">
      <w:pPr>
        <w:pStyle w:val="Prrafodelista"/>
        <w:tabs>
          <w:tab w:val="left" w:pos="3810"/>
        </w:tabs>
        <w:spacing w:line="360" w:lineRule="auto"/>
        <w:jc w:val="both"/>
        <w:rPr>
          <w:rFonts w:ascii="Arial" w:hAnsi="Arial" w:cs="Arial"/>
          <w:sz w:val="24"/>
          <w:szCs w:val="24"/>
        </w:rPr>
      </w:pPr>
    </w:p>
    <w:p w14:paraId="64681C6B" w14:textId="3B21D944" w:rsidR="00CF307A" w:rsidRDefault="00CF307A" w:rsidP="00577AFA">
      <w:pPr>
        <w:pStyle w:val="Prrafodelista"/>
        <w:numPr>
          <w:ilvl w:val="0"/>
          <w:numId w:val="5"/>
        </w:numPr>
        <w:tabs>
          <w:tab w:val="left" w:pos="3810"/>
        </w:tabs>
        <w:spacing w:line="360" w:lineRule="auto"/>
        <w:jc w:val="both"/>
        <w:rPr>
          <w:rFonts w:ascii="Arial" w:hAnsi="Arial" w:cs="Arial"/>
          <w:sz w:val="24"/>
          <w:szCs w:val="24"/>
        </w:rPr>
      </w:pPr>
      <w:r w:rsidRPr="00CF307A">
        <w:rPr>
          <w:rFonts w:ascii="Arial" w:hAnsi="Arial" w:cs="Arial"/>
          <w:sz w:val="24"/>
          <w:szCs w:val="24"/>
        </w:rPr>
        <w:t>Dar cumplimiento a la normatividad general de archivo, principios y procesos archivísticos, con el fin de preservar debidamente organizada la documentación, buscando proteger el patrimonio documental de la Entidad.</w:t>
      </w:r>
    </w:p>
    <w:p w14:paraId="2C5DB05B" w14:textId="77777777" w:rsidR="008F049D" w:rsidRPr="008F049D" w:rsidRDefault="008F049D" w:rsidP="00577AFA">
      <w:pPr>
        <w:pStyle w:val="Prrafodelista"/>
        <w:spacing w:line="360" w:lineRule="auto"/>
        <w:rPr>
          <w:rFonts w:ascii="Arial" w:hAnsi="Arial" w:cs="Arial"/>
          <w:sz w:val="24"/>
          <w:szCs w:val="24"/>
        </w:rPr>
      </w:pPr>
    </w:p>
    <w:p w14:paraId="5274090A" w14:textId="239DE54D" w:rsidR="000940D1" w:rsidRPr="000940D1" w:rsidRDefault="008F049D" w:rsidP="00577AFA">
      <w:pPr>
        <w:pStyle w:val="Prrafodelista"/>
        <w:numPr>
          <w:ilvl w:val="0"/>
          <w:numId w:val="5"/>
        </w:numPr>
        <w:tabs>
          <w:tab w:val="left" w:pos="3810"/>
        </w:tabs>
        <w:spacing w:line="360" w:lineRule="auto"/>
        <w:jc w:val="both"/>
        <w:rPr>
          <w:rFonts w:ascii="Arial" w:hAnsi="Arial" w:cs="Arial"/>
          <w:sz w:val="24"/>
          <w:szCs w:val="24"/>
        </w:rPr>
      </w:pPr>
      <w:r w:rsidRPr="008F049D">
        <w:rPr>
          <w:rFonts w:ascii="Arial" w:hAnsi="Arial" w:cs="Arial"/>
          <w:sz w:val="24"/>
          <w:szCs w:val="24"/>
        </w:rPr>
        <w:t>Garantizar el desarrollo del ciclo de vida de los documentos desde su creación hasta su disposición final, con el fin de establecer la trazabilidad de los mism</w:t>
      </w:r>
      <w:r w:rsidR="000940D1">
        <w:rPr>
          <w:rFonts w:ascii="Arial" w:hAnsi="Arial" w:cs="Arial"/>
          <w:sz w:val="24"/>
          <w:szCs w:val="24"/>
        </w:rPr>
        <w:t>os durante sus diferentes fases</w:t>
      </w:r>
    </w:p>
    <w:p w14:paraId="2FAA355D" w14:textId="2FCDF545" w:rsidR="000940D1" w:rsidRDefault="000940D1" w:rsidP="00577AFA">
      <w:pPr>
        <w:pStyle w:val="Prrafodelista"/>
        <w:spacing w:line="360" w:lineRule="auto"/>
        <w:rPr>
          <w:rFonts w:ascii="Arial" w:hAnsi="Arial" w:cs="Arial"/>
          <w:sz w:val="24"/>
          <w:szCs w:val="24"/>
        </w:rPr>
      </w:pPr>
    </w:p>
    <w:p w14:paraId="0B4732A9" w14:textId="456F21A9" w:rsidR="000940D1" w:rsidRDefault="000940D1" w:rsidP="00CF307A">
      <w:pPr>
        <w:pStyle w:val="Prrafodelista"/>
        <w:rPr>
          <w:rFonts w:ascii="Arial" w:hAnsi="Arial" w:cs="Arial"/>
          <w:sz w:val="24"/>
          <w:szCs w:val="24"/>
        </w:rPr>
      </w:pPr>
    </w:p>
    <w:p w14:paraId="536B26F0" w14:textId="77777777" w:rsidR="000940D1" w:rsidRDefault="000940D1" w:rsidP="00CF307A">
      <w:pPr>
        <w:pStyle w:val="Prrafodelista"/>
        <w:rPr>
          <w:rFonts w:ascii="Arial" w:hAnsi="Arial" w:cs="Arial"/>
          <w:sz w:val="24"/>
          <w:szCs w:val="24"/>
        </w:rPr>
      </w:pPr>
    </w:p>
    <w:p w14:paraId="7F0853AA" w14:textId="7D7EA84D" w:rsidR="00C63506" w:rsidRDefault="00C63506" w:rsidP="00CF307A">
      <w:pPr>
        <w:pStyle w:val="Prrafodelista"/>
        <w:rPr>
          <w:rFonts w:ascii="Arial" w:hAnsi="Arial" w:cs="Arial"/>
          <w:sz w:val="24"/>
          <w:szCs w:val="24"/>
        </w:rPr>
      </w:pPr>
    </w:p>
    <w:p w14:paraId="7F0B8270" w14:textId="7ACA99C5" w:rsidR="00C63506" w:rsidRDefault="00C63506" w:rsidP="00CF307A">
      <w:pPr>
        <w:pStyle w:val="Prrafodelista"/>
        <w:rPr>
          <w:rFonts w:ascii="Arial" w:hAnsi="Arial" w:cs="Arial"/>
          <w:sz w:val="24"/>
          <w:szCs w:val="24"/>
        </w:rPr>
      </w:pPr>
    </w:p>
    <w:p w14:paraId="497A038B" w14:textId="2AD7AEDA" w:rsidR="00512367" w:rsidRDefault="0022784C" w:rsidP="00CF307A">
      <w:pPr>
        <w:pStyle w:val="Prrafodelista"/>
        <w:rPr>
          <w:rFonts w:ascii="Arial" w:hAnsi="Arial" w:cs="Arial"/>
          <w:sz w:val="24"/>
          <w:szCs w:val="24"/>
        </w:rPr>
      </w:pPr>
      <w:r>
        <w:rPr>
          <w:rFonts w:ascii="Arial" w:hAnsi="Arial" w:cs="Arial"/>
          <w:b/>
          <w:noProof/>
          <w:lang w:eastAsia="es-CO"/>
        </w:rPr>
        <w:lastRenderedPageBreak/>
        <mc:AlternateContent>
          <mc:Choice Requires="wps">
            <w:drawing>
              <wp:anchor distT="0" distB="0" distL="114300" distR="114300" simplePos="0" relativeHeight="251664896" behindDoc="1" locked="0" layoutInCell="1" allowOverlap="1" wp14:anchorId="6EACFEA0" wp14:editId="41FAC3CE">
                <wp:simplePos x="0" y="0"/>
                <wp:positionH relativeFrom="column">
                  <wp:posOffset>1899920</wp:posOffset>
                </wp:positionH>
                <wp:positionV relativeFrom="paragraph">
                  <wp:posOffset>86995</wp:posOffset>
                </wp:positionV>
                <wp:extent cx="2019300" cy="361950"/>
                <wp:effectExtent l="0" t="0" r="19050" b="19050"/>
                <wp:wrapNone/>
                <wp:docPr id="1" name="Rectángulo redondeado 1"/>
                <wp:cNvGraphicFramePr/>
                <a:graphic xmlns:a="http://schemas.openxmlformats.org/drawingml/2006/main">
                  <a:graphicData uri="http://schemas.microsoft.com/office/word/2010/wordprocessingShape">
                    <wps:wsp>
                      <wps:cNvSpPr/>
                      <wps:spPr>
                        <a:xfrm>
                          <a:off x="0" y="0"/>
                          <a:ext cx="201930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DABC97" w14:textId="77777777" w:rsidR="00A71BBE" w:rsidRPr="00E7403F" w:rsidRDefault="00A71BBE" w:rsidP="009715AC">
                            <w:pPr>
                              <w:jc w:val="center"/>
                              <w:rPr>
                                <w:sz w:val="28"/>
                              </w:rPr>
                            </w:pPr>
                            <w:r>
                              <w:rPr>
                                <w:sz w:val="28"/>
                              </w:rPr>
                              <w:t xml:space="preserve">ALCANCE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ACFEA0" id="Rectángulo redondeado 1" o:spid="_x0000_s1029" style="position:absolute;left:0;text-align:left;margin-left:149.6pt;margin-top:6.85pt;width:159pt;height:28.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" fillcolor="#4f81bd [3204]" strokecolor="#243f60 [1604]" strokeweight="2pt">
                <v:textbox>
                  <w:txbxContent>
                    <w:p w14:paraId="09DABC97" w14:textId="77777777" w:rsidR="00A71BBE" w:rsidRPr="00E7403F" w:rsidRDefault="00A71BBE" w:rsidP="009715AC">
                      <w:pPr>
                        <w:jc w:val="center"/>
                        <w:rPr>
                          <w:sz w:val="28"/>
                        </w:rPr>
                      </w:pPr>
                      <w:r>
                        <w:rPr>
                          <w:sz w:val="28"/>
                        </w:rPr>
                        <w:t xml:space="preserve">ALCANCE </w:t>
                      </w:r>
                    </w:p>
                  </w:txbxContent>
                </v:textbox>
              </v:roundrect>
            </w:pict>
          </mc:Fallback>
        </mc:AlternateContent>
      </w:r>
    </w:p>
    <w:p w14:paraId="3D48F1D0" w14:textId="47A54869" w:rsidR="009715AC" w:rsidRPr="009715AC" w:rsidRDefault="009715AC" w:rsidP="0022784C">
      <w:pPr>
        <w:tabs>
          <w:tab w:val="left" w:pos="3810"/>
        </w:tabs>
        <w:rPr>
          <w:rFonts w:ascii="Arial" w:hAnsi="Arial" w:cs="Arial"/>
        </w:rPr>
      </w:pPr>
    </w:p>
    <w:p w14:paraId="47136D3B" w14:textId="77777777" w:rsidR="006E2BF4" w:rsidRPr="00D83293" w:rsidRDefault="006E2BF4" w:rsidP="006E2BF4">
      <w:pPr>
        <w:pStyle w:val="Textoindependiente"/>
        <w:jc w:val="both"/>
        <w:rPr>
          <w:sz w:val="28"/>
        </w:rPr>
      </w:pPr>
    </w:p>
    <w:p w14:paraId="0923C81A" w14:textId="1519F10E" w:rsidR="00386F52" w:rsidRDefault="00D83293" w:rsidP="00D83293">
      <w:pPr>
        <w:tabs>
          <w:tab w:val="left" w:pos="5085"/>
        </w:tabs>
        <w:spacing w:line="360" w:lineRule="auto"/>
        <w:jc w:val="both"/>
        <w:rPr>
          <w:rFonts w:ascii="Arial" w:hAnsi="Arial" w:cs="Arial"/>
          <w:sz w:val="24"/>
        </w:rPr>
      </w:pPr>
      <w:r w:rsidRPr="00D83293">
        <w:rPr>
          <w:rFonts w:ascii="Arial" w:hAnsi="Arial" w:cs="Arial"/>
          <w:sz w:val="24"/>
        </w:rPr>
        <w:t>El P</w:t>
      </w:r>
      <w:r>
        <w:rPr>
          <w:rFonts w:ascii="Arial" w:hAnsi="Arial" w:cs="Arial"/>
          <w:sz w:val="24"/>
        </w:rPr>
        <w:t xml:space="preserve">rograma de </w:t>
      </w:r>
      <w:r w:rsidRPr="00D83293">
        <w:rPr>
          <w:rFonts w:ascii="Arial" w:hAnsi="Arial" w:cs="Arial"/>
          <w:sz w:val="24"/>
        </w:rPr>
        <w:t>G</w:t>
      </w:r>
      <w:r>
        <w:rPr>
          <w:rFonts w:ascii="Arial" w:hAnsi="Arial" w:cs="Arial"/>
          <w:sz w:val="24"/>
        </w:rPr>
        <w:t xml:space="preserve">estión </w:t>
      </w:r>
      <w:r w:rsidRPr="00D83293">
        <w:rPr>
          <w:rFonts w:ascii="Arial" w:hAnsi="Arial" w:cs="Arial"/>
          <w:sz w:val="24"/>
        </w:rPr>
        <w:t>D</w:t>
      </w:r>
      <w:r>
        <w:rPr>
          <w:rFonts w:ascii="Arial" w:hAnsi="Arial" w:cs="Arial"/>
          <w:sz w:val="24"/>
        </w:rPr>
        <w:t>ocumental de Aguas de Huila S.A. E.S.P., se</w:t>
      </w:r>
      <w:r w:rsidRPr="00D83293">
        <w:rPr>
          <w:rFonts w:ascii="Arial" w:hAnsi="Arial" w:cs="Arial"/>
          <w:sz w:val="24"/>
        </w:rPr>
        <w:t xml:space="preserve"> desarrolla sistemát</w:t>
      </w:r>
      <w:r w:rsidR="005C2293">
        <w:rPr>
          <w:rFonts w:ascii="Arial" w:hAnsi="Arial" w:cs="Arial"/>
          <w:sz w:val="24"/>
        </w:rPr>
        <w:t xml:space="preserve">icamente a través (8) ocho </w:t>
      </w:r>
      <w:r w:rsidRPr="00D83293">
        <w:rPr>
          <w:rFonts w:ascii="Arial" w:hAnsi="Arial" w:cs="Arial"/>
          <w:sz w:val="24"/>
        </w:rPr>
        <w:t>procesos d</w:t>
      </w:r>
      <w:r w:rsidR="005C2293">
        <w:rPr>
          <w:rFonts w:ascii="Arial" w:hAnsi="Arial" w:cs="Arial"/>
          <w:sz w:val="24"/>
        </w:rPr>
        <w:t>e gestión documental</w:t>
      </w:r>
      <w:r w:rsidRPr="00D83293">
        <w:rPr>
          <w:rFonts w:ascii="Arial" w:hAnsi="Arial" w:cs="Arial"/>
          <w:sz w:val="24"/>
        </w:rPr>
        <w:t>: planeación, producción, gestión y trámite, organización, transferencias, disposición, preservación y valoración; detalla las actividades a ejecutarse en cada uno de estos</w:t>
      </w:r>
      <w:r w:rsidR="005C2293">
        <w:rPr>
          <w:rFonts w:ascii="Arial" w:hAnsi="Arial" w:cs="Arial"/>
          <w:sz w:val="24"/>
        </w:rPr>
        <w:t xml:space="preserve"> procesos </w:t>
      </w:r>
      <w:r w:rsidRPr="00D83293">
        <w:rPr>
          <w:rFonts w:ascii="Arial" w:hAnsi="Arial" w:cs="Arial"/>
          <w:sz w:val="24"/>
        </w:rPr>
        <w:t>en plazos planificados a corto (1 año), mediano (2años) y largo (3 y 4 años), establece metas específicas, medibles y alcanzables, minimizando esfuerzos y racionalizando recursos.</w:t>
      </w:r>
    </w:p>
    <w:p w14:paraId="1F415212" w14:textId="790401CA" w:rsidR="00A84352" w:rsidRPr="00A84352" w:rsidRDefault="00A84352" w:rsidP="00D83293">
      <w:pPr>
        <w:tabs>
          <w:tab w:val="left" w:pos="5085"/>
        </w:tabs>
        <w:spacing w:line="360" w:lineRule="auto"/>
        <w:jc w:val="both"/>
        <w:rPr>
          <w:rFonts w:ascii="Arial" w:hAnsi="Arial" w:cs="Arial"/>
          <w:color w:val="FFFFFF" w:themeColor="background1"/>
          <w:sz w:val="24"/>
        </w:rPr>
      </w:pPr>
      <w:r w:rsidRPr="00A84352">
        <w:rPr>
          <w:rFonts w:ascii="Arial" w:hAnsi="Arial" w:cs="Arial"/>
          <w:b/>
          <w:noProof/>
        </w:rPr>
        <mc:AlternateContent>
          <mc:Choice Requires="wps">
            <w:drawing>
              <wp:anchor distT="0" distB="0" distL="114300" distR="114300" simplePos="0" relativeHeight="251765248" behindDoc="1" locked="0" layoutInCell="1" allowOverlap="1" wp14:anchorId="29C5A4AF" wp14:editId="24A4BA80">
                <wp:simplePos x="0" y="0"/>
                <wp:positionH relativeFrom="column">
                  <wp:posOffset>1321538</wp:posOffset>
                </wp:positionH>
                <wp:positionV relativeFrom="paragraph">
                  <wp:posOffset>270348</wp:posOffset>
                </wp:positionV>
                <wp:extent cx="3561907" cy="361950"/>
                <wp:effectExtent l="0" t="0" r="19685" b="19050"/>
                <wp:wrapNone/>
                <wp:docPr id="264" name="Rectángulo redondeado 264"/>
                <wp:cNvGraphicFramePr/>
                <a:graphic xmlns:a="http://schemas.openxmlformats.org/drawingml/2006/main">
                  <a:graphicData uri="http://schemas.microsoft.com/office/word/2010/wordprocessingShape">
                    <wps:wsp>
                      <wps:cNvSpPr/>
                      <wps:spPr>
                        <a:xfrm>
                          <a:off x="0" y="0"/>
                          <a:ext cx="3561907" cy="361950"/>
                        </a:xfrm>
                        <a:prstGeom prst="roundRect">
                          <a:avLst/>
                        </a:prstGeom>
                        <a:solidFill>
                          <a:srgbClr val="4F81BD"/>
                        </a:solidFill>
                        <a:ln w="25400" cap="flat" cmpd="sng" algn="ctr">
                          <a:solidFill>
                            <a:srgbClr val="4F81BD">
                              <a:shade val="50000"/>
                            </a:srgbClr>
                          </a:solidFill>
                          <a:prstDash val="solid"/>
                        </a:ln>
                        <a:effectLst/>
                      </wps:spPr>
                      <wps:txbx>
                        <w:txbxContent>
                          <w:p w14:paraId="55ECD068" w14:textId="4D399A97" w:rsidR="00A84352" w:rsidRPr="00A84352" w:rsidRDefault="00A84352" w:rsidP="00A84352">
                            <w:pPr>
                              <w:jc w:val="center"/>
                              <w:rPr>
                                <w:color w:val="FFFFFF" w:themeColor="background1"/>
                                <w:sz w:val="28"/>
                              </w:rPr>
                            </w:pPr>
                            <w:r w:rsidRPr="00A84352">
                              <w:rPr>
                                <w:color w:val="FFFFFF" w:themeColor="background1"/>
                                <w:sz w:val="28"/>
                              </w:rPr>
                              <w:t xml:space="preserve">POLÍTICA DE GESTIÓN DOCUMENTAL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C5A4AF" id="Rectángulo redondeado 264" o:spid="_x0000_s1030" style="position:absolute;left:0;text-align:left;margin-left:104.05pt;margin-top:21.3pt;width:280.45pt;height:28.5pt;z-index:-25155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" fillcolor="#4f81bd" strokecolor="#385d8a" strokeweight="2pt">
                <v:textbox>
                  <w:txbxContent>
                    <w:p w14:paraId="55ECD068" w14:textId="4D399A97" w:rsidR="00A84352" w:rsidRPr="00A84352" w:rsidRDefault="00A84352" w:rsidP="00A84352">
                      <w:pPr>
                        <w:jc w:val="center"/>
                        <w:rPr>
                          <w:color w:val="FFFFFF" w:themeColor="background1"/>
                          <w:sz w:val="28"/>
                        </w:rPr>
                      </w:pPr>
                      <w:r w:rsidRPr="00A84352">
                        <w:rPr>
                          <w:color w:val="FFFFFF" w:themeColor="background1"/>
                          <w:sz w:val="28"/>
                        </w:rPr>
                        <w:t>POLÍTICA DE GESTIÓN DOCUMENTAL</w:t>
                      </w:r>
                      <w:r w:rsidRPr="00A84352">
                        <w:rPr>
                          <w:color w:val="FFFFFF" w:themeColor="background1"/>
                          <w:sz w:val="28"/>
                        </w:rPr>
                        <w:t xml:space="preserve"> </w:t>
                      </w:r>
                    </w:p>
                  </w:txbxContent>
                </v:textbox>
              </v:roundrect>
            </w:pict>
          </mc:Fallback>
        </mc:AlternateContent>
      </w:r>
    </w:p>
    <w:p w14:paraId="2E31D1DF" w14:textId="7D7D02A2" w:rsidR="00A84352" w:rsidRPr="00A84352" w:rsidRDefault="00A84352" w:rsidP="00A84352">
      <w:pPr>
        <w:tabs>
          <w:tab w:val="left" w:pos="5085"/>
        </w:tabs>
        <w:spacing w:line="360" w:lineRule="auto"/>
        <w:jc w:val="both"/>
        <w:rPr>
          <w:rFonts w:ascii="Arial" w:hAnsi="Arial" w:cs="Arial"/>
          <w:color w:val="FFFFFF" w:themeColor="background1"/>
          <w:sz w:val="24"/>
        </w:rPr>
      </w:pPr>
      <w:r w:rsidRPr="00A84352">
        <w:rPr>
          <w:rFonts w:ascii="Arial" w:hAnsi="Arial" w:cs="Arial"/>
          <w:color w:val="FFFFFF" w:themeColor="background1"/>
          <w:sz w:val="24"/>
        </w:rPr>
        <w:tab/>
      </w:r>
    </w:p>
    <w:p w14:paraId="2070DDC1" w14:textId="77777777" w:rsidR="00A84352" w:rsidRDefault="00A84352" w:rsidP="00A84352">
      <w:pPr>
        <w:tabs>
          <w:tab w:val="left" w:pos="5085"/>
        </w:tabs>
        <w:spacing w:line="360" w:lineRule="auto"/>
        <w:jc w:val="both"/>
        <w:rPr>
          <w:rFonts w:ascii="Arial" w:hAnsi="Arial" w:cs="Arial"/>
          <w:sz w:val="24"/>
        </w:rPr>
      </w:pPr>
    </w:p>
    <w:p w14:paraId="37C8568C" w14:textId="55AE4865" w:rsidR="00A84352" w:rsidRPr="00A84352" w:rsidRDefault="00A84352" w:rsidP="00A84352">
      <w:pPr>
        <w:tabs>
          <w:tab w:val="left" w:pos="5085"/>
        </w:tabs>
        <w:spacing w:line="360" w:lineRule="auto"/>
        <w:jc w:val="both"/>
        <w:rPr>
          <w:rFonts w:ascii="Arial" w:hAnsi="Arial" w:cs="Arial"/>
          <w:sz w:val="24"/>
        </w:rPr>
      </w:pPr>
      <w:r>
        <w:rPr>
          <w:rFonts w:ascii="Arial" w:hAnsi="Arial" w:cs="Arial"/>
          <w:sz w:val="24"/>
        </w:rPr>
        <w:t>Aguas de Huila S.A. E.S.P</w:t>
      </w:r>
      <w:r w:rsidRPr="00A84352">
        <w:rPr>
          <w:rFonts w:ascii="Arial" w:hAnsi="Arial" w:cs="Arial"/>
          <w:sz w:val="24"/>
        </w:rPr>
        <w:t>, está comprometida con la gestión documental, a través de la definición, implementación y se</w:t>
      </w:r>
      <w:r>
        <w:rPr>
          <w:rFonts w:ascii="Arial" w:hAnsi="Arial" w:cs="Arial"/>
          <w:sz w:val="24"/>
        </w:rPr>
        <w:t xml:space="preserve">guimiento de las directrices y </w:t>
      </w:r>
      <w:r w:rsidRPr="00A84352">
        <w:rPr>
          <w:rFonts w:ascii="Arial" w:hAnsi="Arial" w:cs="Arial"/>
          <w:sz w:val="24"/>
        </w:rPr>
        <w:t>metodologías, que permiten regular los procesos archivísticos de los documentos físicos y electrónicos, desde el marco de la eficacia, eficiencia y transparencia de la información, garantizando la autenticidad, fiabilidad e integridad de los mismos; como soporte para el cumplimiento de la misión de la entidad.</w:t>
      </w:r>
    </w:p>
    <w:p w14:paraId="2749ED10" w14:textId="5439532D" w:rsidR="00A84352" w:rsidRPr="00A84352" w:rsidRDefault="00A84352" w:rsidP="00A84352">
      <w:pPr>
        <w:tabs>
          <w:tab w:val="left" w:pos="5085"/>
        </w:tabs>
        <w:spacing w:line="360" w:lineRule="auto"/>
        <w:jc w:val="both"/>
        <w:rPr>
          <w:rFonts w:ascii="Arial" w:hAnsi="Arial" w:cs="Arial"/>
          <w:sz w:val="24"/>
        </w:rPr>
      </w:pPr>
      <w:r w:rsidRPr="00A84352">
        <w:rPr>
          <w:rFonts w:ascii="Arial" w:hAnsi="Arial" w:cs="Arial"/>
          <w:sz w:val="24"/>
        </w:rPr>
        <w:t>Esta política se ejecutará bajo e</w:t>
      </w:r>
      <w:r>
        <w:rPr>
          <w:rFonts w:ascii="Arial" w:hAnsi="Arial" w:cs="Arial"/>
          <w:sz w:val="24"/>
        </w:rPr>
        <w:t xml:space="preserve">l liderazgo </w:t>
      </w:r>
      <w:r w:rsidRPr="00A84352">
        <w:rPr>
          <w:rFonts w:ascii="Arial" w:hAnsi="Arial" w:cs="Arial"/>
          <w:sz w:val="24"/>
        </w:rPr>
        <w:t>la S</w:t>
      </w:r>
      <w:r>
        <w:rPr>
          <w:rFonts w:ascii="Arial" w:hAnsi="Arial" w:cs="Arial"/>
          <w:sz w:val="24"/>
        </w:rPr>
        <w:t>ubgerencia Administrativa y Financiera</w:t>
      </w:r>
      <w:r w:rsidRPr="00A84352">
        <w:rPr>
          <w:rFonts w:ascii="Arial" w:hAnsi="Arial" w:cs="Arial"/>
          <w:sz w:val="24"/>
        </w:rPr>
        <w:t>, en el marco de sus niveles de competencias, con la participación de los servidores públicos de la entidad, en el desarrollo de sus actividades. Las áreas de Planeación, Gestión Documental y la Oficina de Informática se articulan con el fin de fortalecer la gestión de la información, teniendo en cuenta los aspectos tecnológicos, de seguridad y las políticas públicas de gestión.</w:t>
      </w:r>
    </w:p>
    <w:p w14:paraId="6E8D2432" w14:textId="28E24438" w:rsidR="00A84352" w:rsidRPr="00A84352" w:rsidRDefault="00A84352" w:rsidP="00A84352">
      <w:pPr>
        <w:tabs>
          <w:tab w:val="left" w:pos="5085"/>
        </w:tabs>
        <w:spacing w:line="360" w:lineRule="auto"/>
        <w:jc w:val="both"/>
        <w:rPr>
          <w:rFonts w:ascii="Arial" w:hAnsi="Arial" w:cs="Arial"/>
          <w:sz w:val="24"/>
        </w:rPr>
      </w:pPr>
      <w:r w:rsidRPr="00A84352">
        <w:rPr>
          <w:rFonts w:ascii="Arial" w:hAnsi="Arial" w:cs="Arial"/>
          <w:sz w:val="24"/>
        </w:rPr>
        <w:t xml:space="preserve">El desarrollo de la Política de Gestión Documental se lleva a cabo a través del Programa de Gestión de Documental (PGD), teniendo en cuenta los procesos o </w:t>
      </w:r>
      <w:r w:rsidRPr="00A84352">
        <w:rPr>
          <w:rFonts w:ascii="Arial" w:hAnsi="Arial" w:cs="Arial"/>
          <w:sz w:val="24"/>
        </w:rPr>
        <w:lastRenderedPageBreak/>
        <w:t>lineamientos, tales como: planeación, producción, gestión y trámite, organización, transferencia, disposición de documentos, preservación a largo plazo y conservación. Lineamientos que se encuentran definidos en el Sistema Inte</w:t>
      </w:r>
      <w:r>
        <w:rPr>
          <w:rFonts w:ascii="Arial" w:hAnsi="Arial" w:cs="Arial"/>
          <w:sz w:val="24"/>
        </w:rPr>
        <w:t>grado de Gestión.</w:t>
      </w:r>
    </w:p>
    <w:p w14:paraId="5904CD8D" w14:textId="77777777" w:rsidR="00A84352" w:rsidRPr="00A84352" w:rsidRDefault="00A84352" w:rsidP="00A84352">
      <w:pPr>
        <w:tabs>
          <w:tab w:val="left" w:pos="5085"/>
        </w:tabs>
        <w:spacing w:line="360" w:lineRule="auto"/>
        <w:jc w:val="both"/>
        <w:rPr>
          <w:rFonts w:ascii="Arial" w:hAnsi="Arial" w:cs="Arial"/>
          <w:sz w:val="24"/>
        </w:rPr>
      </w:pPr>
      <w:r w:rsidRPr="00A84352">
        <w:rPr>
          <w:rFonts w:ascii="Arial" w:hAnsi="Arial" w:cs="Arial"/>
          <w:sz w:val="24"/>
        </w:rPr>
        <w:t>El Programa de Gestión Documental estará soportado en los requerimientos económicos, normativos, gestión del cambio y administrativos necesarios para su implementación.</w:t>
      </w:r>
    </w:p>
    <w:p w14:paraId="2A0A0DEB" w14:textId="0B5FF363" w:rsidR="002102BB" w:rsidRDefault="00552A64" w:rsidP="00A60CBE">
      <w:pPr>
        <w:tabs>
          <w:tab w:val="left" w:pos="5085"/>
        </w:tabs>
        <w:spacing w:line="360" w:lineRule="auto"/>
        <w:jc w:val="center"/>
      </w:pPr>
      <w:r>
        <w:rPr>
          <w:b/>
          <w:noProof/>
        </w:rPr>
        <mc:AlternateContent>
          <mc:Choice Requires="wps">
            <w:drawing>
              <wp:anchor distT="0" distB="0" distL="114300" distR="114300" simplePos="0" relativeHeight="251718144" behindDoc="1" locked="0" layoutInCell="1" allowOverlap="1" wp14:anchorId="70AD9FC3" wp14:editId="320B5EA9">
                <wp:simplePos x="0" y="0"/>
                <wp:positionH relativeFrom="column">
                  <wp:posOffset>1595120</wp:posOffset>
                </wp:positionH>
                <wp:positionV relativeFrom="paragraph">
                  <wp:posOffset>133350</wp:posOffset>
                </wp:positionV>
                <wp:extent cx="2533650" cy="361950"/>
                <wp:effectExtent l="0" t="0" r="19050" b="19050"/>
                <wp:wrapNone/>
                <wp:docPr id="4" name="Rectángulo redondeado 4"/>
                <wp:cNvGraphicFramePr/>
                <a:graphic xmlns:a="http://schemas.openxmlformats.org/drawingml/2006/main">
                  <a:graphicData uri="http://schemas.microsoft.com/office/word/2010/wordprocessingShape">
                    <wps:wsp>
                      <wps:cNvSpPr/>
                      <wps:spPr>
                        <a:xfrm>
                          <a:off x="0" y="0"/>
                          <a:ext cx="2533650" cy="361950"/>
                        </a:xfrm>
                        <a:prstGeom prst="roundRect">
                          <a:avLst/>
                        </a:prstGeom>
                        <a:solidFill>
                          <a:srgbClr val="4F81BD"/>
                        </a:solidFill>
                        <a:ln w="25400" cap="flat" cmpd="sng" algn="ctr">
                          <a:solidFill>
                            <a:srgbClr val="4F81BD">
                              <a:shade val="50000"/>
                            </a:srgbClr>
                          </a:solidFill>
                          <a:prstDash val="solid"/>
                        </a:ln>
                        <a:effectLst/>
                      </wps:spPr>
                      <wps:txbx>
                        <w:txbxContent>
                          <w:p w14:paraId="657EE0C5" w14:textId="4E3B3A4A" w:rsidR="00A71BBE" w:rsidRPr="00E7403F" w:rsidRDefault="00A71BBE" w:rsidP="00DF3399">
                            <w:pPr>
                              <w:jc w:val="center"/>
                              <w:rPr>
                                <w:sz w:val="28"/>
                              </w:rPr>
                            </w:pPr>
                            <w:r>
                              <w:rPr>
                                <w:color w:val="FFFFFF" w:themeColor="background1"/>
                                <w:sz w:val="28"/>
                              </w:rPr>
                              <w:t xml:space="preserve">PÚBLICO AL CUAL VA DIRIGIDO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AD9FC3" id="Rectángulo redondeado 4" o:spid="_x0000_s1031" style="position:absolute;left:0;text-align:left;margin-left:125.6pt;margin-top:10.5pt;width:199.5pt;height:28.5pt;z-index:-2515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" fillcolor="#4f81bd" strokecolor="#385d8a" strokeweight="2pt">
                <v:textbox>
                  <w:txbxContent>
                    <w:p w14:paraId="657EE0C5" w14:textId="4E3B3A4A" w:rsidR="00A71BBE" w:rsidRPr="00E7403F" w:rsidRDefault="00A71BBE" w:rsidP="00DF3399">
                      <w:pPr>
                        <w:jc w:val="center"/>
                        <w:rPr>
                          <w:sz w:val="28"/>
                        </w:rPr>
                      </w:pPr>
                      <w:r>
                        <w:rPr>
                          <w:color w:val="FFFFFF" w:themeColor="background1"/>
                          <w:sz w:val="28"/>
                        </w:rPr>
                        <w:t xml:space="preserve">PÚBLICO AL CUAL VA DIRIGIDO </w:t>
                      </w:r>
                    </w:p>
                  </w:txbxContent>
                </v:textbox>
              </v:roundrect>
            </w:pict>
          </mc:Fallback>
        </mc:AlternateContent>
      </w:r>
    </w:p>
    <w:p w14:paraId="0129FBEC" w14:textId="77777777" w:rsidR="000A36B8" w:rsidRDefault="000A36B8" w:rsidP="00A60CBE">
      <w:pPr>
        <w:tabs>
          <w:tab w:val="left" w:pos="5085"/>
        </w:tabs>
        <w:spacing w:line="360" w:lineRule="auto"/>
        <w:jc w:val="both"/>
        <w:rPr>
          <w:rFonts w:ascii="Arial" w:hAnsi="Arial" w:cs="Arial"/>
          <w:sz w:val="24"/>
        </w:rPr>
      </w:pPr>
    </w:p>
    <w:p w14:paraId="4A101739" w14:textId="1740BDAA" w:rsidR="00A60CBE" w:rsidRDefault="000D0420" w:rsidP="00A60CBE">
      <w:pPr>
        <w:tabs>
          <w:tab w:val="left" w:pos="5085"/>
        </w:tabs>
        <w:spacing w:line="360" w:lineRule="auto"/>
        <w:jc w:val="both"/>
        <w:rPr>
          <w:rFonts w:ascii="Arial" w:hAnsi="Arial" w:cs="Arial"/>
          <w:sz w:val="24"/>
        </w:rPr>
      </w:pPr>
      <w:r w:rsidRPr="000D0420">
        <w:rPr>
          <w:rFonts w:ascii="Arial" w:hAnsi="Arial" w:cs="Arial"/>
          <w:sz w:val="24"/>
        </w:rPr>
        <w:t>El</w:t>
      </w:r>
      <w:r>
        <w:rPr>
          <w:rFonts w:ascii="Arial" w:hAnsi="Arial" w:cs="Arial"/>
          <w:sz w:val="24"/>
        </w:rPr>
        <w:t xml:space="preserve"> PGD de Aguas del Huila S.A. E.S.P.</w:t>
      </w:r>
      <w:r w:rsidRPr="000D0420">
        <w:rPr>
          <w:rFonts w:ascii="Arial" w:hAnsi="Arial" w:cs="Arial"/>
          <w:sz w:val="24"/>
        </w:rPr>
        <w:t xml:space="preserve">, está dirigido a los servidores públicos de la </w:t>
      </w:r>
      <w:r w:rsidR="000A36B8">
        <w:rPr>
          <w:rFonts w:ascii="Arial" w:hAnsi="Arial" w:cs="Arial"/>
          <w:sz w:val="24"/>
        </w:rPr>
        <w:t xml:space="preserve">entidad en el desarrollo de sus </w:t>
      </w:r>
      <w:r w:rsidRPr="000D0420">
        <w:rPr>
          <w:rFonts w:ascii="Arial" w:hAnsi="Arial" w:cs="Arial"/>
          <w:sz w:val="24"/>
        </w:rPr>
        <w:t xml:space="preserve">funciones y obligaciones, en calidad de clientes internos. También está dirigido a Clientes externos o </w:t>
      </w:r>
      <w:r w:rsidR="000A36B8">
        <w:rPr>
          <w:rFonts w:ascii="Arial" w:hAnsi="Arial" w:cs="Arial"/>
          <w:sz w:val="24"/>
        </w:rPr>
        <w:t xml:space="preserve">usuarios </w:t>
      </w:r>
      <w:r w:rsidRPr="000D0420">
        <w:rPr>
          <w:rFonts w:ascii="Arial" w:hAnsi="Arial" w:cs="Arial"/>
          <w:sz w:val="24"/>
        </w:rPr>
        <w:t>externos, entre los cuales</w:t>
      </w:r>
      <w:r w:rsidR="000A36B8">
        <w:rPr>
          <w:rFonts w:ascii="Arial" w:hAnsi="Arial" w:cs="Arial"/>
          <w:sz w:val="24"/>
        </w:rPr>
        <w:t xml:space="preserve"> están la comunidad en general, entes de control </w:t>
      </w:r>
      <w:r w:rsidR="00A60CBE" w:rsidRPr="00A60CBE">
        <w:rPr>
          <w:rFonts w:ascii="Arial" w:hAnsi="Arial" w:cs="Arial"/>
          <w:sz w:val="24"/>
        </w:rPr>
        <w:t>(</w:t>
      </w:r>
      <w:r w:rsidR="000A36B8">
        <w:rPr>
          <w:rFonts w:ascii="Arial" w:hAnsi="Arial" w:cs="Arial"/>
          <w:sz w:val="24"/>
        </w:rPr>
        <w:t xml:space="preserve">personas natural </w:t>
      </w:r>
      <w:r w:rsidR="00A60CBE" w:rsidRPr="00A60CBE">
        <w:rPr>
          <w:rFonts w:ascii="Arial" w:hAnsi="Arial" w:cs="Arial"/>
          <w:sz w:val="24"/>
        </w:rPr>
        <w:t>o jurídica, empresas públicas o privadas, veedurías ciudadanas).</w:t>
      </w:r>
    </w:p>
    <w:p w14:paraId="78CBB255" w14:textId="77777777" w:rsidR="005C3D5D" w:rsidRPr="005C3D5D" w:rsidRDefault="005C3D5D" w:rsidP="005C3D5D">
      <w:pPr>
        <w:tabs>
          <w:tab w:val="left" w:pos="5085"/>
        </w:tabs>
        <w:spacing w:line="360" w:lineRule="auto"/>
        <w:ind w:left="708"/>
        <w:jc w:val="both"/>
        <w:rPr>
          <w:rFonts w:ascii="Arial" w:hAnsi="Arial" w:cs="Arial"/>
          <w:i/>
          <w:sz w:val="24"/>
        </w:rPr>
      </w:pPr>
      <w:r w:rsidRPr="005C3D5D">
        <w:rPr>
          <w:rFonts w:ascii="Arial" w:hAnsi="Arial" w:cs="Arial"/>
          <w:i/>
          <w:sz w:val="24"/>
        </w:rPr>
        <w:t>A su vez, es importante tener en cuenta que el Decreto de 1080 de 2015, en su Artículo 2.8.2.5.3, establece: “La gestión de documentos está asociada a la actividad administrativa del Estado, al cumplimiento de las funciones y al desarrollo de los procesos de todas las entidades del Estado; por lo tanto, es responsabilidad de los servidores y empleados públicos así como los contratistas que presten servicios a las entidades públicas; aplicar las normas que en esta materia establezca el Archivo General de la Nación Jorge Palacios Preciado, y respectivas entidades públicas”</w:t>
      </w:r>
    </w:p>
    <w:p w14:paraId="29B8D436" w14:textId="4B078273" w:rsidR="005C3D5D" w:rsidRDefault="005C3D5D" w:rsidP="005C3D5D">
      <w:pPr>
        <w:tabs>
          <w:tab w:val="left" w:pos="5085"/>
        </w:tabs>
        <w:spacing w:line="360" w:lineRule="auto"/>
        <w:jc w:val="both"/>
        <w:rPr>
          <w:rFonts w:ascii="Arial" w:hAnsi="Arial" w:cs="Arial"/>
          <w:sz w:val="24"/>
        </w:rPr>
      </w:pPr>
      <w:r w:rsidRPr="005C3D5D">
        <w:rPr>
          <w:rFonts w:ascii="Arial" w:hAnsi="Arial" w:cs="Arial"/>
          <w:sz w:val="24"/>
        </w:rPr>
        <w:t>Con el fin de dar cumplimiento a lo anterior es responsabilidad de todos los colaboradores de la entidad, acatar y dar cumplimiento de manera perentoria cada uno de los lineamientos estipulados en el presente Programa de Gestión Documental</w:t>
      </w:r>
    </w:p>
    <w:p w14:paraId="70D02BF2" w14:textId="77777777" w:rsidR="005C3D5D" w:rsidRPr="00A60CBE" w:rsidRDefault="005C3D5D" w:rsidP="00A60CBE">
      <w:pPr>
        <w:tabs>
          <w:tab w:val="left" w:pos="5085"/>
        </w:tabs>
        <w:spacing w:line="360" w:lineRule="auto"/>
        <w:jc w:val="both"/>
        <w:rPr>
          <w:rFonts w:ascii="Arial" w:hAnsi="Arial" w:cs="Arial"/>
          <w:sz w:val="24"/>
        </w:rPr>
      </w:pPr>
    </w:p>
    <w:p w14:paraId="5C55CD52" w14:textId="77777777" w:rsidR="005C2293" w:rsidRDefault="005C2293" w:rsidP="00677AF4">
      <w:pPr>
        <w:tabs>
          <w:tab w:val="left" w:pos="5085"/>
        </w:tabs>
        <w:rPr>
          <w:rFonts w:ascii="Arial" w:hAnsi="Arial" w:cs="Arial"/>
          <w:sz w:val="24"/>
          <w:szCs w:val="24"/>
        </w:rPr>
      </w:pPr>
    </w:p>
    <w:p w14:paraId="2E990CED" w14:textId="6CE30578" w:rsidR="00552A64" w:rsidRDefault="008C3DAB" w:rsidP="00677AF4">
      <w:pPr>
        <w:tabs>
          <w:tab w:val="left" w:pos="5085"/>
        </w:tabs>
        <w:rPr>
          <w:rFonts w:ascii="Arial" w:hAnsi="Arial" w:cs="Arial"/>
          <w:sz w:val="24"/>
          <w:szCs w:val="24"/>
        </w:rPr>
      </w:pPr>
      <w:r w:rsidRPr="00552A64">
        <w:rPr>
          <w:rFonts w:ascii="Arial" w:hAnsi="Arial" w:cs="Arial"/>
          <w:b/>
          <w:noProof/>
          <w:sz w:val="24"/>
          <w:szCs w:val="24"/>
        </w:rPr>
        <w:lastRenderedPageBreak/>
        <mc:AlternateContent>
          <mc:Choice Requires="wps">
            <w:drawing>
              <wp:anchor distT="0" distB="0" distL="114300" distR="114300" simplePos="0" relativeHeight="251720192" behindDoc="0" locked="0" layoutInCell="1" allowOverlap="1" wp14:anchorId="761160D9" wp14:editId="5013AE1B">
                <wp:simplePos x="0" y="0"/>
                <wp:positionH relativeFrom="column">
                  <wp:posOffset>1314450</wp:posOffset>
                </wp:positionH>
                <wp:positionV relativeFrom="paragraph">
                  <wp:posOffset>-133350</wp:posOffset>
                </wp:positionV>
                <wp:extent cx="3124200" cy="342900"/>
                <wp:effectExtent l="0" t="0" r="19050" b="19050"/>
                <wp:wrapNone/>
                <wp:docPr id="5" name="Rectángulo redondeado 5"/>
                <wp:cNvGraphicFramePr/>
                <a:graphic xmlns:a="http://schemas.openxmlformats.org/drawingml/2006/main">
                  <a:graphicData uri="http://schemas.microsoft.com/office/word/2010/wordprocessingShape">
                    <wps:wsp>
                      <wps:cNvSpPr/>
                      <wps:spPr>
                        <a:xfrm>
                          <a:off x="0" y="0"/>
                          <a:ext cx="3124200" cy="342900"/>
                        </a:xfrm>
                        <a:prstGeom prst="roundRect">
                          <a:avLst/>
                        </a:prstGeom>
                        <a:solidFill>
                          <a:srgbClr val="4F81BD"/>
                        </a:solidFill>
                        <a:ln w="25400" cap="flat" cmpd="sng" algn="ctr">
                          <a:solidFill>
                            <a:srgbClr val="4F81BD">
                              <a:shade val="50000"/>
                            </a:srgbClr>
                          </a:solidFill>
                          <a:prstDash val="solid"/>
                        </a:ln>
                        <a:effectLst/>
                      </wps:spPr>
                      <wps:txbx>
                        <w:txbxContent>
                          <w:p w14:paraId="349C860D" w14:textId="507155C5" w:rsidR="00A71BBE" w:rsidRPr="00552A64" w:rsidRDefault="00A71BBE" w:rsidP="00552A64">
                            <w:pPr>
                              <w:jc w:val="center"/>
                              <w:rPr>
                                <w:color w:val="FFFFFF" w:themeColor="background1"/>
                                <w:sz w:val="28"/>
                              </w:rPr>
                            </w:pPr>
                            <w:r>
                              <w:rPr>
                                <w:color w:val="FFFFFF" w:themeColor="background1"/>
                                <w:sz w:val="28"/>
                              </w:rPr>
                              <w:t xml:space="preserve">REQUERIMIENTOS </w:t>
                            </w:r>
                            <w:r w:rsidRPr="00552A64">
                              <w:rPr>
                                <w:color w:val="FFFFFF" w:themeColor="background1"/>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160D9" id="Rectángulo redondeado 5" o:spid="_x0000_s1032" style="position:absolute;margin-left:103.5pt;margin-top:-10.5pt;width:246pt;height:2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" fillcolor="#4f81bd" strokecolor="#385d8a" strokeweight="2pt">
                <v:textbox>
                  <w:txbxContent>
                    <w:p w14:paraId="349C860D" w14:textId="507155C5" w:rsidR="00A71BBE" w:rsidRPr="00552A64" w:rsidRDefault="00A71BBE" w:rsidP="00552A64">
                      <w:pPr>
                        <w:jc w:val="center"/>
                        <w:rPr>
                          <w:color w:val="FFFFFF" w:themeColor="background1"/>
                          <w:sz w:val="28"/>
                        </w:rPr>
                      </w:pPr>
                      <w:r>
                        <w:rPr>
                          <w:color w:val="FFFFFF" w:themeColor="background1"/>
                          <w:sz w:val="28"/>
                        </w:rPr>
                        <w:t xml:space="preserve">REQUERIMIENTOS </w:t>
                      </w:r>
                      <w:r w:rsidRPr="00552A64">
                        <w:rPr>
                          <w:color w:val="FFFFFF" w:themeColor="background1"/>
                          <w:sz w:val="28"/>
                        </w:rPr>
                        <w:t xml:space="preserve">  </w:t>
                      </w:r>
                    </w:p>
                  </w:txbxContent>
                </v:textbox>
              </v:roundrect>
            </w:pict>
          </mc:Fallback>
        </mc:AlternateContent>
      </w:r>
    </w:p>
    <w:p w14:paraId="798B9A05" w14:textId="77777777" w:rsidR="005C2293" w:rsidRDefault="005C2293" w:rsidP="005C2293">
      <w:pPr>
        <w:pStyle w:val="Prrafodelista"/>
        <w:autoSpaceDE w:val="0"/>
        <w:autoSpaceDN w:val="0"/>
        <w:adjustRightInd w:val="0"/>
        <w:spacing w:after="0"/>
        <w:jc w:val="both"/>
        <w:rPr>
          <w:rFonts w:ascii="Arial" w:hAnsi="Arial" w:cs="Arial"/>
          <w:sz w:val="24"/>
          <w:szCs w:val="24"/>
        </w:rPr>
      </w:pPr>
    </w:p>
    <w:p w14:paraId="6715EB2B" w14:textId="62B29F06" w:rsidR="00356EB2" w:rsidRPr="00356EB2" w:rsidRDefault="00356EB2" w:rsidP="002055B2">
      <w:pPr>
        <w:pStyle w:val="Prrafodelista"/>
        <w:numPr>
          <w:ilvl w:val="0"/>
          <w:numId w:val="8"/>
        </w:numPr>
        <w:autoSpaceDE w:val="0"/>
        <w:autoSpaceDN w:val="0"/>
        <w:adjustRightInd w:val="0"/>
        <w:spacing w:after="0"/>
        <w:jc w:val="both"/>
        <w:rPr>
          <w:rFonts w:ascii="Arial" w:hAnsi="Arial" w:cs="Arial"/>
          <w:sz w:val="24"/>
          <w:szCs w:val="24"/>
        </w:rPr>
      </w:pPr>
      <w:r w:rsidRPr="00356EB2">
        <w:rPr>
          <w:rFonts w:ascii="Arial" w:hAnsi="Arial" w:cs="Arial"/>
          <w:sz w:val="24"/>
          <w:szCs w:val="24"/>
        </w:rPr>
        <w:t>Normativos.</w:t>
      </w:r>
    </w:p>
    <w:p w14:paraId="2ED0F735" w14:textId="77777777" w:rsidR="002055B2" w:rsidRDefault="002055B2" w:rsidP="002055B2">
      <w:pPr>
        <w:autoSpaceDE w:val="0"/>
        <w:autoSpaceDN w:val="0"/>
        <w:adjustRightInd w:val="0"/>
        <w:spacing w:after="0"/>
        <w:jc w:val="both"/>
        <w:rPr>
          <w:rFonts w:ascii="Arial" w:hAnsi="Arial" w:cs="Arial"/>
          <w:sz w:val="24"/>
          <w:szCs w:val="24"/>
        </w:rPr>
      </w:pPr>
    </w:p>
    <w:p w14:paraId="5350227F" w14:textId="2B118340" w:rsidR="00552A64" w:rsidRDefault="00356EB2" w:rsidP="00577AFA">
      <w:pPr>
        <w:autoSpaceDE w:val="0"/>
        <w:autoSpaceDN w:val="0"/>
        <w:adjustRightInd w:val="0"/>
        <w:spacing w:after="0" w:line="360" w:lineRule="auto"/>
        <w:jc w:val="both"/>
        <w:rPr>
          <w:rFonts w:ascii="Arial" w:hAnsi="Arial" w:cs="Arial"/>
          <w:sz w:val="24"/>
          <w:szCs w:val="24"/>
        </w:rPr>
      </w:pPr>
      <w:r w:rsidRPr="00356EB2">
        <w:rPr>
          <w:rFonts w:ascii="Arial" w:hAnsi="Arial" w:cs="Arial"/>
          <w:sz w:val="24"/>
          <w:szCs w:val="24"/>
        </w:rPr>
        <w:t xml:space="preserve">Se requiere la normalización de todos los procesos involucrados en el ciclo de vida de los documentos y lo relacionado bajo el concepto de Archivo Total, para esto se ha adelantado con el área de Planeación y a través </w:t>
      </w:r>
      <w:r>
        <w:rPr>
          <w:rFonts w:ascii="Arial" w:hAnsi="Arial" w:cs="Arial"/>
          <w:sz w:val="24"/>
          <w:szCs w:val="24"/>
        </w:rPr>
        <w:t xml:space="preserve">de </w:t>
      </w:r>
      <w:r w:rsidRPr="00356EB2">
        <w:rPr>
          <w:rFonts w:ascii="Arial" w:hAnsi="Arial" w:cs="Arial"/>
          <w:sz w:val="24"/>
          <w:szCs w:val="24"/>
        </w:rPr>
        <w:t>Comité Institucional de Gestión y Desempeño</w:t>
      </w:r>
      <w:r>
        <w:rPr>
          <w:rFonts w:ascii="Arial" w:hAnsi="Arial" w:cs="Arial"/>
          <w:sz w:val="24"/>
          <w:szCs w:val="24"/>
        </w:rPr>
        <w:t xml:space="preserve"> MIPG, </w:t>
      </w:r>
      <w:r w:rsidRPr="00356EB2">
        <w:rPr>
          <w:rFonts w:ascii="Arial" w:hAnsi="Arial" w:cs="Arial"/>
          <w:sz w:val="24"/>
          <w:szCs w:val="24"/>
        </w:rPr>
        <w:t>la actualización de las cadenas de</w:t>
      </w:r>
      <w:r>
        <w:rPr>
          <w:rFonts w:ascii="Arial" w:hAnsi="Arial" w:cs="Arial"/>
          <w:sz w:val="24"/>
          <w:szCs w:val="24"/>
        </w:rPr>
        <w:t xml:space="preserve"> valor de todos los procesos de Aguas del Huila S.A. E.S.P.,</w:t>
      </w:r>
      <w:r w:rsidRPr="00356EB2">
        <w:rPr>
          <w:rFonts w:ascii="Arial" w:hAnsi="Arial" w:cs="Arial"/>
          <w:sz w:val="24"/>
          <w:szCs w:val="24"/>
        </w:rPr>
        <w:t xml:space="preserve"> la actualización de las TRD, la creación y actualización de los manuales necesarios para el desarrollo la Gestión Documental.</w:t>
      </w:r>
    </w:p>
    <w:p w14:paraId="59E50192" w14:textId="77777777" w:rsidR="008549C0" w:rsidRDefault="008549C0" w:rsidP="00577AFA">
      <w:pPr>
        <w:autoSpaceDE w:val="0"/>
        <w:autoSpaceDN w:val="0"/>
        <w:adjustRightInd w:val="0"/>
        <w:spacing w:after="0" w:line="360" w:lineRule="auto"/>
        <w:jc w:val="both"/>
        <w:rPr>
          <w:rFonts w:ascii="Arial" w:hAnsi="Arial" w:cs="Arial"/>
          <w:sz w:val="24"/>
          <w:szCs w:val="24"/>
        </w:rPr>
      </w:pPr>
    </w:p>
    <w:p w14:paraId="570487B7" w14:textId="40E2A02D" w:rsidR="00356EB2" w:rsidRPr="00442387" w:rsidRDefault="00356EB2" w:rsidP="002055B2">
      <w:pPr>
        <w:pStyle w:val="Prrafodelista"/>
        <w:numPr>
          <w:ilvl w:val="0"/>
          <w:numId w:val="8"/>
        </w:numPr>
        <w:autoSpaceDE w:val="0"/>
        <w:autoSpaceDN w:val="0"/>
        <w:adjustRightInd w:val="0"/>
        <w:spacing w:after="0"/>
        <w:jc w:val="both"/>
        <w:rPr>
          <w:rFonts w:ascii="Arial" w:hAnsi="Arial" w:cs="Arial"/>
          <w:sz w:val="24"/>
          <w:szCs w:val="24"/>
        </w:rPr>
      </w:pPr>
      <w:r w:rsidRPr="00442387">
        <w:rPr>
          <w:rFonts w:ascii="Arial" w:hAnsi="Arial" w:cs="Arial"/>
          <w:sz w:val="24"/>
          <w:szCs w:val="24"/>
        </w:rPr>
        <w:t>Económicos.</w:t>
      </w:r>
    </w:p>
    <w:p w14:paraId="3FD896C7" w14:textId="77777777" w:rsidR="00A63B53" w:rsidRDefault="00A63B53" w:rsidP="008C3DAB">
      <w:pPr>
        <w:autoSpaceDE w:val="0"/>
        <w:autoSpaceDN w:val="0"/>
        <w:adjustRightInd w:val="0"/>
        <w:spacing w:after="0" w:line="360" w:lineRule="auto"/>
        <w:jc w:val="both"/>
        <w:rPr>
          <w:rFonts w:ascii="Arial" w:hAnsi="Arial" w:cs="Arial"/>
          <w:sz w:val="24"/>
          <w:szCs w:val="24"/>
        </w:rPr>
      </w:pPr>
    </w:p>
    <w:p w14:paraId="04FA0DB3" w14:textId="7C160049" w:rsidR="008C3DAB" w:rsidRDefault="005239DB" w:rsidP="008C3DAB">
      <w:pPr>
        <w:autoSpaceDE w:val="0"/>
        <w:autoSpaceDN w:val="0"/>
        <w:adjustRightInd w:val="0"/>
        <w:spacing w:after="0" w:line="360" w:lineRule="auto"/>
        <w:jc w:val="both"/>
        <w:rPr>
          <w:rFonts w:ascii="Arial" w:hAnsi="Arial" w:cs="Arial"/>
          <w:sz w:val="24"/>
          <w:szCs w:val="24"/>
        </w:rPr>
      </w:pPr>
      <w:r w:rsidRPr="00442387">
        <w:rPr>
          <w:rFonts w:ascii="Arial" w:hAnsi="Arial" w:cs="Arial"/>
          <w:sz w:val="24"/>
          <w:szCs w:val="24"/>
        </w:rPr>
        <w:t>Aguas del Huila S.A. E.S.P.,</w:t>
      </w:r>
      <w:r w:rsidR="00A63B53" w:rsidRPr="00A63B53">
        <w:t xml:space="preserve"> </w:t>
      </w:r>
      <w:r w:rsidR="00A63B53" w:rsidRPr="00A63B53">
        <w:rPr>
          <w:rFonts w:ascii="Arial" w:hAnsi="Arial" w:cs="Arial"/>
          <w:sz w:val="24"/>
          <w:szCs w:val="24"/>
        </w:rPr>
        <w:t>apropia recursos de fuentes de inversión y de funcionamiento, para la elaboración, aplicación, implementación y divulgación del Programa de Gestión Documental</w:t>
      </w:r>
      <w:r w:rsidRPr="00442387">
        <w:rPr>
          <w:rFonts w:ascii="Arial" w:hAnsi="Arial" w:cs="Arial"/>
          <w:sz w:val="24"/>
          <w:szCs w:val="24"/>
        </w:rPr>
        <w:t xml:space="preserve"> de tal manera que se da prioridad para que pueda atender aquellas actividades resultantes de las estrategias trazadas a corto, mediano y largo</w:t>
      </w:r>
      <w:r w:rsidR="00442387" w:rsidRPr="00442387">
        <w:rPr>
          <w:rFonts w:ascii="Arial" w:hAnsi="Arial" w:cs="Arial"/>
          <w:sz w:val="24"/>
          <w:szCs w:val="24"/>
        </w:rPr>
        <w:t xml:space="preserve"> p</w:t>
      </w:r>
      <w:r w:rsidR="00A63B53">
        <w:rPr>
          <w:rFonts w:ascii="Arial" w:hAnsi="Arial" w:cs="Arial"/>
          <w:sz w:val="24"/>
          <w:szCs w:val="24"/>
        </w:rPr>
        <w:t xml:space="preserve">lazo </w:t>
      </w:r>
      <w:r w:rsidR="00442387" w:rsidRPr="00442387">
        <w:rPr>
          <w:rFonts w:ascii="Arial" w:hAnsi="Arial" w:cs="Arial"/>
          <w:sz w:val="24"/>
          <w:szCs w:val="24"/>
        </w:rPr>
        <w:t xml:space="preserve">y </w:t>
      </w:r>
      <w:r w:rsidR="000D766F">
        <w:rPr>
          <w:rFonts w:ascii="Arial" w:hAnsi="Arial" w:cs="Arial"/>
          <w:sz w:val="24"/>
          <w:szCs w:val="24"/>
        </w:rPr>
        <w:t>se articulará</w:t>
      </w:r>
      <w:r w:rsidRPr="00442387">
        <w:rPr>
          <w:rFonts w:ascii="Arial" w:hAnsi="Arial" w:cs="Arial"/>
          <w:sz w:val="24"/>
          <w:szCs w:val="24"/>
        </w:rPr>
        <w:t>n en los diferentes planes anuales</w:t>
      </w:r>
      <w:r w:rsidR="00A63B53">
        <w:rPr>
          <w:rFonts w:ascii="Arial" w:hAnsi="Arial" w:cs="Arial"/>
          <w:sz w:val="24"/>
          <w:szCs w:val="24"/>
        </w:rPr>
        <w:t xml:space="preserve"> de la entidad</w:t>
      </w:r>
      <w:r w:rsidRPr="00442387">
        <w:rPr>
          <w:rFonts w:ascii="Arial" w:hAnsi="Arial" w:cs="Arial"/>
          <w:sz w:val="24"/>
          <w:szCs w:val="24"/>
        </w:rPr>
        <w:t>.</w:t>
      </w:r>
      <w:r>
        <w:rPr>
          <w:rFonts w:ascii="Arial" w:hAnsi="Arial" w:cs="Arial"/>
          <w:sz w:val="24"/>
          <w:szCs w:val="24"/>
        </w:rPr>
        <w:t xml:space="preserve"> </w:t>
      </w:r>
    </w:p>
    <w:p w14:paraId="0B20DA5B" w14:textId="77777777" w:rsidR="008C3DAB" w:rsidRDefault="008C3DAB" w:rsidP="008C3DAB">
      <w:pPr>
        <w:autoSpaceDE w:val="0"/>
        <w:autoSpaceDN w:val="0"/>
        <w:adjustRightInd w:val="0"/>
        <w:spacing w:after="0" w:line="360" w:lineRule="auto"/>
        <w:jc w:val="both"/>
        <w:rPr>
          <w:rFonts w:ascii="Arial" w:hAnsi="Arial" w:cs="Arial"/>
          <w:sz w:val="24"/>
          <w:szCs w:val="24"/>
        </w:rPr>
      </w:pPr>
    </w:p>
    <w:p w14:paraId="5A0C27C8" w14:textId="1EA473FA" w:rsidR="00356EB2" w:rsidRPr="008C3DAB" w:rsidRDefault="00356EB2" w:rsidP="002055B2">
      <w:pPr>
        <w:pStyle w:val="Prrafodelista"/>
        <w:numPr>
          <w:ilvl w:val="0"/>
          <w:numId w:val="8"/>
        </w:numPr>
        <w:autoSpaceDE w:val="0"/>
        <w:autoSpaceDN w:val="0"/>
        <w:adjustRightInd w:val="0"/>
        <w:spacing w:after="0"/>
        <w:jc w:val="both"/>
        <w:rPr>
          <w:rFonts w:ascii="Arial" w:hAnsi="Arial" w:cs="Arial"/>
          <w:sz w:val="24"/>
          <w:szCs w:val="24"/>
        </w:rPr>
      </w:pPr>
      <w:r w:rsidRPr="008C3DAB">
        <w:rPr>
          <w:rFonts w:ascii="Arial" w:hAnsi="Arial" w:cs="Arial"/>
          <w:sz w:val="24"/>
          <w:szCs w:val="24"/>
        </w:rPr>
        <w:t>Administrativos.</w:t>
      </w:r>
    </w:p>
    <w:p w14:paraId="21210512" w14:textId="77777777" w:rsidR="0038248C" w:rsidRDefault="0038248C" w:rsidP="002055B2">
      <w:pPr>
        <w:pStyle w:val="Default"/>
        <w:spacing w:line="276" w:lineRule="auto"/>
        <w:jc w:val="both"/>
      </w:pPr>
    </w:p>
    <w:p w14:paraId="230318A5" w14:textId="77777777" w:rsidR="0018424E" w:rsidRDefault="0018424E" w:rsidP="0018424E">
      <w:pPr>
        <w:pStyle w:val="Default"/>
        <w:spacing w:line="360" w:lineRule="auto"/>
        <w:jc w:val="both"/>
      </w:pPr>
      <w:r>
        <w:t>Los requerimientos administrativos para el desarrollo del PGD en las metas a corto, mediano y largo plazo están sustentados principalmente en el grupo de trabajo del área de Gestión Documental en cabeza del responsable de la misma, quien vela por el cumplimiento de las diferentes fases del Programa de Gestión Documental, al igual que por su respectiva actualización y en general, la debida implementación de los lineamientos.</w:t>
      </w:r>
    </w:p>
    <w:p w14:paraId="48D52C16" w14:textId="77777777" w:rsidR="0018424E" w:rsidRDefault="0018424E" w:rsidP="0018424E">
      <w:pPr>
        <w:pStyle w:val="Default"/>
        <w:spacing w:line="360" w:lineRule="auto"/>
        <w:jc w:val="both"/>
      </w:pPr>
    </w:p>
    <w:p w14:paraId="35092009" w14:textId="460F39EB" w:rsidR="0018424E" w:rsidRDefault="0018424E" w:rsidP="0018424E">
      <w:pPr>
        <w:pStyle w:val="Default"/>
        <w:spacing w:line="360" w:lineRule="auto"/>
        <w:jc w:val="both"/>
      </w:pPr>
      <w:r>
        <w:t xml:space="preserve">Con base a lo anterior y en cumplimiento de la ley 1409 de 2010 por la cual se reglamenta el Ejercicio profesional de la Archivística, se dicta el Código de Ética y otras disposiciones” y a su vez de manera complementaria la Resolución 0629 del de 2018 </w:t>
      </w:r>
      <w:r>
        <w:lastRenderedPageBreak/>
        <w:t>de la Función Pública; Aguas del Huila, acatando tales lineamientos normativos, de manera permanente tendrá bajo el liderazgo de los procesos documentales un equipo de trabajo idóneo en materia archivística, lo anterior con el fin de salvaguardar la memoria y el patrimonio documental de la entidad de acorde con la legislación vigente.</w:t>
      </w:r>
    </w:p>
    <w:p w14:paraId="3A1EBD28" w14:textId="77777777" w:rsidR="0018424E" w:rsidRDefault="0018424E" w:rsidP="0018424E">
      <w:pPr>
        <w:pStyle w:val="Default"/>
        <w:spacing w:line="360" w:lineRule="auto"/>
        <w:jc w:val="both"/>
      </w:pPr>
    </w:p>
    <w:p w14:paraId="060CDD75" w14:textId="5B2A4B7D" w:rsidR="0018424E" w:rsidRDefault="0018424E" w:rsidP="0018424E">
      <w:pPr>
        <w:pStyle w:val="Default"/>
        <w:spacing w:line="360" w:lineRule="auto"/>
        <w:jc w:val="both"/>
      </w:pPr>
      <w:r>
        <w:t>Por otra parte, se cuenta con la colaboración de la Oficina Asesora de Planeación, la Subgerencia Administrativa y Financiera, Oficina de Tecnologías de la Información y Comunicaciones TIC, en articulación con el sistema de gestión de calidad para la divulgación de la política de gestión documental y el plan institucional de archivo.</w:t>
      </w:r>
    </w:p>
    <w:p w14:paraId="54F6BCAE" w14:textId="3307382C" w:rsidR="00356EB2" w:rsidRPr="00356EB2" w:rsidRDefault="00062175" w:rsidP="00062175">
      <w:pPr>
        <w:tabs>
          <w:tab w:val="left" w:pos="6120"/>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p>
    <w:p w14:paraId="784EC2A9" w14:textId="0ECEB939" w:rsidR="00E94CFD" w:rsidRDefault="00356EB2" w:rsidP="002055B2">
      <w:pPr>
        <w:pStyle w:val="Prrafodelista"/>
        <w:numPr>
          <w:ilvl w:val="0"/>
          <w:numId w:val="8"/>
        </w:numPr>
        <w:autoSpaceDE w:val="0"/>
        <w:autoSpaceDN w:val="0"/>
        <w:adjustRightInd w:val="0"/>
        <w:spacing w:after="0"/>
        <w:jc w:val="both"/>
        <w:rPr>
          <w:rFonts w:ascii="Arial" w:hAnsi="Arial" w:cs="Arial"/>
          <w:sz w:val="24"/>
          <w:szCs w:val="24"/>
        </w:rPr>
      </w:pPr>
      <w:r w:rsidRPr="0021288B">
        <w:rPr>
          <w:rFonts w:ascii="Arial" w:hAnsi="Arial" w:cs="Arial"/>
          <w:sz w:val="24"/>
          <w:szCs w:val="24"/>
        </w:rPr>
        <w:t>Tecnológicos.</w:t>
      </w:r>
    </w:p>
    <w:p w14:paraId="2BA48192" w14:textId="77777777" w:rsidR="002055B2" w:rsidRPr="00E94CFD" w:rsidRDefault="002055B2" w:rsidP="002055B2">
      <w:pPr>
        <w:pStyle w:val="Prrafodelista"/>
        <w:autoSpaceDE w:val="0"/>
        <w:autoSpaceDN w:val="0"/>
        <w:adjustRightInd w:val="0"/>
        <w:spacing w:after="0"/>
        <w:jc w:val="both"/>
        <w:rPr>
          <w:rFonts w:ascii="Arial" w:hAnsi="Arial" w:cs="Arial"/>
          <w:sz w:val="24"/>
          <w:szCs w:val="24"/>
        </w:rPr>
      </w:pPr>
    </w:p>
    <w:p w14:paraId="23AAAB05" w14:textId="1B752665" w:rsidR="00356EB2" w:rsidRDefault="008C3DAB" w:rsidP="008C3DA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Aguas del Huila utiliza el aplicativo EXTRANET, </w:t>
      </w:r>
      <w:r w:rsidR="00356EB2" w:rsidRPr="00356EB2">
        <w:rPr>
          <w:rFonts w:ascii="Arial" w:hAnsi="Arial" w:cs="Arial"/>
          <w:sz w:val="24"/>
          <w:szCs w:val="24"/>
        </w:rPr>
        <w:t xml:space="preserve">para registrar, radicar y apoyar el seguimiento y control del proceso de gestión documental por medio de reportes que permiten </w:t>
      </w:r>
      <w:r>
        <w:rPr>
          <w:rFonts w:ascii="Arial" w:hAnsi="Arial" w:cs="Arial"/>
          <w:sz w:val="24"/>
          <w:szCs w:val="24"/>
        </w:rPr>
        <w:t>analizar dicho proceso.</w:t>
      </w:r>
    </w:p>
    <w:p w14:paraId="2498DBD2" w14:textId="0ED5498E" w:rsidR="00552A64" w:rsidRDefault="00552A64" w:rsidP="00577AFA">
      <w:pPr>
        <w:autoSpaceDE w:val="0"/>
        <w:autoSpaceDN w:val="0"/>
        <w:adjustRightInd w:val="0"/>
        <w:spacing w:after="0" w:line="360" w:lineRule="auto"/>
        <w:jc w:val="both"/>
        <w:rPr>
          <w:rFonts w:ascii="Arial" w:hAnsi="Arial" w:cs="Arial"/>
          <w:sz w:val="24"/>
          <w:szCs w:val="24"/>
        </w:rPr>
      </w:pPr>
    </w:p>
    <w:p w14:paraId="2773957E" w14:textId="77777777" w:rsidR="002055B2" w:rsidRDefault="002055B2" w:rsidP="00577AFA">
      <w:pPr>
        <w:autoSpaceDE w:val="0"/>
        <w:autoSpaceDN w:val="0"/>
        <w:adjustRightInd w:val="0"/>
        <w:spacing w:after="0" w:line="360" w:lineRule="auto"/>
        <w:jc w:val="both"/>
        <w:rPr>
          <w:rFonts w:ascii="Arial" w:hAnsi="Arial" w:cs="Arial"/>
          <w:sz w:val="24"/>
          <w:szCs w:val="24"/>
        </w:rPr>
      </w:pPr>
    </w:p>
    <w:p w14:paraId="59A22374" w14:textId="77777777" w:rsidR="008A231D" w:rsidRPr="008A231D" w:rsidRDefault="0075587F" w:rsidP="0075587F">
      <w:pPr>
        <w:jc w:val="center"/>
        <w:rPr>
          <w:rFonts w:ascii="Arial" w:hAnsi="Arial" w:cs="Arial"/>
        </w:rPr>
      </w:pPr>
      <w:r>
        <w:rPr>
          <w:rFonts w:ascii="Arial" w:hAnsi="Arial" w:cs="Arial"/>
          <w:b/>
          <w:noProof/>
          <w:sz w:val="24"/>
          <w:szCs w:val="24"/>
        </w:rPr>
        <mc:AlternateContent>
          <mc:Choice Requires="wps">
            <w:drawing>
              <wp:anchor distT="0" distB="0" distL="114300" distR="114300" simplePos="0" relativeHeight="251699712" behindDoc="0" locked="0" layoutInCell="1" allowOverlap="1" wp14:anchorId="259CD4FF" wp14:editId="0CA40F62">
                <wp:simplePos x="0" y="0"/>
                <wp:positionH relativeFrom="page">
                  <wp:posOffset>2543175</wp:posOffset>
                </wp:positionH>
                <wp:positionV relativeFrom="paragraph">
                  <wp:posOffset>8890</wp:posOffset>
                </wp:positionV>
                <wp:extent cx="3124200" cy="342900"/>
                <wp:effectExtent l="0" t="0" r="19050" b="19050"/>
                <wp:wrapNone/>
                <wp:docPr id="28" name="Rectángulo redondeado 14"/>
                <wp:cNvGraphicFramePr/>
                <a:graphic xmlns:a="http://schemas.openxmlformats.org/drawingml/2006/main">
                  <a:graphicData uri="http://schemas.microsoft.com/office/word/2010/wordprocessingShape">
                    <wps:wsp>
                      <wps:cNvSpPr/>
                      <wps:spPr>
                        <a:xfrm>
                          <a:off x="0" y="0"/>
                          <a:ext cx="3124200" cy="342900"/>
                        </a:xfrm>
                        <a:prstGeom prst="roundRect">
                          <a:avLst/>
                        </a:prstGeom>
                        <a:solidFill>
                          <a:srgbClr val="4F81BD"/>
                        </a:solidFill>
                        <a:ln w="25400" cap="flat" cmpd="sng" algn="ctr">
                          <a:solidFill>
                            <a:srgbClr val="4F81BD">
                              <a:shade val="50000"/>
                            </a:srgbClr>
                          </a:solidFill>
                          <a:prstDash val="solid"/>
                        </a:ln>
                        <a:effectLst/>
                      </wps:spPr>
                      <wps:txbx>
                        <w:txbxContent>
                          <w:p w14:paraId="71A8E3F7" w14:textId="4AF83F72" w:rsidR="00A71BBE" w:rsidRPr="0075587F" w:rsidRDefault="00A71BBE" w:rsidP="0075587F">
                            <w:pPr>
                              <w:jc w:val="center"/>
                              <w:rPr>
                                <w:color w:val="FFFFFF" w:themeColor="background1"/>
                                <w:sz w:val="28"/>
                              </w:rPr>
                            </w:pPr>
                            <w:r>
                              <w:rPr>
                                <w:color w:val="FFFFFF" w:themeColor="background1"/>
                                <w:sz w:val="28"/>
                              </w:rPr>
                              <w:t xml:space="preserve">GESTIÓN DEL CAMBIO  </w:t>
                            </w:r>
                            <w:r w:rsidRPr="0075587F">
                              <w:rPr>
                                <w:color w:val="FFFFFF" w:themeColor="background1"/>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CD4FF" id="Rectángulo redondeado 14" o:spid="_x0000_s1033" style="position:absolute;left:0;text-align:left;margin-left:200.25pt;margin-top:.7pt;width:246pt;height:27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" fillcolor="#4f81bd" strokecolor="#385d8a" strokeweight="2pt">
                <v:textbox>
                  <w:txbxContent>
                    <w:p w14:paraId="71A8E3F7" w14:textId="4AF83F72" w:rsidR="00A71BBE" w:rsidRPr="0075587F" w:rsidRDefault="00A71BBE" w:rsidP="0075587F">
                      <w:pPr>
                        <w:jc w:val="center"/>
                        <w:rPr>
                          <w:color w:val="FFFFFF" w:themeColor="background1"/>
                          <w:sz w:val="28"/>
                        </w:rPr>
                      </w:pPr>
                      <w:r>
                        <w:rPr>
                          <w:color w:val="FFFFFF" w:themeColor="background1"/>
                          <w:sz w:val="28"/>
                        </w:rPr>
                        <w:t xml:space="preserve">GESTIÓN DEL CAMBIO  </w:t>
                      </w:r>
                      <w:r w:rsidRPr="0075587F">
                        <w:rPr>
                          <w:color w:val="FFFFFF" w:themeColor="background1"/>
                          <w:sz w:val="28"/>
                        </w:rPr>
                        <w:t xml:space="preserve"> </w:t>
                      </w:r>
                    </w:p>
                  </w:txbxContent>
                </v:textbox>
                <w10:wrap anchorx="page"/>
              </v:roundrect>
            </w:pict>
          </mc:Fallback>
        </mc:AlternateContent>
      </w:r>
    </w:p>
    <w:p w14:paraId="78D72287" w14:textId="705493AB" w:rsidR="002055B2" w:rsidRDefault="002055B2" w:rsidP="006066BB">
      <w:pPr>
        <w:tabs>
          <w:tab w:val="left" w:pos="3405"/>
        </w:tabs>
        <w:spacing w:after="0"/>
        <w:jc w:val="both"/>
        <w:rPr>
          <w:rFonts w:ascii="Arial" w:hAnsi="Arial" w:cs="Arial"/>
          <w:sz w:val="24"/>
          <w:szCs w:val="24"/>
        </w:rPr>
      </w:pPr>
      <w:bookmarkStart w:id="1" w:name="_Hlk7618649"/>
    </w:p>
    <w:p w14:paraId="77B2066C" w14:textId="461F9A0C" w:rsidR="002055B2" w:rsidRDefault="002055B2" w:rsidP="006066BB">
      <w:pPr>
        <w:tabs>
          <w:tab w:val="left" w:pos="3405"/>
        </w:tabs>
        <w:spacing w:after="0"/>
        <w:jc w:val="both"/>
        <w:rPr>
          <w:rFonts w:ascii="Arial" w:hAnsi="Arial" w:cs="Arial"/>
          <w:sz w:val="24"/>
          <w:szCs w:val="24"/>
        </w:rPr>
      </w:pPr>
    </w:p>
    <w:p w14:paraId="5AF959CC" w14:textId="30975876" w:rsidR="00786C5A" w:rsidRPr="00786C5A" w:rsidRDefault="00786C5A" w:rsidP="00786C5A">
      <w:pPr>
        <w:tabs>
          <w:tab w:val="left" w:pos="3405"/>
        </w:tabs>
        <w:spacing w:after="0" w:line="360" w:lineRule="auto"/>
        <w:jc w:val="both"/>
        <w:rPr>
          <w:rFonts w:ascii="Arial" w:hAnsi="Arial" w:cs="Arial"/>
          <w:sz w:val="24"/>
          <w:szCs w:val="24"/>
        </w:rPr>
      </w:pPr>
      <w:r>
        <w:rPr>
          <w:rFonts w:ascii="Arial" w:hAnsi="Arial" w:cs="Arial"/>
          <w:sz w:val="24"/>
          <w:szCs w:val="24"/>
        </w:rPr>
        <w:t xml:space="preserve">Aguas del Huila </w:t>
      </w:r>
      <w:r w:rsidRPr="00786C5A">
        <w:rPr>
          <w:rFonts w:ascii="Arial" w:hAnsi="Arial" w:cs="Arial"/>
          <w:sz w:val="24"/>
          <w:szCs w:val="24"/>
        </w:rPr>
        <w:t>en el marco de fortalecer la gestión documental implem</w:t>
      </w:r>
      <w:r>
        <w:rPr>
          <w:rFonts w:ascii="Arial" w:hAnsi="Arial" w:cs="Arial"/>
          <w:sz w:val="24"/>
          <w:szCs w:val="24"/>
        </w:rPr>
        <w:t xml:space="preserve">entara estrategias de difusión, </w:t>
      </w:r>
      <w:r w:rsidRPr="00786C5A">
        <w:rPr>
          <w:rFonts w:ascii="Arial" w:hAnsi="Arial" w:cs="Arial"/>
          <w:sz w:val="24"/>
          <w:szCs w:val="24"/>
        </w:rPr>
        <w:t>necesarias para sensibilizar y capacitar a todo el personal de la entidad,</w:t>
      </w:r>
      <w:r>
        <w:rPr>
          <w:rFonts w:ascii="Arial" w:hAnsi="Arial" w:cs="Arial"/>
          <w:sz w:val="24"/>
          <w:szCs w:val="24"/>
        </w:rPr>
        <w:t xml:space="preserve"> dando a conocer la importancia </w:t>
      </w:r>
      <w:r w:rsidRPr="00786C5A">
        <w:rPr>
          <w:rFonts w:ascii="Arial" w:hAnsi="Arial" w:cs="Arial"/>
          <w:sz w:val="24"/>
          <w:szCs w:val="24"/>
        </w:rPr>
        <w:t xml:space="preserve">de la misma; por lo tanto, es necesario generar una estrategia de difusión </w:t>
      </w:r>
      <w:r>
        <w:rPr>
          <w:rFonts w:ascii="Arial" w:hAnsi="Arial" w:cs="Arial"/>
          <w:sz w:val="24"/>
          <w:szCs w:val="24"/>
        </w:rPr>
        <w:t xml:space="preserve">de información, la cual implica </w:t>
      </w:r>
      <w:r w:rsidRPr="00786C5A">
        <w:rPr>
          <w:rFonts w:ascii="Arial" w:hAnsi="Arial" w:cs="Arial"/>
          <w:sz w:val="24"/>
          <w:szCs w:val="24"/>
        </w:rPr>
        <w:t>que cada una de las dependencias estén inmersas en las jornadas de</w:t>
      </w:r>
      <w:r>
        <w:rPr>
          <w:rFonts w:ascii="Arial" w:hAnsi="Arial" w:cs="Arial"/>
          <w:sz w:val="24"/>
          <w:szCs w:val="24"/>
        </w:rPr>
        <w:t xml:space="preserve"> capacitación, sensibilización, </w:t>
      </w:r>
      <w:r w:rsidRPr="00786C5A">
        <w:rPr>
          <w:rFonts w:ascii="Arial" w:hAnsi="Arial" w:cs="Arial"/>
          <w:sz w:val="24"/>
          <w:szCs w:val="24"/>
        </w:rPr>
        <w:t>acompañamiento y generación de cultura.</w:t>
      </w:r>
    </w:p>
    <w:p w14:paraId="4D20D3BB" w14:textId="77777777" w:rsidR="00786C5A" w:rsidRDefault="00786C5A" w:rsidP="00786C5A">
      <w:pPr>
        <w:tabs>
          <w:tab w:val="left" w:pos="3405"/>
        </w:tabs>
        <w:spacing w:after="0" w:line="360" w:lineRule="auto"/>
        <w:jc w:val="both"/>
        <w:rPr>
          <w:rFonts w:ascii="Arial" w:hAnsi="Arial" w:cs="Arial"/>
          <w:sz w:val="24"/>
          <w:szCs w:val="24"/>
        </w:rPr>
      </w:pPr>
    </w:p>
    <w:p w14:paraId="5ABBF4C3" w14:textId="0C294A0D" w:rsidR="00786C5A" w:rsidRPr="00786C5A" w:rsidRDefault="00786C5A" w:rsidP="00786C5A">
      <w:pPr>
        <w:pStyle w:val="Prrafodelista"/>
        <w:numPr>
          <w:ilvl w:val="0"/>
          <w:numId w:val="9"/>
        </w:numPr>
        <w:tabs>
          <w:tab w:val="left" w:pos="3405"/>
        </w:tabs>
        <w:spacing w:after="0" w:line="360" w:lineRule="auto"/>
        <w:jc w:val="both"/>
        <w:rPr>
          <w:rFonts w:ascii="Arial" w:hAnsi="Arial" w:cs="Arial"/>
          <w:sz w:val="24"/>
          <w:szCs w:val="24"/>
        </w:rPr>
      </w:pPr>
      <w:r w:rsidRPr="00786C5A">
        <w:rPr>
          <w:rFonts w:ascii="Arial" w:hAnsi="Arial" w:cs="Arial"/>
          <w:sz w:val="24"/>
          <w:szCs w:val="24"/>
        </w:rPr>
        <w:t>Elaborar capacitaciones respecto a la importancia de gestión documental por medio del Plan Institucional de Capacitación PIC para toda la entidad.</w:t>
      </w:r>
    </w:p>
    <w:p w14:paraId="33A882F7" w14:textId="2E343BA4" w:rsidR="00786C5A" w:rsidRPr="00786C5A" w:rsidRDefault="00786C5A" w:rsidP="00786C5A">
      <w:pPr>
        <w:pStyle w:val="Prrafodelista"/>
        <w:numPr>
          <w:ilvl w:val="0"/>
          <w:numId w:val="9"/>
        </w:numPr>
        <w:tabs>
          <w:tab w:val="left" w:pos="3405"/>
        </w:tabs>
        <w:spacing w:after="0" w:line="360" w:lineRule="auto"/>
        <w:jc w:val="both"/>
        <w:rPr>
          <w:rFonts w:ascii="Arial" w:hAnsi="Arial" w:cs="Arial"/>
          <w:sz w:val="24"/>
          <w:szCs w:val="24"/>
        </w:rPr>
      </w:pPr>
      <w:r w:rsidRPr="00786C5A">
        <w:rPr>
          <w:rFonts w:ascii="Arial" w:hAnsi="Arial" w:cs="Arial"/>
          <w:sz w:val="24"/>
          <w:szCs w:val="24"/>
        </w:rPr>
        <w:lastRenderedPageBreak/>
        <w:t>Acompañamientos a cada una de las dependencias por parte del personal de gestión</w:t>
      </w:r>
      <w:r>
        <w:rPr>
          <w:rFonts w:ascii="Arial" w:hAnsi="Arial" w:cs="Arial"/>
          <w:sz w:val="24"/>
          <w:szCs w:val="24"/>
        </w:rPr>
        <w:t xml:space="preserve"> </w:t>
      </w:r>
      <w:r w:rsidRPr="00786C5A">
        <w:rPr>
          <w:rFonts w:ascii="Arial" w:hAnsi="Arial" w:cs="Arial"/>
          <w:sz w:val="24"/>
          <w:szCs w:val="24"/>
        </w:rPr>
        <w:t>documental, promoviendo la implementación del PGD, identificando oportunidades de mejora y fortaleciendo cada vez más el proceso.</w:t>
      </w:r>
    </w:p>
    <w:p w14:paraId="62B51A7D" w14:textId="22F7071B" w:rsidR="00786C5A" w:rsidRDefault="00786C5A" w:rsidP="00786C5A">
      <w:pPr>
        <w:pStyle w:val="Prrafodelista"/>
        <w:numPr>
          <w:ilvl w:val="0"/>
          <w:numId w:val="9"/>
        </w:numPr>
        <w:tabs>
          <w:tab w:val="left" w:pos="3405"/>
        </w:tabs>
        <w:spacing w:after="0" w:line="360" w:lineRule="auto"/>
        <w:jc w:val="both"/>
        <w:rPr>
          <w:rFonts w:ascii="Arial" w:hAnsi="Arial" w:cs="Arial"/>
          <w:sz w:val="24"/>
          <w:szCs w:val="24"/>
        </w:rPr>
      </w:pPr>
      <w:r w:rsidRPr="00786C5A">
        <w:rPr>
          <w:rFonts w:ascii="Arial" w:hAnsi="Arial" w:cs="Arial"/>
          <w:sz w:val="24"/>
          <w:szCs w:val="24"/>
        </w:rPr>
        <w:t>Elaboración de documentos técnicos como guías, manuales, instructivos, entre otros.</w:t>
      </w:r>
    </w:p>
    <w:p w14:paraId="79D85BF7" w14:textId="77777777" w:rsidR="005C3D5D" w:rsidRDefault="005C3D5D" w:rsidP="005C3D5D">
      <w:pPr>
        <w:pStyle w:val="Prrafodelista"/>
        <w:tabs>
          <w:tab w:val="left" w:pos="3405"/>
        </w:tabs>
        <w:spacing w:after="0" w:line="360" w:lineRule="auto"/>
        <w:jc w:val="both"/>
        <w:rPr>
          <w:rFonts w:ascii="Arial" w:hAnsi="Arial" w:cs="Arial"/>
          <w:sz w:val="24"/>
          <w:szCs w:val="24"/>
        </w:rPr>
      </w:pPr>
    </w:p>
    <w:p w14:paraId="683F6813" w14:textId="69C4F756" w:rsidR="00786C5A" w:rsidRDefault="00C723BD" w:rsidP="00786C5A">
      <w:pPr>
        <w:tabs>
          <w:tab w:val="left" w:pos="3405"/>
        </w:tabs>
        <w:spacing w:after="0" w:line="360" w:lineRule="auto"/>
        <w:jc w:val="both"/>
        <w:rPr>
          <w:rFonts w:ascii="Arial" w:hAnsi="Arial" w:cs="Arial"/>
          <w:sz w:val="24"/>
          <w:szCs w:val="24"/>
        </w:rPr>
      </w:pPr>
      <w:r>
        <w:rPr>
          <w:rFonts w:ascii="Arial" w:hAnsi="Arial" w:cs="Arial"/>
          <w:b/>
          <w:noProof/>
          <w:sz w:val="24"/>
          <w:szCs w:val="24"/>
        </w:rPr>
        <mc:AlternateContent>
          <mc:Choice Requires="wps">
            <w:drawing>
              <wp:anchor distT="0" distB="0" distL="114300" distR="114300" simplePos="0" relativeHeight="251724288" behindDoc="0" locked="0" layoutInCell="1" allowOverlap="1" wp14:anchorId="445195AE" wp14:editId="34D7CCE6">
                <wp:simplePos x="0" y="0"/>
                <wp:positionH relativeFrom="page">
                  <wp:posOffset>1304925</wp:posOffset>
                </wp:positionH>
                <wp:positionV relativeFrom="paragraph">
                  <wp:posOffset>177165</wp:posOffset>
                </wp:positionV>
                <wp:extent cx="4991100" cy="342900"/>
                <wp:effectExtent l="0" t="0" r="19050" b="19050"/>
                <wp:wrapNone/>
                <wp:docPr id="2" name="Rectángulo redondeado 14"/>
                <wp:cNvGraphicFramePr/>
                <a:graphic xmlns:a="http://schemas.openxmlformats.org/drawingml/2006/main">
                  <a:graphicData uri="http://schemas.microsoft.com/office/word/2010/wordprocessingShape">
                    <wps:wsp>
                      <wps:cNvSpPr/>
                      <wps:spPr>
                        <a:xfrm>
                          <a:off x="0" y="0"/>
                          <a:ext cx="4991100" cy="342900"/>
                        </a:xfrm>
                        <a:prstGeom prst="roundRect">
                          <a:avLst/>
                        </a:prstGeom>
                        <a:solidFill>
                          <a:srgbClr val="4F81BD"/>
                        </a:solidFill>
                        <a:ln w="25400" cap="flat" cmpd="sng" algn="ctr">
                          <a:solidFill>
                            <a:srgbClr val="4F81BD">
                              <a:shade val="50000"/>
                            </a:srgbClr>
                          </a:solidFill>
                          <a:prstDash val="solid"/>
                        </a:ln>
                        <a:effectLst/>
                      </wps:spPr>
                      <wps:txbx>
                        <w:txbxContent>
                          <w:p w14:paraId="7EA505CB" w14:textId="0FA5EDC5" w:rsidR="00A71BBE" w:rsidRPr="0075587F" w:rsidRDefault="00A71BBE" w:rsidP="00C723BD">
                            <w:pPr>
                              <w:jc w:val="center"/>
                              <w:rPr>
                                <w:color w:val="FFFFFF" w:themeColor="background1"/>
                                <w:sz w:val="28"/>
                              </w:rPr>
                            </w:pPr>
                            <w:r>
                              <w:rPr>
                                <w:color w:val="FFFFFF" w:themeColor="background1"/>
                                <w:sz w:val="28"/>
                              </w:rPr>
                              <w:t xml:space="preserve">LINEAMIENTOS PARA EL PROCESO DE GESTIÓN DOCUMETNAL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195AE" id="_x0000_s1034" style="position:absolute;left:0;text-align:left;margin-left:102.75pt;margin-top:13.95pt;width:393pt;height:27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" fillcolor="#4f81bd" strokecolor="#385d8a" strokeweight="2pt">
                <v:textbox>
                  <w:txbxContent>
                    <w:p w14:paraId="7EA505CB" w14:textId="0FA5EDC5" w:rsidR="00A71BBE" w:rsidRPr="0075587F" w:rsidRDefault="00A71BBE" w:rsidP="00C723BD">
                      <w:pPr>
                        <w:jc w:val="center"/>
                        <w:rPr>
                          <w:color w:val="FFFFFF" w:themeColor="background1"/>
                          <w:sz w:val="28"/>
                        </w:rPr>
                      </w:pPr>
                      <w:r>
                        <w:rPr>
                          <w:color w:val="FFFFFF" w:themeColor="background1"/>
                          <w:sz w:val="28"/>
                        </w:rPr>
                        <w:t xml:space="preserve">LINEAMIENTOS PARA EL PROCESO DE GESTIÓN DOCUMETNAL </w:t>
                      </w:r>
                    </w:p>
                  </w:txbxContent>
                </v:textbox>
                <w10:wrap anchorx="page"/>
              </v:roundrect>
            </w:pict>
          </mc:Fallback>
        </mc:AlternateContent>
      </w:r>
    </w:p>
    <w:p w14:paraId="7E5927B7" w14:textId="3D5595F6" w:rsidR="002055B2" w:rsidRDefault="002055B2" w:rsidP="00786C5A">
      <w:pPr>
        <w:tabs>
          <w:tab w:val="left" w:pos="3405"/>
        </w:tabs>
        <w:spacing w:after="0" w:line="360" w:lineRule="auto"/>
        <w:jc w:val="both"/>
        <w:rPr>
          <w:rFonts w:ascii="Arial" w:hAnsi="Arial" w:cs="Arial"/>
          <w:sz w:val="24"/>
          <w:szCs w:val="24"/>
        </w:rPr>
      </w:pPr>
    </w:p>
    <w:p w14:paraId="1766C939" w14:textId="5D4254CA" w:rsidR="002055B2" w:rsidRDefault="002055B2" w:rsidP="00786C5A">
      <w:pPr>
        <w:tabs>
          <w:tab w:val="left" w:pos="3405"/>
        </w:tabs>
        <w:spacing w:after="0" w:line="360" w:lineRule="auto"/>
        <w:jc w:val="both"/>
        <w:rPr>
          <w:rFonts w:ascii="Arial" w:hAnsi="Arial" w:cs="Arial"/>
          <w:sz w:val="24"/>
          <w:szCs w:val="24"/>
        </w:rPr>
      </w:pPr>
    </w:p>
    <w:p w14:paraId="454ED9EE" w14:textId="278C4F57" w:rsidR="00514622" w:rsidRPr="00514622" w:rsidRDefault="00514622" w:rsidP="00514622">
      <w:pPr>
        <w:tabs>
          <w:tab w:val="left" w:pos="3405"/>
        </w:tabs>
        <w:spacing w:after="0"/>
        <w:jc w:val="both"/>
        <w:rPr>
          <w:rFonts w:ascii="Arial" w:hAnsi="Arial" w:cs="Arial"/>
          <w:sz w:val="24"/>
          <w:szCs w:val="24"/>
        </w:rPr>
      </w:pPr>
      <w:r w:rsidRPr="00514622">
        <w:rPr>
          <w:rFonts w:ascii="Arial" w:hAnsi="Arial" w:cs="Arial"/>
          <w:sz w:val="24"/>
          <w:szCs w:val="24"/>
        </w:rPr>
        <w:t xml:space="preserve">De conformidad con el artículo 9° del decreto 2609 </w:t>
      </w:r>
      <w:r w:rsidR="00C723BD">
        <w:rPr>
          <w:rFonts w:ascii="Arial" w:hAnsi="Arial" w:cs="Arial"/>
          <w:sz w:val="24"/>
          <w:szCs w:val="24"/>
        </w:rPr>
        <w:t xml:space="preserve">del 2012 </w:t>
      </w:r>
      <w:r w:rsidRPr="00514622">
        <w:rPr>
          <w:rFonts w:ascii="Arial" w:hAnsi="Arial" w:cs="Arial"/>
          <w:sz w:val="24"/>
          <w:szCs w:val="24"/>
        </w:rPr>
        <w:t>los procesos contemplados son:</w:t>
      </w:r>
    </w:p>
    <w:p w14:paraId="7D0B5AB8" w14:textId="77777777" w:rsidR="00514622" w:rsidRPr="00514622" w:rsidRDefault="00514622" w:rsidP="00514622">
      <w:pPr>
        <w:tabs>
          <w:tab w:val="left" w:pos="3405"/>
        </w:tabs>
        <w:spacing w:after="0"/>
        <w:jc w:val="both"/>
        <w:rPr>
          <w:rFonts w:ascii="Arial" w:hAnsi="Arial" w:cs="Arial"/>
          <w:sz w:val="24"/>
          <w:szCs w:val="24"/>
        </w:rPr>
      </w:pPr>
    </w:p>
    <w:p w14:paraId="37A44E30" w14:textId="64274717" w:rsidR="00514622" w:rsidRPr="00514622" w:rsidRDefault="00C723BD" w:rsidP="00C723BD">
      <w:pPr>
        <w:tabs>
          <w:tab w:val="left" w:pos="3405"/>
        </w:tabs>
        <w:spacing w:after="0" w:line="360" w:lineRule="auto"/>
        <w:jc w:val="both"/>
        <w:rPr>
          <w:rFonts w:ascii="Arial" w:hAnsi="Arial" w:cs="Arial"/>
          <w:sz w:val="24"/>
          <w:szCs w:val="24"/>
        </w:rPr>
      </w:pPr>
      <w:r>
        <w:rPr>
          <w:rFonts w:ascii="Arial" w:hAnsi="Arial" w:cs="Arial"/>
          <w:sz w:val="24"/>
          <w:szCs w:val="24"/>
        </w:rPr>
        <w:t>1.</w:t>
      </w:r>
      <w:r w:rsidR="00514622" w:rsidRPr="00514622">
        <w:rPr>
          <w:rFonts w:ascii="Arial" w:hAnsi="Arial" w:cs="Arial"/>
          <w:sz w:val="24"/>
          <w:szCs w:val="24"/>
        </w:rPr>
        <w:t>Planeación Estratégica de la Gestión Documental</w:t>
      </w:r>
    </w:p>
    <w:p w14:paraId="35585F54" w14:textId="76EB6670" w:rsidR="00514622" w:rsidRPr="00514622" w:rsidRDefault="00C723BD" w:rsidP="00C723BD">
      <w:pPr>
        <w:tabs>
          <w:tab w:val="left" w:pos="3405"/>
        </w:tabs>
        <w:spacing w:after="0" w:line="360" w:lineRule="auto"/>
        <w:jc w:val="both"/>
        <w:rPr>
          <w:rFonts w:ascii="Arial" w:hAnsi="Arial" w:cs="Arial"/>
          <w:sz w:val="24"/>
          <w:szCs w:val="24"/>
        </w:rPr>
      </w:pPr>
      <w:r>
        <w:rPr>
          <w:rFonts w:ascii="Arial" w:hAnsi="Arial" w:cs="Arial"/>
          <w:sz w:val="24"/>
          <w:szCs w:val="24"/>
        </w:rPr>
        <w:t>2.</w:t>
      </w:r>
      <w:r w:rsidR="00514622" w:rsidRPr="00514622">
        <w:rPr>
          <w:rFonts w:ascii="Arial" w:hAnsi="Arial" w:cs="Arial"/>
          <w:sz w:val="24"/>
          <w:szCs w:val="24"/>
        </w:rPr>
        <w:t>Producción Documental</w:t>
      </w:r>
    </w:p>
    <w:p w14:paraId="1A4DF5D4" w14:textId="2000668C" w:rsidR="00514622" w:rsidRPr="00514622" w:rsidRDefault="00C723BD" w:rsidP="00C723BD">
      <w:pPr>
        <w:tabs>
          <w:tab w:val="left" w:pos="3405"/>
        </w:tabs>
        <w:spacing w:after="0" w:line="360" w:lineRule="auto"/>
        <w:jc w:val="both"/>
        <w:rPr>
          <w:rFonts w:ascii="Arial" w:hAnsi="Arial" w:cs="Arial"/>
          <w:sz w:val="24"/>
          <w:szCs w:val="24"/>
        </w:rPr>
      </w:pPr>
      <w:r>
        <w:rPr>
          <w:rFonts w:ascii="Arial" w:hAnsi="Arial" w:cs="Arial"/>
          <w:sz w:val="24"/>
          <w:szCs w:val="24"/>
        </w:rPr>
        <w:t>3.</w:t>
      </w:r>
      <w:r w:rsidR="00514622" w:rsidRPr="00514622">
        <w:rPr>
          <w:rFonts w:ascii="Arial" w:hAnsi="Arial" w:cs="Arial"/>
          <w:sz w:val="24"/>
          <w:szCs w:val="24"/>
        </w:rPr>
        <w:t>Gestión y Trámite Documental</w:t>
      </w:r>
    </w:p>
    <w:p w14:paraId="3BDC9777" w14:textId="73438636" w:rsidR="00514622" w:rsidRPr="00514622" w:rsidRDefault="00C723BD" w:rsidP="00C723BD">
      <w:pPr>
        <w:tabs>
          <w:tab w:val="left" w:pos="3405"/>
        </w:tabs>
        <w:spacing w:after="0" w:line="360" w:lineRule="auto"/>
        <w:jc w:val="both"/>
        <w:rPr>
          <w:rFonts w:ascii="Arial" w:hAnsi="Arial" w:cs="Arial"/>
          <w:sz w:val="24"/>
          <w:szCs w:val="24"/>
        </w:rPr>
      </w:pPr>
      <w:r>
        <w:rPr>
          <w:rFonts w:ascii="Arial" w:hAnsi="Arial" w:cs="Arial"/>
          <w:sz w:val="24"/>
          <w:szCs w:val="24"/>
        </w:rPr>
        <w:t>4.Organización</w:t>
      </w:r>
      <w:r w:rsidR="00514622" w:rsidRPr="00514622">
        <w:rPr>
          <w:rFonts w:ascii="Arial" w:hAnsi="Arial" w:cs="Arial"/>
          <w:sz w:val="24"/>
          <w:szCs w:val="24"/>
        </w:rPr>
        <w:t xml:space="preserve"> Documental</w:t>
      </w:r>
    </w:p>
    <w:p w14:paraId="18AB74B8" w14:textId="65D2A96B" w:rsidR="00514622" w:rsidRPr="00514622" w:rsidRDefault="00C723BD" w:rsidP="00C723BD">
      <w:pPr>
        <w:tabs>
          <w:tab w:val="left" w:pos="3405"/>
        </w:tabs>
        <w:spacing w:after="0" w:line="360" w:lineRule="auto"/>
        <w:jc w:val="both"/>
        <w:rPr>
          <w:rFonts w:ascii="Arial" w:hAnsi="Arial" w:cs="Arial"/>
          <w:sz w:val="24"/>
          <w:szCs w:val="24"/>
        </w:rPr>
      </w:pPr>
      <w:r>
        <w:rPr>
          <w:rFonts w:ascii="Arial" w:hAnsi="Arial" w:cs="Arial"/>
          <w:sz w:val="24"/>
          <w:szCs w:val="24"/>
        </w:rPr>
        <w:t>5.Transferencia</w:t>
      </w:r>
      <w:r w:rsidR="00514622" w:rsidRPr="00514622">
        <w:rPr>
          <w:rFonts w:ascii="Arial" w:hAnsi="Arial" w:cs="Arial"/>
          <w:sz w:val="24"/>
          <w:szCs w:val="24"/>
        </w:rPr>
        <w:t xml:space="preserve"> Documental</w:t>
      </w:r>
    </w:p>
    <w:p w14:paraId="04A96B13" w14:textId="62BE4069" w:rsidR="00514622" w:rsidRPr="00514622" w:rsidRDefault="00C723BD" w:rsidP="00C723BD">
      <w:pPr>
        <w:tabs>
          <w:tab w:val="left" w:pos="3405"/>
        </w:tabs>
        <w:spacing w:after="0" w:line="360" w:lineRule="auto"/>
        <w:jc w:val="both"/>
        <w:rPr>
          <w:rFonts w:ascii="Arial" w:hAnsi="Arial" w:cs="Arial"/>
          <w:sz w:val="24"/>
          <w:szCs w:val="24"/>
        </w:rPr>
      </w:pPr>
      <w:r>
        <w:rPr>
          <w:rFonts w:ascii="Arial" w:hAnsi="Arial" w:cs="Arial"/>
          <w:sz w:val="24"/>
          <w:szCs w:val="24"/>
        </w:rPr>
        <w:t>6.</w:t>
      </w:r>
      <w:r w:rsidR="00514622" w:rsidRPr="00514622">
        <w:rPr>
          <w:rFonts w:ascii="Arial" w:hAnsi="Arial" w:cs="Arial"/>
          <w:sz w:val="24"/>
          <w:szCs w:val="24"/>
        </w:rPr>
        <w:t>Disposición de Documentos</w:t>
      </w:r>
    </w:p>
    <w:p w14:paraId="727D5C2A" w14:textId="7F980991" w:rsidR="00514622" w:rsidRPr="00514622" w:rsidRDefault="00C723BD" w:rsidP="00C723BD">
      <w:pPr>
        <w:tabs>
          <w:tab w:val="left" w:pos="3405"/>
        </w:tabs>
        <w:spacing w:after="0" w:line="360" w:lineRule="auto"/>
        <w:jc w:val="both"/>
        <w:rPr>
          <w:rFonts w:ascii="Arial" w:hAnsi="Arial" w:cs="Arial"/>
          <w:sz w:val="24"/>
          <w:szCs w:val="24"/>
        </w:rPr>
      </w:pPr>
      <w:r>
        <w:rPr>
          <w:rFonts w:ascii="Arial" w:hAnsi="Arial" w:cs="Arial"/>
          <w:sz w:val="24"/>
          <w:szCs w:val="24"/>
        </w:rPr>
        <w:t>7.</w:t>
      </w:r>
      <w:r w:rsidR="00514622" w:rsidRPr="00514622">
        <w:rPr>
          <w:rFonts w:ascii="Arial" w:hAnsi="Arial" w:cs="Arial"/>
          <w:sz w:val="24"/>
          <w:szCs w:val="24"/>
        </w:rPr>
        <w:t>Preservación a Largo Plazo</w:t>
      </w:r>
    </w:p>
    <w:p w14:paraId="22328529" w14:textId="44ED7CAC" w:rsidR="00A63B53" w:rsidRDefault="00C723BD" w:rsidP="00C723BD">
      <w:pPr>
        <w:tabs>
          <w:tab w:val="left" w:pos="3405"/>
        </w:tabs>
        <w:spacing w:after="0" w:line="360" w:lineRule="auto"/>
        <w:jc w:val="both"/>
        <w:rPr>
          <w:rFonts w:ascii="Arial" w:hAnsi="Arial" w:cs="Arial"/>
          <w:sz w:val="24"/>
          <w:szCs w:val="24"/>
        </w:rPr>
      </w:pPr>
      <w:r>
        <w:rPr>
          <w:rFonts w:ascii="Arial" w:hAnsi="Arial" w:cs="Arial"/>
          <w:sz w:val="24"/>
          <w:szCs w:val="24"/>
        </w:rPr>
        <w:t>8.</w:t>
      </w:r>
      <w:r w:rsidR="008549C0">
        <w:rPr>
          <w:rFonts w:ascii="Arial" w:hAnsi="Arial" w:cs="Arial"/>
          <w:sz w:val="24"/>
          <w:szCs w:val="24"/>
        </w:rPr>
        <w:t>Valoración Documenta</w:t>
      </w:r>
    </w:p>
    <w:p w14:paraId="6B29396A" w14:textId="65D4B803" w:rsidR="00DF68A4" w:rsidRDefault="00DF68A4" w:rsidP="00DF68A4">
      <w:pPr>
        <w:pStyle w:val="Prrafodelista"/>
        <w:tabs>
          <w:tab w:val="left" w:pos="3405"/>
        </w:tabs>
        <w:spacing w:after="0"/>
        <w:jc w:val="both"/>
        <w:rPr>
          <w:rFonts w:ascii="Arial" w:hAnsi="Arial" w:cs="Arial"/>
          <w:sz w:val="24"/>
          <w:szCs w:val="24"/>
        </w:rPr>
      </w:pPr>
      <w:r>
        <w:rPr>
          <w:noProof/>
        </w:rPr>
        <w:drawing>
          <wp:anchor distT="0" distB="0" distL="0" distR="0" simplePos="0" relativeHeight="251722240" behindDoc="0" locked="0" layoutInCell="1" allowOverlap="1" wp14:anchorId="52788749" wp14:editId="4CAA2409">
            <wp:simplePos x="0" y="0"/>
            <wp:positionH relativeFrom="page">
              <wp:posOffset>2348230</wp:posOffset>
            </wp:positionH>
            <wp:positionV relativeFrom="paragraph">
              <wp:posOffset>229472</wp:posOffset>
            </wp:positionV>
            <wp:extent cx="3399155" cy="2422525"/>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9" cstate="print"/>
                    <a:stretch>
                      <a:fillRect/>
                    </a:stretch>
                  </pic:blipFill>
                  <pic:spPr>
                    <a:xfrm>
                      <a:off x="0" y="0"/>
                      <a:ext cx="3399155" cy="2422525"/>
                    </a:xfrm>
                    <a:prstGeom prst="rect">
                      <a:avLst/>
                    </a:prstGeom>
                  </pic:spPr>
                </pic:pic>
              </a:graphicData>
            </a:graphic>
            <wp14:sizeRelH relativeFrom="margin">
              <wp14:pctWidth>0</wp14:pctWidth>
            </wp14:sizeRelH>
            <wp14:sizeRelV relativeFrom="margin">
              <wp14:pctHeight>0</wp14:pctHeight>
            </wp14:sizeRelV>
          </wp:anchor>
        </w:drawing>
      </w:r>
    </w:p>
    <w:p w14:paraId="56DE9BDC" w14:textId="77777777" w:rsidR="00DF68A4" w:rsidRDefault="00DF68A4" w:rsidP="00DF68A4">
      <w:pPr>
        <w:pStyle w:val="Prrafodelista"/>
        <w:tabs>
          <w:tab w:val="left" w:pos="3405"/>
        </w:tabs>
        <w:spacing w:after="0"/>
        <w:jc w:val="both"/>
        <w:rPr>
          <w:rFonts w:ascii="Arial" w:hAnsi="Arial" w:cs="Arial"/>
          <w:sz w:val="24"/>
          <w:szCs w:val="24"/>
        </w:rPr>
      </w:pPr>
    </w:p>
    <w:p w14:paraId="5BD3C10F" w14:textId="278C928B" w:rsidR="00D52042" w:rsidRPr="00CB4853" w:rsidRDefault="005C3D5D" w:rsidP="00CB4853">
      <w:pPr>
        <w:pStyle w:val="Prrafodelista"/>
        <w:numPr>
          <w:ilvl w:val="0"/>
          <w:numId w:val="15"/>
        </w:numPr>
        <w:tabs>
          <w:tab w:val="left" w:pos="3405"/>
        </w:tabs>
        <w:spacing w:after="0"/>
        <w:jc w:val="both"/>
        <w:rPr>
          <w:rFonts w:ascii="Arial" w:hAnsi="Arial" w:cs="Arial"/>
          <w:sz w:val="24"/>
          <w:szCs w:val="24"/>
        </w:rPr>
      </w:pPr>
      <w:r w:rsidRPr="00CB4853">
        <w:rPr>
          <w:rFonts w:ascii="Arial" w:hAnsi="Arial" w:cs="Arial"/>
          <w:sz w:val="24"/>
          <w:szCs w:val="24"/>
        </w:rPr>
        <w:lastRenderedPageBreak/>
        <w:t>Planeación Estratégica de la Gestión Documental</w:t>
      </w:r>
    </w:p>
    <w:p w14:paraId="711B753C" w14:textId="77777777" w:rsidR="005756DB" w:rsidRDefault="005756DB" w:rsidP="006066BB">
      <w:pPr>
        <w:tabs>
          <w:tab w:val="left" w:pos="3405"/>
        </w:tabs>
        <w:spacing w:after="0"/>
        <w:jc w:val="both"/>
        <w:rPr>
          <w:rFonts w:ascii="Arial" w:hAnsi="Arial" w:cs="Arial"/>
          <w:sz w:val="24"/>
          <w:szCs w:val="24"/>
        </w:rPr>
      </w:pPr>
    </w:p>
    <w:p w14:paraId="72B2AA16" w14:textId="62D9D7FB" w:rsidR="005756DB" w:rsidRPr="005756DB" w:rsidRDefault="005756DB" w:rsidP="005756DB">
      <w:pPr>
        <w:tabs>
          <w:tab w:val="left" w:pos="3405"/>
        </w:tabs>
        <w:spacing w:after="0"/>
        <w:jc w:val="both"/>
        <w:rPr>
          <w:rFonts w:ascii="Arial" w:hAnsi="Arial" w:cs="Arial"/>
          <w:sz w:val="24"/>
          <w:szCs w:val="24"/>
        </w:rPr>
      </w:pPr>
      <w:r w:rsidRPr="005756DB">
        <w:rPr>
          <w:rFonts w:ascii="Arial" w:hAnsi="Arial" w:cs="Arial"/>
          <w:sz w:val="24"/>
          <w:szCs w:val="24"/>
        </w:rPr>
        <w:t>Conjunto de actividades encaminadas a la planeación, generación y valoración de los documentos de la entidad, en cumplimiento con el contexto administrativo, legal, funcional y técnico. Comprende la creación y diseño de formas, formularios y documentos, análisis de procesos, análisis diplomático y su registro en el sistema de gestión documental.” (Ministerio de Cultura, 2018).</w:t>
      </w:r>
    </w:p>
    <w:p w14:paraId="4B33FE62" w14:textId="77777777" w:rsidR="005756DB" w:rsidRPr="005756DB" w:rsidRDefault="005756DB" w:rsidP="005756DB">
      <w:pPr>
        <w:tabs>
          <w:tab w:val="left" w:pos="3405"/>
        </w:tabs>
        <w:spacing w:after="0"/>
        <w:jc w:val="both"/>
        <w:rPr>
          <w:rFonts w:ascii="Arial" w:hAnsi="Arial" w:cs="Arial"/>
          <w:sz w:val="24"/>
          <w:szCs w:val="24"/>
        </w:rPr>
      </w:pPr>
    </w:p>
    <w:p w14:paraId="24B2E120" w14:textId="0A7C511D" w:rsidR="005756DB" w:rsidRPr="005756DB" w:rsidRDefault="005756DB" w:rsidP="005756DB">
      <w:pPr>
        <w:tabs>
          <w:tab w:val="left" w:pos="3405"/>
        </w:tabs>
        <w:spacing w:after="0"/>
        <w:jc w:val="both"/>
        <w:rPr>
          <w:rFonts w:ascii="Arial" w:hAnsi="Arial" w:cs="Arial"/>
          <w:sz w:val="24"/>
          <w:szCs w:val="24"/>
        </w:rPr>
      </w:pPr>
      <w:r w:rsidRPr="005756DB">
        <w:rPr>
          <w:rFonts w:ascii="Arial" w:hAnsi="Arial" w:cs="Arial"/>
          <w:sz w:val="24"/>
          <w:szCs w:val="24"/>
        </w:rPr>
        <w:t>Partiendo de lo anterior, la planeación de la G</w:t>
      </w:r>
      <w:r>
        <w:rPr>
          <w:rFonts w:ascii="Arial" w:hAnsi="Arial" w:cs="Arial"/>
          <w:sz w:val="24"/>
          <w:szCs w:val="24"/>
        </w:rPr>
        <w:t>estión Documental en Aguas del Huila S.A. E.S.P.,</w:t>
      </w:r>
      <w:r w:rsidRPr="005756DB">
        <w:rPr>
          <w:rFonts w:ascii="Arial" w:hAnsi="Arial" w:cs="Arial"/>
          <w:sz w:val="24"/>
          <w:szCs w:val="24"/>
        </w:rPr>
        <w:t xml:space="preserve"> se desarrolla en el marco de los diferentes lineamientos e instrumentos establecidos por la Oficina Asesora de Planeación, teniendo en cuenta la caracterización del proceso, los procedimientos, manuales, planes y programas, así como las guías e instructivos.</w:t>
      </w:r>
    </w:p>
    <w:p w14:paraId="7D735533" w14:textId="77777777" w:rsidR="005756DB" w:rsidRPr="005756DB" w:rsidRDefault="005756DB" w:rsidP="005756DB">
      <w:pPr>
        <w:tabs>
          <w:tab w:val="left" w:pos="3405"/>
        </w:tabs>
        <w:spacing w:after="0"/>
        <w:jc w:val="both"/>
        <w:rPr>
          <w:rFonts w:ascii="Arial" w:hAnsi="Arial" w:cs="Arial"/>
          <w:sz w:val="24"/>
          <w:szCs w:val="24"/>
        </w:rPr>
      </w:pPr>
    </w:p>
    <w:p w14:paraId="4C9877CB" w14:textId="66D91FEB" w:rsidR="005756DB" w:rsidRPr="005756DB" w:rsidRDefault="005756DB" w:rsidP="005756DB">
      <w:pPr>
        <w:tabs>
          <w:tab w:val="left" w:pos="3405"/>
        </w:tabs>
        <w:spacing w:after="0"/>
        <w:jc w:val="both"/>
        <w:rPr>
          <w:rFonts w:ascii="Arial" w:hAnsi="Arial" w:cs="Arial"/>
          <w:sz w:val="24"/>
          <w:szCs w:val="24"/>
        </w:rPr>
      </w:pPr>
      <w:r>
        <w:rPr>
          <w:rFonts w:ascii="Arial" w:hAnsi="Arial" w:cs="Arial"/>
          <w:sz w:val="24"/>
          <w:szCs w:val="24"/>
        </w:rPr>
        <w:t>El Sistema de Gestión de Calidad</w:t>
      </w:r>
      <w:r w:rsidRPr="005756DB">
        <w:rPr>
          <w:rFonts w:ascii="Arial" w:hAnsi="Arial" w:cs="Arial"/>
          <w:sz w:val="24"/>
          <w:szCs w:val="24"/>
        </w:rPr>
        <w:t>, registra la información correspondiente</w:t>
      </w:r>
      <w:r>
        <w:rPr>
          <w:rFonts w:ascii="Arial" w:hAnsi="Arial" w:cs="Arial"/>
          <w:sz w:val="24"/>
          <w:szCs w:val="24"/>
        </w:rPr>
        <w:t xml:space="preserve"> en la </w:t>
      </w:r>
      <w:r w:rsidRPr="005756DB">
        <w:rPr>
          <w:rFonts w:ascii="Arial" w:hAnsi="Arial" w:cs="Arial"/>
          <w:sz w:val="24"/>
          <w:szCs w:val="24"/>
        </w:rPr>
        <w:t xml:space="preserve">plataforma </w:t>
      </w:r>
      <w:r>
        <w:rPr>
          <w:rFonts w:ascii="Arial" w:hAnsi="Arial" w:cs="Arial"/>
          <w:sz w:val="24"/>
          <w:szCs w:val="24"/>
        </w:rPr>
        <w:t xml:space="preserve">EXTRANET </w:t>
      </w:r>
      <w:r w:rsidRPr="005756DB">
        <w:rPr>
          <w:rFonts w:ascii="Arial" w:hAnsi="Arial" w:cs="Arial"/>
          <w:sz w:val="24"/>
          <w:szCs w:val="24"/>
        </w:rPr>
        <w:t>en la cual se</w:t>
      </w:r>
      <w:r>
        <w:rPr>
          <w:rFonts w:ascii="Arial" w:hAnsi="Arial" w:cs="Arial"/>
          <w:sz w:val="24"/>
          <w:szCs w:val="24"/>
        </w:rPr>
        <w:t xml:space="preserve"> divulgará los</w:t>
      </w:r>
      <w:r w:rsidRPr="005756DB">
        <w:rPr>
          <w:rFonts w:ascii="Arial" w:hAnsi="Arial" w:cs="Arial"/>
          <w:sz w:val="24"/>
          <w:szCs w:val="24"/>
        </w:rPr>
        <w:t xml:space="preserve"> planes e indicadores asociados al proceso de gestión documental, de esta manera se plasman las actividades a desarrollar durante cada una de las vigencias.</w:t>
      </w:r>
    </w:p>
    <w:p w14:paraId="103880BD" w14:textId="66DED109" w:rsidR="005756DB" w:rsidRDefault="005756DB" w:rsidP="005756DB">
      <w:pPr>
        <w:tabs>
          <w:tab w:val="left" w:pos="3405"/>
        </w:tabs>
        <w:spacing w:after="0"/>
        <w:jc w:val="both"/>
        <w:rPr>
          <w:rFonts w:ascii="Arial" w:hAnsi="Arial" w:cs="Arial"/>
          <w:sz w:val="24"/>
          <w:szCs w:val="24"/>
        </w:rPr>
      </w:pPr>
    </w:p>
    <w:p w14:paraId="0D063BE9" w14:textId="46790E6A" w:rsidR="00DB24C6" w:rsidRDefault="00DB24C6" w:rsidP="005756DB">
      <w:pPr>
        <w:tabs>
          <w:tab w:val="left" w:pos="3405"/>
        </w:tabs>
        <w:spacing w:after="0"/>
        <w:jc w:val="both"/>
        <w:rPr>
          <w:rFonts w:ascii="Arial" w:hAnsi="Arial" w:cs="Arial"/>
          <w:sz w:val="24"/>
          <w:szCs w:val="24"/>
        </w:rPr>
      </w:pPr>
      <w:r w:rsidRPr="00DB24C6">
        <w:rPr>
          <w:rFonts w:ascii="Arial" w:hAnsi="Arial" w:cs="Arial"/>
          <w:sz w:val="24"/>
          <w:szCs w:val="24"/>
        </w:rPr>
        <w:t>En la siguiente tabla, se describe el lineamiento a tener en cuenta para cada criterio en el marco del proceso de planeación documental en la entidad:</w:t>
      </w:r>
    </w:p>
    <w:p w14:paraId="2D2AD87E" w14:textId="77777777" w:rsidR="00A55ABB" w:rsidRPr="00A55ABB" w:rsidRDefault="00A55ABB" w:rsidP="005756DB">
      <w:pPr>
        <w:tabs>
          <w:tab w:val="left" w:pos="3405"/>
        </w:tabs>
        <w:spacing w:after="0"/>
        <w:jc w:val="both"/>
        <w:rPr>
          <w:rFonts w:ascii="Arial" w:hAnsi="Arial" w:cs="Arial"/>
          <w:sz w:val="28"/>
          <w:szCs w:val="24"/>
        </w:rPr>
      </w:pPr>
    </w:p>
    <w:p w14:paraId="1BDE3CFD" w14:textId="68DF9A73" w:rsidR="00D52042" w:rsidRPr="00A55ABB" w:rsidRDefault="00A55ABB" w:rsidP="006066BB">
      <w:pPr>
        <w:tabs>
          <w:tab w:val="left" w:pos="3405"/>
        </w:tabs>
        <w:spacing w:after="0"/>
        <w:jc w:val="both"/>
        <w:rPr>
          <w:rFonts w:ascii="Arial" w:hAnsi="Arial" w:cs="Arial"/>
          <w:sz w:val="18"/>
          <w:szCs w:val="24"/>
        </w:rPr>
      </w:pPr>
      <w:r w:rsidRPr="00A55ABB">
        <w:rPr>
          <w:rFonts w:ascii="Arial" w:hAnsi="Arial" w:cs="Arial"/>
          <w:sz w:val="18"/>
          <w:szCs w:val="24"/>
        </w:rPr>
        <w:t>Tabla No. 1</w:t>
      </w:r>
      <w:r w:rsidR="000B3DA1">
        <w:rPr>
          <w:rFonts w:ascii="Arial" w:hAnsi="Arial" w:cs="Arial"/>
          <w:sz w:val="18"/>
          <w:szCs w:val="24"/>
        </w:rPr>
        <w:t xml:space="preserve"> L</w:t>
      </w:r>
      <w:r w:rsidRPr="00A55ABB">
        <w:rPr>
          <w:rFonts w:ascii="Arial" w:hAnsi="Arial" w:cs="Arial"/>
          <w:sz w:val="18"/>
          <w:szCs w:val="24"/>
        </w:rPr>
        <w:t xml:space="preserve">ineamientos </w:t>
      </w:r>
      <w:r>
        <w:rPr>
          <w:rFonts w:ascii="Arial" w:hAnsi="Arial" w:cs="Arial"/>
          <w:sz w:val="18"/>
          <w:szCs w:val="24"/>
        </w:rPr>
        <w:t>planeación estratégica</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5"/>
        <w:gridCol w:w="6926"/>
      </w:tblGrid>
      <w:tr w:rsidR="00C53F44" w:rsidRPr="00632A42" w14:paraId="5EC9F3A4" w14:textId="77777777" w:rsidTr="00EC3ED9">
        <w:trPr>
          <w:trHeight w:val="237"/>
        </w:trPr>
        <w:tc>
          <w:tcPr>
            <w:tcW w:w="1199" w:type="pct"/>
            <w:shd w:val="clear" w:color="auto" w:fill="95B3D7" w:themeFill="accent1" w:themeFillTint="99"/>
          </w:tcPr>
          <w:p w14:paraId="3FB814DC" w14:textId="77777777" w:rsidR="00C53F44" w:rsidRPr="00632A42" w:rsidRDefault="00C53F44" w:rsidP="00FF189F">
            <w:pPr>
              <w:pStyle w:val="TableParagraph"/>
              <w:spacing w:before="6" w:line="210" w:lineRule="exact"/>
              <w:ind w:left="446"/>
              <w:rPr>
                <w:rFonts w:ascii="Arial" w:hAnsi="Arial" w:cs="Arial"/>
                <w:b/>
                <w:sz w:val="20"/>
                <w:szCs w:val="20"/>
              </w:rPr>
            </w:pPr>
            <w:r w:rsidRPr="00632A42">
              <w:rPr>
                <w:rFonts w:ascii="Arial" w:hAnsi="Arial" w:cs="Arial"/>
                <w:b/>
                <w:w w:val="105"/>
                <w:sz w:val="20"/>
                <w:szCs w:val="20"/>
              </w:rPr>
              <w:t>Criterio</w:t>
            </w:r>
          </w:p>
        </w:tc>
        <w:tc>
          <w:tcPr>
            <w:tcW w:w="3801" w:type="pct"/>
            <w:shd w:val="clear" w:color="auto" w:fill="95B3D7" w:themeFill="accent1" w:themeFillTint="99"/>
          </w:tcPr>
          <w:p w14:paraId="140502CF" w14:textId="77777777" w:rsidR="00C53F44" w:rsidRPr="00632A42" w:rsidRDefault="00C53F44" w:rsidP="00FF189F">
            <w:pPr>
              <w:pStyle w:val="TableParagraph"/>
              <w:spacing w:before="6" w:line="210" w:lineRule="exact"/>
              <w:ind w:left="1091" w:right="1081"/>
              <w:jc w:val="center"/>
              <w:rPr>
                <w:rFonts w:ascii="Arial" w:hAnsi="Arial" w:cs="Arial"/>
                <w:b/>
                <w:sz w:val="20"/>
                <w:szCs w:val="20"/>
              </w:rPr>
            </w:pPr>
            <w:r w:rsidRPr="00632A42">
              <w:rPr>
                <w:rFonts w:ascii="Arial" w:hAnsi="Arial" w:cs="Arial"/>
                <w:b/>
                <w:w w:val="105"/>
                <w:sz w:val="20"/>
                <w:szCs w:val="20"/>
              </w:rPr>
              <w:t>Lineamientos</w:t>
            </w:r>
          </w:p>
        </w:tc>
      </w:tr>
      <w:tr w:rsidR="00C53F44" w:rsidRPr="00632A42" w14:paraId="2EDC5BEB" w14:textId="77777777" w:rsidTr="00B770E4">
        <w:trPr>
          <w:trHeight w:val="1513"/>
        </w:trPr>
        <w:tc>
          <w:tcPr>
            <w:tcW w:w="1199" w:type="pct"/>
            <w:tcBorders>
              <w:bottom w:val="nil"/>
            </w:tcBorders>
          </w:tcPr>
          <w:p w14:paraId="0494BD1D" w14:textId="28959513" w:rsidR="00C53F44" w:rsidRPr="00632A42" w:rsidRDefault="00C53F44" w:rsidP="00C53F44">
            <w:pPr>
              <w:pStyle w:val="TableParagraph"/>
              <w:rPr>
                <w:rFonts w:ascii="Arial" w:hAnsi="Arial" w:cs="Arial"/>
                <w:sz w:val="20"/>
                <w:szCs w:val="20"/>
              </w:rPr>
            </w:pPr>
          </w:p>
          <w:p w14:paraId="0D84D3F8" w14:textId="3BC4914F" w:rsidR="00BB32E8" w:rsidRPr="00632A42" w:rsidRDefault="00BB32E8" w:rsidP="00C53F44">
            <w:pPr>
              <w:pStyle w:val="TableParagraph"/>
              <w:rPr>
                <w:rFonts w:ascii="Arial" w:hAnsi="Arial" w:cs="Arial"/>
                <w:sz w:val="20"/>
                <w:szCs w:val="20"/>
              </w:rPr>
            </w:pPr>
          </w:p>
          <w:p w14:paraId="7F0750B9" w14:textId="77777777" w:rsidR="00BB32E8" w:rsidRPr="00632A42" w:rsidRDefault="00BB32E8" w:rsidP="00C53F44">
            <w:pPr>
              <w:pStyle w:val="TableParagraph"/>
              <w:rPr>
                <w:rFonts w:ascii="Arial" w:hAnsi="Arial" w:cs="Arial"/>
                <w:sz w:val="20"/>
                <w:szCs w:val="20"/>
              </w:rPr>
            </w:pPr>
          </w:p>
          <w:p w14:paraId="5927AF8A" w14:textId="77777777" w:rsidR="00C53F44" w:rsidRPr="00632A42" w:rsidRDefault="00C53F44" w:rsidP="00C53F44">
            <w:pPr>
              <w:pStyle w:val="TableParagraph"/>
              <w:rPr>
                <w:rFonts w:ascii="Arial" w:hAnsi="Arial" w:cs="Arial"/>
                <w:sz w:val="20"/>
                <w:szCs w:val="20"/>
              </w:rPr>
            </w:pPr>
          </w:p>
          <w:p w14:paraId="5FE43C8C" w14:textId="77777777" w:rsidR="00C53F44" w:rsidRPr="00632A42" w:rsidRDefault="00C53F44" w:rsidP="00BB32E8">
            <w:pPr>
              <w:pStyle w:val="TableParagraph"/>
              <w:spacing w:line="249" w:lineRule="auto"/>
              <w:rPr>
                <w:rFonts w:ascii="Arial" w:hAnsi="Arial" w:cs="Arial"/>
                <w:sz w:val="20"/>
                <w:szCs w:val="20"/>
              </w:rPr>
            </w:pPr>
            <w:r w:rsidRPr="00632A42">
              <w:rPr>
                <w:rFonts w:ascii="Arial" w:hAnsi="Arial" w:cs="Arial"/>
                <w:sz w:val="20"/>
                <w:szCs w:val="20"/>
              </w:rPr>
              <w:t xml:space="preserve">Administración </w:t>
            </w:r>
            <w:r w:rsidRPr="00632A42">
              <w:rPr>
                <w:rFonts w:ascii="Arial" w:hAnsi="Arial" w:cs="Arial"/>
                <w:w w:val="105"/>
                <w:sz w:val="20"/>
                <w:szCs w:val="20"/>
              </w:rPr>
              <w:t>Documental</w:t>
            </w:r>
          </w:p>
        </w:tc>
        <w:tc>
          <w:tcPr>
            <w:tcW w:w="3801" w:type="pct"/>
            <w:tcBorders>
              <w:bottom w:val="nil"/>
            </w:tcBorders>
          </w:tcPr>
          <w:p w14:paraId="0EF4F053" w14:textId="77777777" w:rsidR="00C53F44" w:rsidRPr="00632A42" w:rsidRDefault="00C53F44" w:rsidP="00FF189F">
            <w:pPr>
              <w:pStyle w:val="TableParagraph"/>
              <w:spacing w:line="249" w:lineRule="auto"/>
              <w:ind w:left="65" w:right="53"/>
              <w:jc w:val="both"/>
              <w:rPr>
                <w:rFonts w:ascii="Arial" w:hAnsi="Arial" w:cs="Arial"/>
                <w:sz w:val="20"/>
                <w:szCs w:val="20"/>
              </w:rPr>
            </w:pPr>
            <w:r w:rsidRPr="00632A42">
              <w:rPr>
                <w:rFonts w:ascii="Arial" w:hAnsi="Arial" w:cs="Arial"/>
                <w:w w:val="105"/>
                <w:sz w:val="20"/>
                <w:szCs w:val="20"/>
              </w:rPr>
              <w:t>Todos los procesos encaminados a la planeación de la producción de documentos, la gestión, el tramite, la conservación y la disposición final de los mismos se realizará teniendo en cuenta: los instrumentos archivísticos con los cuales cuenta la entidad, la respectiva caracterización de los procesos, los procedimientos, las diferentes políticas que en esta materia sean emitidas por la institución.</w:t>
            </w:r>
          </w:p>
        </w:tc>
      </w:tr>
      <w:tr w:rsidR="00C53F44" w:rsidRPr="00632A42" w14:paraId="5DB7B39F" w14:textId="77777777" w:rsidTr="00C53F44">
        <w:trPr>
          <w:trHeight w:val="678"/>
        </w:trPr>
        <w:tc>
          <w:tcPr>
            <w:tcW w:w="1199" w:type="pct"/>
            <w:tcBorders>
              <w:top w:val="nil"/>
              <w:bottom w:val="nil"/>
            </w:tcBorders>
          </w:tcPr>
          <w:p w14:paraId="56BF22C2" w14:textId="77777777" w:rsidR="00C53F44" w:rsidRPr="00632A42" w:rsidRDefault="00C53F44" w:rsidP="00C53F44">
            <w:pPr>
              <w:pStyle w:val="TableParagraph"/>
              <w:rPr>
                <w:rFonts w:ascii="Arial" w:hAnsi="Arial" w:cs="Arial"/>
                <w:sz w:val="20"/>
                <w:szCs w:val="20"/>
              </w:rPr>
            </w:pPr>
          </w:p>
        </w:tc>
        <w:tc>
          <w:tcPr>
            <w:tcW w:w="3801" w:type="pct"/>
            <w:tcBorders>
              <w:top w:val="nil"/>
              <w:bottom w:val="nil"/>
            </w:tcBorders>
          </w:tcPr>
          <w:p w14:paraId="7DA544E3" w14:textId="77777777" w:rsidR="00C53F44" w:rsidRPr="00632A42" w:rsidRDefault="00C53F44" w:rsidP="00FF189F">
            <w:pPr>
              <w:pStyle w:val="TableParagraph"/>
              <w:spacing w:before="59" w:line="249" w:lineRule="auto"/>
              <w:ind w:left="65" w:right="52"/>
              <w:jc w:val="both"/>
              <w:rPr>
                <w:rFonts w:ascii="Arial" w:hAnsi="Arial" w:cs="Arial"/>
                <w:sz w:val="20"/>
                <w:szCs w:val="20"/>
              </w:rPr>
            </w:pPr>
            <w:r w:rsidRPr="00632A42">
              <w:rPr>
                <w:rFonts w:ascii="Arial" w:hAnsi="Arial" w:cs="Arial"/>
                <w:w w:val="105"/>
                <w:sz w:val="20"/>
                <w:szCs w:val="20"/>
              </w:rPr>
              <w:t>Los documentos de archivo de la entidad deben estar relacionados en las tablas de retención documental y obedecer a la conformación de un expediente.</w:t>
            </w:r>
          </w:p>
        </w:tc>
      </w:tr>
      <w:tr w:rsidR="00C53F44" w:rsidRPr="00632A42" w14:paraId="32472A76" w14:textId="77777777" w:rsidTr="00C53F44">
        <w:trPr>
          <w:trHeight w:val="95"/>
        </w:trPr>
        <w:tc>
          <w:tcPr>
            <w:tcW w:w="1199" w:type="pct"/>
            <w:tcBorders>
              <w:top w:val="nil"/>
            </w:tcBorders>
          </w:tcPr>
          <w:p w14:paraId="6B72CF33" w14:textId="77777777" w:rsidR="00C53F44" w:rsidRPr="00632A42" w:rsidRDefault="00C53F44" w:rsidP="00C53F44">
            <w:pPr>
              <w:pStyle w:val="TableParagraph"/>
              <w:rPr>
                <w:rFonts w:ascii="Arial" w:hAnsi="Arial" w:cs="Arial"/>
                <w:sz w:val="20"/>
                <w:szCs w:val="20"/>
              </w:rPr>
            </w:pPr>
          </w:p>
        </w:tc>
        <w:tc>
          <w:tcPr>
            <w:tcW w:w="3801" w:type="pct"/>
            <w:tcBorders>
              <w:top w:val="nil"/>
            </w:tcBorders>
          </w:tcPr>
          <w:p w14:paraId="2E83BBB5" w14:textId="77777777" w:rsidR="00C53F44" w:rsidRPr="00632A42" w:rsidRDefault="00C53F44" w:rsidP="00FF189F">
            <w:pPr>
              <w:pStyle w:val="TableParagraph"/>
              <w:spacing w:before="118" w:line="247" w:lineRule="auto"/>
              <w:ind w:left="65" w:right="54"/>
              <w:jc w:val="both"/>
              <w:rPr>
                <w:rFonts w:ascii="Arial" w:hAnsi="Arial" w:cs="Arial"/>
                <w:sz w:val="20"/>
                <w:szCs w:val="20"/>
              </w:rPr>
            </w:pPr>
            <w:r w:rsidRPr="00632A42">
              <w:rPr>
                <w:rFonts w:ascii="Arial" w:hAnsi="Arial" w:cs="Arial"/>
                <w:w w:val="105"/>
                <w:sz w:val="20"/>
                <w:szCs w:val="20"/>
              </w:rPr>
              <w:t>Para la creación de nuevos tipos documentales, se debe tener en cuenta</w:t>
            </w:r>
            <w:r w:rsidRPr="00632A42">
              <w:rPr>
                <w:rFonts w:ascii="Arial" w:hAnsi="Arial" w:cs="Arial"/>
                <w:spacing w:val="-21"/>
                <w:w w:val="105"/>
                <w:sz w:val="20"/>
                <w:szCs w:val="20"/>
              </w:rPr>
              <w:t xml:space="preserve"> </w:t>
            </w:r>
            <w:r w:rsidRPr="00632A42">
              <w:rPr>
                <w:rFonts w:ascii="Arial" w:hAnsi="Arial" w:cs="Arial"/>
                <w:w w:val="105"/>
                <w:sz w:val="20"/>
                <w:szCs w:val="20"/>
              </w:rPr>
              <w:t>el procedimiento de control de registros y administración de</w:t>
            </w:r>
            <w:r w:rsidRPr="00632A42">
              <w:rPr>
                <w:rFonts w:ascii="Arial" w:hAnsi="Arial" w:cs="Arial"/>
                <w:spacing w:val="-4"/>
                <w:w w:val="105"/>
                <w:sz w:val="20"/>
                <w:szCs w:val="20"/>
              </w:rPr>
              <w:t xml:space="preserve"> </w:t>
            </w:r>
            <w:r w:rsidRPr="00632A42">
              <w:rPr>
                <w:rFonts w:ascii="Arial" w:hAnsi="Arial" w:cs="Arial"/>
                <w:w w:val="105"/>
                <w:sz w:val="20"/>
                <w:szCs w:val="20"/>
              </w:rPr>
              <w:t>archivos.</w:t>
            </w:r>
          </w:p>
        </w:tc>
      </w:tr>
      <w:tr w:rsidR="00C53F44" w:rsidRPr="00632A42" w14:paraId="4A299187" w14:textId="77777777" w:rsidTr="00B770E4">
        <w:trPr>
          <w:trHeight w:val="1455"/>
        </w:trPr>
        <w:tc>
          <w:tcPr>
            <w:tcW w:w="1199" w:type="pct"/>
          </w:tcPr>
          <w:p w14:paraId="56F55790" w14:textId="77777777" w:rsidR="00C53F44" w:rsidRPr="00632A42" w:rsidRDefault="00C53F44" w:rsidP="00BB32E8">
            <w:pPr>
              <w:pStyle w:val="TableParagraph"/>
              <w:spacing w:before="206" w:line="249" w:lineRule="auto"/>
              <w:ind w:right="73"/>
              <w:rPr>
                <w:rFonts w:ascii="Arial" w:hAnsi="Arial" w:cs="Arial"/>
                <w:sz w:val="20"/>
                <w:szCs w:val="20"/>
              </w:rPr>
            </w:pPr>
            <w:r w:rsidRPr="00632A42">
              <w:rPr>
                <w:rFonts w:ascii="Arial" w:hAnsi="Arial" w:cs="Arial"/>
                <w:w w:val="105"/>
                <w:sz w:val="20"/>
                <w:szCs w:val="20"/>
              </w:rPr>
              <w:t>Directrices para la creación y diseño de documentos</w:t>
            </w:r>
          </w:p>
        </w:tc>
        <w:tc>
          <w:tcPr>
            <w:tcW w:w="3801" w:type="pct"/>
          </w:tcPr>
          <w:p w14:paraId="663D5263" w14:textId="50F9ADA1" w:rsidR="00C53F44" w:rsidRPr="00632A42" w:rsidRDefault="00C53F44" w:rsidP="002858B4">
            <w:pPr>
              <w:pStyle w:val="TableParagraph"/>
              <w:spacing w:before="6" w:line="247" w:lineRule="auto"/>
              <w:ind w:left="65" w:right="52"/>
              <w:jc w:val="both"/>
              <w:rPr>
                <w:rFonts w:ascii="Arial" w:hAnsi="Arial" w:cs="Arial"/>
                <w:sz w:val="20"/>
                <w:szCs w:val="20"/>
              </w:rPr>
            </w:pPr>
            <w:r w:rsidRPr="00632A42">
              <w:rPr>
                <w:rFonts w:ascii="Arial" w:hAnsi="Arial" w:cs="Arial"/>
                <w:w w:val="105"/>
                <w:sz w:val="20"/>
                <w:szCs w:val="20"/>
              </w:rPr>
              <w:t>Para la creación y diseño de documentos se debe aplicar los diferentes lineamientos establecidos en el Documento Elaboración de memorandos y oficios, al igual que los diferentes parámetros citados en el Procedimiento elaboración y control de documentos del</w:t>
            </w:r>
            <w:r w:rsidR="002858B4" w:rsidRPr="00632A42">
              <w:rPr>
                <w:rFonts w:ascii="Arial" w:hAnsi="Arial" w:cs="Arial"/>
                <w:sz w:val="20"/>
                <w:szCs w:val="20"/>
              </w:rPr>
              <w:t xml:space="preserve"> </w:t>
            </w:r>
            <w:r w:rsidRPr="00632A42">
              <w:rPr>
                <w:rFonts w:ascii="Arial" w:hAnsi="Arial" w:cs="Arial"/>
                <w:w w:val="105"/>
                <w:sz w:val="20"/>
                <w:szCs w:val="20"/>
              </w:rPr>
              <w:t>Sistema de Gestión de la Calidad.</w:t>
            </w:r>
          </w:p>
        </w:tc>
      </w:tr>
      <w:tr w:rsidR="00C53F44" w:rsidRPr="00632A42" w14:paraId="65DA8107" w14:textId="77777777" w:rsidTr="00C53F44">
        <w:trPr>
          <w:trHeight w:val="1348"/>
        </w:trPr>
        <w:tc>
          <w:tcPr>
            <w:tcW w:w="1199" w:type="pct"/>
          </w:tcPr>
          <w:p w14:paraId="73208FC2" w14:textId="77777777" w:rsidR="002858B4" w:rsidRPr="00632A42" w:rsidRDefault="002858B4" w:rsidP="00C53F44">
            <w:pPr>
              <w:pStyle w:val="TableParagraph"/>
              <w:rPr>
                <w:rFonts w:ascii="Arial" w:hAnsi="Arial" w:cs="Arial"/>
                <w:sz w:val="20"/>
                <w:szCs w:val="20"/>
              </w:rPr>
            </w:pPr>
          </w:p>
          <w:p w14:paraId="3CA01F32" w14:textId="1586E58A" w:rsidR="00C53F44" w:rsidRPr="00632A42" w:rsidRDefault="00C53F44" w:rsidP="00C53F44">
            <w:pPr>
              <w:pStyle w:val="TableParagraph"/>
              <w:rPr>
                <w:rFonts w:ascii="Arial" w:hAnsi="Arial" w:cs="Arial"/>
                <w:sz w:val="20"/>
                <w:szCs w:val="20"/>
              </w:rPr>
            </w:pPr>
            <w:r w:rsidRPr="00632A42">
              <w:rPr>
                <w:rFonts w:ascii="Arial" w:hAnsi="Arial" w:cs="Arial"/>
                <w:sz w:val="20"/>
                <w:szCs w:val="20"/>
              </w:rPr>
              <w:t>Mecanismos de Autenticación</w:t>
            </w:r>
          </w:p>
        </w:tc>
        <w:tc>
          <w:tcPr>
            <w:tcW w:w="3801" w:type="pct"/>
          </w:tcPr>
          <w:p w14:paraId="65D98BF1" w14:textId="43CB6334" w:rsidR="00C53F44" w:rsidRPr="00632A42" w:rsidRDefault="00C53F44" w:rsidP="00C53F44">
            <w:pPr>
              <w:pStyle w:val="TableParagraph"/>
              <w:spacing w:before="6" w:line="247" w:lineRule="auto"/>
              <w:ind w:left="65" w:right="52"/>
              <w:jc w:val="both"/>
              <w:rPr>
                <w:rFonts w:ascii="Arial" w:hAnsi="Arial" w:cs="Arial"/>
                <w:w w:val="105"/>
                <w:sz w:val="20"/>
                <w:szCs w:val="20"/>
              </w:rPr>
            </w:pPr>
            <w:r w:rsidRPr="00632A42">
              <w:rPr>
                <w:rFonts w:ascii="Arial" w:hAnsi="Arial" w:cs="Arial"/>
                <w:w w:val="105"/>
                <w:sz w:val="20"/>
                <w:szCs w:val="20"/>
              </w:rPr>
              <w:t>El uso de firmas autorizadas (electrónicas, digitales y demás) se deberá implementar y gestionar a partir de las diferentes políticas y directrices consignadas en las normas técnicas y legales generadas por diferentes entes reguladores.</w:t>
            </w:r>
          </w:p>
        </w:tc>
      </w:tr>
    </w:tbl>
    <w:p w14:paraId="02942105" w14:textId="77777777" w:rsidR="00A55ABB" w:rsidRPr="00A55ABB" w:rsidRDefault="00A55ABB" w:rsidP="00A55ABB">
      <w:pPr>
        <w:tabs>
          <w:tab w:val="left" w:pos="3405"/>
        </w:tabs>
        <w:spacing w:after="0"/>
        <w:jc w:val="both"/>
        <w:rPr>
          <w:rFonts w:ascii="Arial" w:hAnsi="Arial" w:cs="Arial"/>
          <w:sz w:val="24"/>
          <w:szCs w:val="24"/>
        </w:rPr>
      </w:pPr>
    </w:p>
    <w:p w14:paraId="58223151" w14:textId="77777777" w:rsidR="008F3898" w:rsidRDefault="008F3898" w:rsidP="00A55ABB">
      <w:pPr>
        <w:tabs>
          <w:tab w:val="left" w:pos="3405"/>
        </w:tabs>
        <w:spacing w:after="0"/>
        <w:jc w:val="both"/>
        <w:rPr>
          <w:rFonts w:ascii="Arial" w:hAnsi="Arial" w:cs="Arial"/>
          <w:sz w:val="18"/>
          <w:szCs w:val="24"/>
        </w:rPr>
      </w:pPr>
    </w:p>
    <w:p w14:paraId="69A9D974" w14:textId="58C351B3" w:rsidR="00A55ABB" w:rsidRPr="00A55ABB" w:rsidRDefault="00A55ABB" w:rsidP="00A55ABB">
      <w:pPr>
        <w:tabs>
          <w:tab w:val="left" w:pos="3405"/>
        </w:tabs>
        <w:spacing w:after="0"/>
        <w:jc w:val="both"/>
        <w:rPr>
          <w:rFonts w:ascii="Arial" w:hAnsi="Arial" w:cs="Arial"/>
          <w:sz w:val="18"/>
          <w:szCs w:val="24"/>
        </w:rPr>
      </w:pPr>
      <w:r>
        <w:rPr>
          <w:rFonts w:ascii="Arial" w:hAnsi="Arial" w:cs="Arial"/>
          <w:sz w:val="18"/>
          <w:szCs w:val="24"/>
        </w:rPr>
        <w:t>Tabla No. 2</w:t>
      </w:r>
      <w:r w:rsidR="000B3DA1">
        <w:rPr>
          <w:rFonts w:ascii="Arial" w:hAnsi="Arial" w:cs="Arial"/>
          <w:sz w:val="18"/>
          <w:szCs w:val="24"/>
        </w:rPr>
        <w:t xml:space="preserve"> Plan trabajo - </w:t>
      </w:r>
      <w:r w:rsidRPr="00A55ABB">
        <w:rPr>
          <w:rFonts w:ascii="Arial" w:hAnsi="Arial" w:cs="Arial"/>
          <w:sz w:val="18"/>
          <w:szCs w:val="24"/>
        </w:rPr>
        <w:t>planeación estratégica</w:t>
      </w:r>
    </w:p>
    <w:tbl>
      <w:tblPr>
        <w:tblStyle w:val="TableNormal"/>
        <w:tblW w:w="949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2410"/>
        <w:gridCol w:w="402"/>
        <w:gridCol w:w="500"/>
        <w:gridCol w:w="500"/>
        <w:gridCol w:w="502"/>
        <w:gridCol w:w="1073"/>
        <w:gridCol w:w="969"/>
        <w:gridCol w:w="1157"/>
      </w:tblGrid>
      <w:tr w:rsidR="002876A7" w:rsidRPr="004D53E5" w14:paraId="50CEECAC" w14:textId="77777777" w:rsidTr="00BC5C84">
        <w:trPr>
          <w:trHeight w:val="390"/>
        </w:trPr>
        <w:tc>
          <w:tcPr>
            <w:tcW w:w="1985" w:type="dxa"/>
            <w:vMerge w:val="restart"/>
            <w:shd w:val="clear" w:color="auto" w:fill="BCD5ED"/>
          </w:tcPr>
          <w:p w14:paraId="68710BA7" w14:textId="77777777" w:rsidR="002876A7" w:rsidRPr="004D53E5" w:rsidRDefault="002876A7" w:rsidP="005C738E">
            <w:pPr>
              <w:pStyle w:val="TableParagraph"/>
              <w:rPr>
                <w:rFonts w:ascii="Arial" w:hAnsi="Arial" w:cs="Arial"/>
                <w:b/>
                <w:sz w:val="16"/>
              </w:rPr>
            </w:pPr>
          </w:p>
          <w:p w14:paraId="53D8F47C" w14:textId="77777777" w:rsidR="002876A7" w:rsidRPr="004D53E5" w:rsidRDefault="002876A7" w:rsidP="005C738E">
            <w:pPr>
              <w:pStyle w:val="TableParagraph"/>
              <w:rPr>
                <w:rFonts w:ascii="Arial" w:hAnsi="Arial" w:cs="Arial"/>
                <w:b/>
                <w:sz w:val="16"/>
              </w:rPr>
            </w:pPr>
          </w:p>
          <w:p w14:paraId="45282BB0" w14:textId="77777777" w:rsidR="002876A7" w:rsidRPr="004D53E5" w:rsidRDefault="002876A7" w:rsidP="005C738E">
            <w:pPr>
              <w:pStyle w:val="TableParagraph"/>
              <w:spacing w:before="3"/>
              <w:rPr>
                <w:rFonts w:ascii="Arial" w:hAnsi="Arial" w:cs="Arial"/>
                <w:b/>
                <w:sz w:val="14"/>
              </w:rPr>
            </w:pPr>
          </w:p>
          <w:p w14:paraId="3120D555" w14:textId="77777777" w:rsidR="002876A7" w:rsidRPr="004D53E5" w:rsidRDefault="002876A7" w:rsidP="005C738E">
            <w:pPr>
              <w:pStyle w:val="TableParagraph"/>
              <w:ind w:left="105"/>
              <w:rPr>
                <w:rFonts w:ascii="Arial" w:hAnsi="Arial" w:cs="Arial"/>
                <w:b/>
                <w:sz w:val="16"/>
              </w:rPr>
            </w:pPr>
            <w:r w:rsidRPr="004D53E5">
              <w:rPr>
                <w:rFonts w:ascii="Arial" w:hAnsi="Arial" w:cs="Arial"/>
                <w:b/>
                <w:sz w:val="16"/>
              </w:rPr>
              <w:t>ASPECTO / CRITERIO</w:t>
            </w:r>
          </w:p>
        </w:tc>
        <w:tc>
          <w:tcPr>
            <w:tcW w:w="2410" w:type="dxa"/>
            <w:vMerge w:val="restart"/>
            <w:shd w:val="clear" w:color="auto" w:fill="BCD5ED"/>
          </w:tcPr>
          <w:p w14:paraId="53A4E1EA" w14:textId="77777777" w:rsidR="002876A7" w:rsidRPr="004D53E5" w:rsidRDefault="002876A7" w:rsidP="005C738E">
            <w:pPr>
              <w:pStyle w:val="TableParagraph"/>
              <w:rPr>
                <w:rFonts w:ascii="Arial" w:hAnsi="Arial" w:cs="Arial"/>
                <w:b/>
                <w:sz w:val="16"/>
              </w:rPr>
            </w:pPr>
          </w:p>
          <w:p w14:paraId="777BA525" w14:textId="77777777" w:rsidR="002876A7" w:rsidRPr="004D53E5" w:rsidRDefault="002876A7" w:rsidP="005C738E">
            <w:pPr>
              <w:pStyle w:val="TableParagraph"/>
              <w:rPr>
                <w:rFonts w:ascii="Arial" w:hAnsi="Arial" w:cs="Arial"/>
                <w:b/>
                <w:sz w:val="16"/>
              </w:rPr>
            </w:pPr>
          </w:p>
          <w:p w14:paraId="5D7B8628" w14:textId="77777777" w:rsidR="002876A7" w:rsidRPr="004D53E5" w:rsidRDefault="002876A7" w:rsidP="005C738E">
            <w:pPr>
              <w:pStyle w:val="TableParagraph"/>
              <w:spacing w:before="3"/>
              <w:rPr>
                <w:rFonts w:ascii="Arial" w:hAnsi="Arial" w:cs="Arial"/>
                <w:b/>
                <w:sz w:val="14"/>
              </w:rPr>
            </w:pPr>
          </w:p>
          <w:p w14:paraId="66D6A756" w14:textId="77777777" w:rsidR="002876A7" w:rsidRPr="004D53E5" w:rsidRDefault="002876A7" w:rsidP="005C738E">
            <w:pPr>
              <w:pStyle w:val="TableParagraph"/>
              <w:ind w:left="111"/>
              <w:rPr>
                <w:rFonts w:ascii="Arial" w:hAnsi="Arial" w:cs="Arial"/>
                <w:b/>
                <w:sz w:val="16"/>
              </w:rPr>
            </w:pPr>
            <w:r w:rsidRPr="004D53E5">
              <w:rPr>
                <w:rFonts w:ascii="Arial" w:hAnsi="Arial" w:cs="Arial"/>
                <w:b/>
                <w:sz w:val="16"/>
              </w:rPr>
              <w:t>ACTIVIDADES A DESARROLLAR</w:t>
            </w:r>
          </w:p>
        </w:tc>
        <w:tc>
          <w:tcPr>
            <w:tcW w:w="1904" w:type="dxa"/>
            <w:gridSpan w:val="4"/>
            <w:shd w:val="clear" w:color="auto" w:fill="BCD5ED"/>
          </w:tcPr>
          <w:p w14:paraId="53DE8347" w14:textId="67251D1D" w:rsidR="002876A7" w:rsidRPr="004D53E5" w:rsidRDefault="00460D64" w:rsidP="00460D64">
            <w:pPr>
              <w:pStyle w:val="TableParagraph"/>
              <w:spacing w:before="97"/>
              <w:rPr>
                <w:rFonts w:ascii="Arial" w:hAnsi="Arial" w:cs="Arial"/>
                <w:b/>
                <w:sz w:val="16"/>
              </w:rPr>
            </w:pPr>
            <w:r>
              <w:rPr>
                <w:rFonts w:ascii="Arial" w:hAnsi="Arial" w:cs="Arial"/>
                <w:b/>
                <w:sz w:val="16"/>
              </w:rPr>
              <w:t xml:space="preserve">    </w:t>
            </w:r>
            <w:r w:rsidR="002876A7" w:rsidRPr="004D53E5">
              <w:rPr>
                <w:rFonts w:ascii="Arial" w:hAnsi="Arial" w:cs="Arial"/>
                <w:b/>
                <w:sz w:val="16"/>
              </w:rPr>
              <w:t>TIPO DE REQUISITO</w:t>
            </w:r>
          </w:p>
        </w:tc>
        <w:tc>
          <w:tcPr>
            <w:tcW w:w="3199" w:type="dxa"/>
            <w:gridSpan w:val="3"/>
            <w:shd w:val="clear" w:color="auto" w:fill="BCD5ED"/>
          </w:tcPr>
          <w:p w14:paraId="1A5F305C" w14:textId="77777777" w:rsidR="002876A7" w:rsidRPr="004D53E5" w:rsidRDefault="002876A7" w:rsidP="005C738E">
            <w:pPr>
              <w:pStyle w:val="TableParagraph"/>
              <w:spacing w:before="97"/>
              <w:ind w:left="1123" w:right="1118"/>
              <w:jc w:val="center"/>
              <w:rPr>
                <w:rFonts w:ascii="Arial" w:hAnsi="Arial" w:cs="Arial"/>
                <w:b/>
                <w:sz w:val="16"/>
              </w:rPr>
            </w:pPr>
            <w:r w:rsidRPr="004D53E5">
              <w:rPr>
                <w:rFonts w:ascii="Arial" w:hAnsi="Arial" w:cs="Arial"/>
                <w:b/>
                <w:sz w:val="16"/>
              </w:rPr>
              <w:t>EJECUCION</w:t>
            </w:r>
          </w:p>
        </w:tc>
      </w:tr>
      <w:tr w:rsidR="00460D64" w:rsidRPr="004D53E5" w14:paraId="665C0A31" w14:textId="77777777" w:rsidTr="00BC5C84">
        <w:trPr>
          <w:cantSplit/>
          <w:trHeight w:val="1383"/>
        </w:trPr>
        <w:tc>
          <w:tcPr>
            <w:tcW w:w="1985" w:type="dxa"/>
            <w:vMerge/>
            <w:tcBorders>
              <w:top w:val="nil"/>
            </w:tcBorders>
            <w:shd w:val="clear" w:color="auto" w:fill="BCD5ED"/>
          </w:tcPr>
          <w:p w14:paraId="2D5A659E" w14:textId="77777777" w:rsidR="002876A7" w:rsidRPr="004D53E5" w:rsidRDefault="002876A7" w:rsidP="005C738E">
            <w:pPr>
              <w:rPr>
                <w:rFonts w:ascii="Arial" w:hAnsi="Arial" w:cs="Arial"/>
                <w:sz w:val="2"/>
                <w:szCs w:val="2"/>
              </w:rPr>
            </w:pPr>
          </w:p>
        </w:tc>
        <w:tc>
          <w:tcPr>
            <w:tcW w:w="2410" w:type="dxa"/>
            <w:vMerge/>
            <w:tcBorders>
              <w:top w:val="nil"/>
            </w:tcBorders>
            <w:shd w:val="clear" w:color="auto" w:fill="BCD5ED"/>
          </w:tcPr>
          <w:p w14:paraId="7FF91DC9" w14:textId="77777777" w:rsidR="002876A7" w:rsidRPr="004D53E5" w:rsidRDefault="002876A7" w:rsidP="005C738E">
            <w:pPr>
              <w:rPr>
                <w:rFonts w:ascii="Arial" w:hAnsi="Arial" w:cs="Arial"/>
                <w:sz w:val="2"/>
                <w:szCs w:val="2"/>
              </w:rPr>
            </w:pPr>
          </w:p>
        </w:tc>
        <w:tc>
          <w:tcPr>
            <w:tcW w:w="402" w:type="dxa"/>
            <w:shd w:val="clear" w:color="auto" w:fill="BCD5ED"/>
            <w:textDirection w:val="btLr"/>
          </w:tcPr>
          <w:p w14:paraId="12F89B7D" w14:textId="77777777" w:rsidR="002876A7" w:rsidRPr="004D53E5" w:rsidRDefault="002876A7" w:rsidP="002876A7">
            <w:pPr>
              <w:pStyle w:val="TableParagraph"/>
              <w:ind w:left="113" w:right="113"/>
              <w:rPr>
                <w:rFonts w:ascii="Arial" w:hAnsi="Arial" w:cs="Arial"/>
                <w:b/>
                <w:sz w:val="16"/>
              </w:rPr>
            </w:pPr>
          </w:p>
          <w:p w14:paraId="340A4516" w14:textId="4B8A9AF0" w:rsidR="002876A7" w:rsidRPr="004D53E5" w:rsidRDefault="002876A7" w:rsidP="002876A7">
            <w:pPr>
              <w:pStyle w:val="TableParagraph"/>
              <w:spacing w:before="1"/>
              <w:ind w:left="16" w:right="113"/>
              <w:jc w:val="center"/>
              <w:rPr>
                <w:rFonts w:ascii="Arial" w:hAnsi="Arial" w:cs="Arial"/>
                <w:b/>
                <w:sz w:val="16"/>
              </w:rPr>
            </w:pPr>
            <w:r w:rsidRPr="004D53E5">
              <w:rPr>
                <w:rFonts w:ascii="Arial" w:hAnsi="Arial" w:cs="Arial"/>
                <w:b/>
                <w:sz w:val="16"/>
              </w:rPr>
              <w:t>Administrativo</w:t>
            </w:r>
          </w:p>
        </w:tc>
        <w:tc>
          <w:tcPr>
            <w:tcW w:w="500" w:type="dxa"/>
            <w:shd w:val="clear" w:color="auto" w:fill="BCD5ED"/>
            <w:textDirection w:val="btLr"/>
          </w:tcPr>
          <w:p w14:paraId="4121DFB5" w14:textId="578CADE4" w:rsidR="002876A7" w:rsidRPr="004D53E5" w:rsidRDefault="002876A7" w:rsidP="002876A7">
            <w:pPr>
              <w:pStyle w:val="TableParagraph"/>
              <w:spacing w:before="4"/>
              <w:ind w:left="113" w:right="113"/>
              <w:rPr>
                <w:rFonts w:ascii="Arial" w:hAnsi="Arial" w:cs="Arial"/>
                <w:b/>
                <w:sz w:val="13"/>
              </w:rPr>
            </w:pPr>
          </w:p>
          <w:p w14:paraId="4B8FF70C" w14:textId="37C5ECD9" w:rsidR="002876A7" w:rsidRPr="004D53E5" w:rsidRDefault="002876A7" w:rsidP="002876A7">
            <w:pPr>
              <w:pStyle w:val="TableParagraph"/>
              <w:spacing w:before="1"/>
              <w:ind w:left="212" w:right="113"/>
              <w:rPr>
                <w:rFonts w:ascii="Arial" w:hAnsi="Arial" w:cs="Arial"/>
                <w:b/>
                <w:sz w:val="16"/>
              </w:rPr>
            </w:pPr>
            <w:r w:rsidRPr="004D53E5">
              <w:rPr>
                <w:rFonts w:ascii="Arial" w:hAnsi="Arial" w:cs="Arial"/>
                <w:b/>
                <w:sz w:val="16"/>
              </w:rPr>
              <w:t xml:space="preserve">Legal </w:t>
            </w:r>
          </w:p>
        </w:tc>
        <w:tc>
          <w:tcPr>
            <w:tcW w:w="500" w:type="dxa"/>
            <w:shd w:val="clear" w:color="auto" w:fill="BCD5ED"/>
            <w:textDirection w:val="btLr"/>
          </w:tcPr>
          <w:p w14:paraId="046B7C50" w14:textId="4AF7F711" w:rsidR="002876A7" w:rsidRPr="004D53E5" w:rsidRDefault="002876A7" w:rsidP="002876A7">
            <w:pPr>
              <w:pStyle w:val="TableParagraph"/>
              <w:spacing w:before="4"/>
              <w:ind w:left="113" w:right="113"/>
              <w:rPr>
                <w:rFonts w:ascii="Arial" w:hAnsi="Arial" w:cs="Arial"/>
                <w:b/>
                <w:sz w:val="13"/>
              </w:rPr>
            </w:pPr>
          </w:p>
          <w:p w14:paraId="2A8CBBA4" w14:textId="4E9FEA14" w:rsidR="002876A7" w:rsidRPr="004D53E5" w:rsidRDefault="002876A7" w:rsidP="002876A7">
            <w:pPr>
              <w:pStyle w:val="TableParagraph"/>
              <w:spacing w:before="1"/>
              <w:ind w:left="12" w:right="113"/>
              <w:jc w:val="center"/>
              <w:rPr>
                <w:rFonts w:ascii="Arial" w:hAnsi="Arial" w:cs="Arial"/>
                <w:b/>
                <w:sz w:val="16"/>
              </w:rPr>
            </w:pPr>
            <w:r w:rsidRPr="004D53E5">
              <w:rPr>
                <w:rFonts w:ascii="Arial" w:hAnsi="Arial" w:cs="Arial"/>
                <w:b/>
                <w:sz w:val="16"/>
              </w:rPr>
              <w:t>Funcional</w:t>
            </w:r>
          </w:p>
        </w:tc>
        <w:tc>
          <w:tcPr>
            <w:tcW w:w="502" w:type="dxa"/>
            <w:shd w:val="clear" w:color="auto" w:fill="BCD5ED"/>
            <w:textDirection w:val="btLr"/>
          </w:tcPr>
          <w:p w14:paraId="572F8089" w14:textId="77777777" w:rsidR="002876A7" w:rsidRPr="004D53E5" w:rsidRDefault="002876A7" w:rsidP="002876A7">
            <w:pPr>
              <w:pStyle w:val="TableParagraph"/>
              <w:spacing w:before="4"/>
              <w:ind w:left="113" w:right="113"/>
              <w:rPr>
                <w:rFonts w:ascii="Arial" w:hAnsi="Arial" w:cs="Arial"/>
                <w:b/>
                <w:sz w:val="13"/>
              </w:rPr>
            </w:pPr>
          </w:p>
          <w:p w14:paraId="5462F7F0" w14:textId="14AA9F30" w:rsidR="002876A7" w:rsidRPr="004D53E5" w:rsidRDefault="002876A7" w:rsidP="002876A7">
            <w:pPr>
              <w:pStyle w:val="TableParagraph"/>
              <w:spacing w:before="1"/>
              <w:ind w:left="48" w:right="113"/>
              <w:jc w:val="center"/>
              <w:rPr>
                <w:rFonts w:ascii="Arial" w:hAnsi="Arial" w:cs="Arial"/>
                <w:b/>
                <w:sz w:val="16"/>
              </w:rPr>
            </w:pPr>
            <w:r w:rsidRPr="004D53E5">
              <w:rPr>
                <w:rFonts w:ascii="Arial" w:hAnsi="Arial" w:cs="Arial"/>
                <w:b/>
                <w:sz w:val="16"/>
              </w:rPr>
              <w:t>Tecnológico</w:t>
            </w:r>
          </w:p>
        </w:tc>
        <w:tc>
          <w:tcPr>
            <w:tcW w:w="1073" w:type="dxa"/>
            <w:shd w:val="clear" w:color="auto" w:fill="BCD5ED"/>
          </w:tcPr>
          <w:p w14:paraId="73CE88CD" w14:textId="77777777" w:rsidR="002876A7" w:rsidRPr="004D53E5" w:rsidRDefault="002876A7" w:rsidP="005C738E">
            <w:pPr>
              <w:pStyle w:val="TableParagraph"/>
              <w:spacing w:before="5"/>
              <w:rPr>
                <w:rFonts w:ascii="Arial" w:hAnsi="Arial" w:cs="Arial"/>
                <w:b/>
                <w:sz w:val="13"/>
              </w:rPr>
            </w:pPr>
          </w:p>
          <w:p w14:paraId="55631FC6" w14:textId="4FC509C7" w:rsidR="002876A7" w:rsidRPr="004D53E5" w:rsidRDefault="002876A7" w:rsidP="005C738E">
            <w:pPr>
              <w:pStyle w:val="TableParagraph"/>
              <w:ind w:left="193" w:right="182" w:hanging="3"/>
              <w:jc w:val="center"/>
              <w:rPr>
                <w:rFonts w:ascii="Arial" w:hAnsi="Arial" w:cs="Arial"/>
                <w:b/>
                <w:sz w:val="16"/>
              </w:rPr>
            </w:pPr>
            <w:r w:rsidRPr="004D53E5">
              <w:rPr>
                <w:rFonts w:ascii="Arial" w:hAnsi="Arial" w:cs="Arial"/>
                <w:b/>
                <w:sz w:val="16"/>
              </w:rPr>
              <w:t>CORTO PLAZO - 2019</w:t>
            </w:r>
          </w:p>
        </w:tc>
        <w:tc>
          <w:tcPr>
            <w:tcW w:w="969" w:type="dxa"/>
            <w:shd w:val="clear" w:color="auto" w:fill="BCD5ED"/>
          </w:tcPr>
          <w:p w14:paraId="56C6E025" w14:textId="77777777" w:rsidR="002876A7" w:rsidRPr="004D53E5" w:rsidRDefault="002876A7" w:rsidP="005C738E">
            <w:pPr>
              <w:pStyle w:val="TableParagraph"/>
              <w:spacing w:before="5"/>
              <w:rPr>
                <w:rFonts w:ascii="Arial" w:hAnsi="Arial" w:cs="Arial"/>
                <w:b/>
                <w:sz w:val="13"/>
              </w:rPr>
            </w:pPr>
          </w:p>
          <w:p w14:paraId="2691D6E4" w14:textId="77777777" w:rsidR="002876A7" w:rsidRPr="004D53E5" w:rsidRDefault="002876A7" w:rsidP="005C738E">
            <w:pPr>
              <w:pStyle w:val="TableParagraph"/>
              <w:ind w:left="100" w:right="90"/>
              <w:jc w:val="center"/>
              <w:rPr>
                <w:rFonts w:ascii="Arial" w:hAnsi="Arial" w:cs="Arial"/>
                <w:b/>
                <w:sz w:val="16"/>
              </w:rPr>
            </w:pPr>
            <w:r w:rsidRPr="004D53E5">
              <w:rPr>
                <w:rFonts w:ascii="Arial" w:hAnsi="Arial" w:cs="Arial"/>
                <w:b/>
                <w:sz w:val="16"/>
              </w:rPr>
              <w:t>MEDIANO PLAZO</w:t>
            </w:r>
          </w:p>
          <w:p w14:paraId="43EDAE70" w14:textId="21766270" w:rsidR="002876A7" w:rsidRPr="004D53E5" w:rsidRDefault="002876A7" w:rsidP="002876A7">
            <w:pPr>
              <w:pStyle w:val="TableParagraph"/>
              <w:spacing w:line="194" w:lineRule="exact"/>
              <w:ind w:left="101" w:right="90"/>
              <w:jc w:val="center"/>
              <w:rPr>
                <w:rFonts w:ascii="Arial" w:hAnsi="Arial" w:cs="Arial"/>
                <w:b/>
                <w:sz w:val="16"/>
              </w:rPr>
            </w:pPr>
            <w:r w:rsidRPr="004D53E5">
              <w:rPr>
                <w:rFonts w:ascii="Arial" w:hAnsi="Arial" w:cs="Arial"/>
                <w:b/>
                <w:sz w:val="16"/>
              </w:rPr>
              <w:t>(2020 - 2021)</w:t>
            </w:r>
          </w:p>
        </w:tc>
        <w:tc>
          <w:tcPr>
            <w:tcW w:w="1157" w:type="dxa"/>
            <w:shd w:val="clear" w:color="auto" w:fill="BCD5ED"/>
          </w:tcPr>
          <w:p w14:paraId="1049CEB7" w14:textId="2211737C" w:rsidR="002876A7" w:rsidRPr="004D53E5" w:rsidRDefault="002876A7" w:rsidP="005C738E">
            <w:pPr>
              <w:pStyle w:val="TableParagraph"/>
              <w:spacing w:before="65"/>
              <w:ind w:left="262" w:right="251" w:hanging="5"/>
              <w:jc w:val="both"/>
              <w:rPr>
                <w:rFonts w:ascii="Arial" w:hAnsi="Arial" w:cs="Arial"/>
                <w:b/>
                <w:sz w:val="16"/>
              </w:rPr>
            </w:pPr>
            <w:r w:rsidRPr="004D53E5">
              <w:rPr>
                <w:rFonts w:ascii="Arial" w:hAnsi="Arial" w:cs="Arial"/>
                <w:b/>
                <w:sz w:val="16"/>
              </w:rPr>
              <w:t>LARGO PLAZO (2022</w:t>
            </w:r>
            <w:r w:rsidRPr="004D53E5">
              <w:rPr>
                <w:rFonts w:ascii="Arial" w:hAnsi="Arial" w:cs="Arial"/>
                <w:b/>
                <w:spacing w:val="-2"/>
                <w:sz w:val="16"/>
              </w:rPr>
              <w:t xml:space="preserve"> </w:t>
            </w:r>
            <w:r w:rsidRPr="004D53E5">
              <w:rPr>
                <w:rFonts w:ascii="Arial" w:hAnsi="Arial" w:cs="Arial"/>
                <w:b/>
                <w:spacing w:val="-12"/>
                <w:sz w:val="16"/>
              </w:rPr>
              <w:t>-</w:t>
            </w:r>
          </w:p>
          <w:p w14:paraId="7A8BF5A7" w14:textId="0EAE3A2C" w:rsidR="002876A7" w:rsidRPr="004D53E5" w:rsidRDefault="002876A7" w:rsidP="005C738E">
            <w:pPr>
              <w:pStyle w:val="TableParagraph"/>
              <w:ind w:left="305"/>
              <w:rPr>
                <w:rFonts w:ascii="Arial" w:hAnsi="Arial" w:cs="Arial"/>
                <w:b/>
                <w:sz w:val="16"/>
              </w:rPr>
            </w:pPr>
            <w:r w:rsidRPr="004D53E5">
              <w:rPr>
                <w:rFonts w:ascii="Arial" w:hAnsi="Arial" w:cs="Arial"/>
                <w:b/>
                <w:sz w:val="16"/>
              </w:rPr>
              <w:t>2023)</w:t>
            </w:r>
          </w:p>
        </w:tc>
      </w:tr>
      <w:tr w:rsidR="002876A7" w:rsidRPr="004D53E5" w14:paraId="1235E7DF" w14:textId="77777777" w:rsidTr="00BC5C84">
        <w:trPr>
          <w:trHeight w:val="1321"/>
        </w:trPr>
        <w:tc>
          <w:tcPr>
            <w:tcW w:w="1985" w:type="dxa"/>
            <w:vMerge w:val="restart"/>
          </w:tcPr>
          <w:p w14:paraId="73FFE3D2" w14:textId="77777777" w:rsidR="002876A7" w:rsidRPr="004D53E5" w:rsidRDefault="002876A7" w:rsidP="005C738E">
            <w:pPr>
              <w:pStyle w:val="TableParagraph"/>
              <w:rPr>
                <w:rFonts w:ascii="Arial" w:hAnsi="Arial" w:cs="Arial"/>
                <w:b/>
                <w:sz w:val="18"/>
              </w:rPr>
            </w:pPr>
          </w:p>
          <w:p w14:paraId="3AD3F051" w14:textId="77777777" w:rsidR="002876A7" w:rsidRPr="004D53E5" w:rsidRDefault="002876A7" w:rsidP="005C738E">
            <w:pPr>
              <w:pStyle w:val="TableParagraph"/>
              <w:rPr>
                <w:rFonts w:ascii="Arial" w:hAnsi="Arial" w:cs="Arial"/>
                <w:b/>
                <w:sz w:val="18"/>
              </w:rPr>
            </w:pPr>
          </w:p>
          <w:p w14:paraId="6FB7252C" w14:textId="77777777" w:rsidR="002876A7" w:rsidRPr="004D53E5" w:rsidRDefault="002876A7" w:rsidP="005C738E">
            <w:pPr>
              <w:pStyle w:val="TableParagraph"/>
              <w:rPr>
                <w:rFonts w:ascii="Arial" w:hAnsi="Arial" w:cs="Arial"/>
                <w:b/>
                <w:sz w:val="18"/>
              </w:rPr>
            </w:pPr>
          </w:p>
          <w:p w14:paraId="6019E957" w14:textId="77777777" w:rsidR="002876A7" w:rsidRPr="004D53E5" w:rsidRDefault="002876A7" w:rsidP="005C738E">
            <w:pPr>
              <w:pStyle w:val="TableParagraph"/>
              <w:rPr>
                <w:rFonts w:ascii="Arial" w:hAnsi="Arial" w:cs="Arial"/>
                <w:b/>
                <w:sz w:val="18"/>
              </w:rPr>
            </w:pPr>
          </w:p>
          <w:p w14:paraId="5D199F39" w14:textId="77777777" w:rsidR="002876A7" w:rsidRPr="004D53E5" w:rsidRDefault="002876A7" w:rsidP="005C738E">
            <w:pPr>
              <w:pStyle w:val="TableParagraph"/>
              <w:rPr>
                <w:rFonts w:ascii="Arial" w:hAnsi="Arial" w:cs="Arial"/>
                <w:b/>
                <w:sz w:val="18"/>
              </w:rPr>
            </w:pPr>
          </w:p>
          <w:p w14:paraId="3AFE27C5" w14:textId="77777777" w:rsidR="002876A7" w:rsidRPr="004D53E5" w:rsidRDefault="002876A7" w:rsidP="005C738E">
            <w:pPr>
              <w:pStyle w:val="TableParagraph"/>
              <w:rPr>
                <w:rFonts w:ascii="Arial" w:hAnsi="Arial" w:cs="Arial"/>
                <w:b/>
                <w:sz w:val="18"/>
              </w:rPr>
            </w:pPr>
          </w:p>
          <w:p w14:paraId="43489725" w14:textId="77777777" w:rsidR="002876A7" w:rsidRPr="004D53E5" w:rsidRDefault="002876A7" w:rsidP="005C738E">
            <w:pPr>
              <w:pStyle w:val="TableParagraph"/>
              <w:rPr>
                <w:rFonts w:ascii="Arial" w:hAnsi="Arial" w:cs="Arial"/>
                <w:b/>
                <w:sz w:val="18"/>
              </w:rPr>
            </w:pPr>
          </w:p>
          <w:p w14:paraId="52DB3378" w14:textId="77777777" w:rsidR="002876A7" w:rsidRPr="004D53E5" w:rsidRDefault="002876A7" w:rsidP="005C738E">
            <w:pPr>
              <w:pStyle w:val="TableParagraph"/>
              <w:rPr>
                <w:rFonts w:ascii="Arial" w:hAnsi="Arial" w:cs="Arial"/>
                <w:b/>
                <w:sz w:val="18"/>
              </w:rPr>
            </w:pPr>
          </w:p>
          <w:p w14:paraId="3E5251F1" w14:textId="77777777" w:rsidR="002876A7" w:rsidRPr="004D53E5" w:rsidRDefault="002876A7" w:rsidP="005C738E">
            <w:pPr>
              <w:pStyle w:val="TableParagraph"/>
              <w:rPr>
                <w:rFonts w:ascii="Arial" w:hAnsi="Arial" w:cs="Arial"/>
                <w:b/>
                <w:sz w:val="18"/>
              </w:rPr>
            </w:pPr>
          </w:p>
          <w:p w14:paraId="771E7219" w14:textId="77777777" w:rsidR="002876A7" w:rsidRPr="004D53E5" w:rsidRDefault="002876A7" w:rsidP="005C738E">
            <w:pPr>
              <w:pStyle w:val="TableParagraph"/>
              <w:rPr>
                <w:rFonts w:ascii="Arial" w:hAnsi="Arial" w:cs="Arial"/>
                <w:b/>
                <w:sz w:val="18"/>
              </w:rPr>
            </w:pPr>
          </w:p>
          <w:p w14:paraId="660C2A55" w14:textId="77777777" w:rsidR="002876A7" w:rsidRPr="004D53E5" w:rsidRDefault="002876A7" w:rsidP="005C738E">
            <w:pPr>
              <w:pStyle w:val="TableParagraph"/>
              <w:spacing w:before="8"/>
              <w:rPr>
                <w:rFonts w:ascii="Arial" w:hAnsi="Arial" w:cs="Arial"/>
                <w:b/>
                <w:sz w:val="15"/>
              </w:rPr>
            </w:pPr>
          </w:p>
          <w:p w14:paraId="7BC0E574" w14:textId="77777777" w:rsidR="002876A7" w:rsidRPr="004D53E5" w:rsidRDefault="002876A7" w:rsidP="005C738E">
            <w:pPr>
              <w:pStyle w:val="TableParagraph"/>
              <w:ind w:left="333" w:right="184" w:hanging="113"/>
              <w:rPr>
                <w:rFonts w:ascii="Arial" w:hAnsi="Arial" w:cs="Arial"/>
                <w:b/>
                <w:sz w:val="18"/>
              </w:rPr>
            </w:pPr>
            <w:r w:rsidRPr="004D53E5">
              <w:rPr>
                <w:rFonts w:ascii="Arial" w:hAnsi="Arial" w:cs="Arial"/>
                <w:b/>
                <w:sz w:val="18"/>
              </w:rPr>
              <w:t>Administración Documental</w:t>
            </w:r>
          </w:p>
        </w:tc>
        <w:tc>
          <w:tcPr>
            <w:tcW w:w="2410" w:type="dxa"/>
          </w:tcPr>
          <w:p w14:paraId="322F8688" w14:textId="44BA1299" w:rsidR="002876A7" w:rsidRPr="004D53E5" w:rsidRDefault="002876A7" w:rsidP="002876A7">
            <w:pPr>
              <w:pStyle w:val="TableParagraph"/>
              <w:spacing w:before="111"/>
              <w:ind w:left="66" w:right="71"/>
              <w:rPr>
                <w:rFonts w:ascii="Arial" w:hAnsi="Arial" w:cs="Arial"/>
                <w:sz w:val="18"/>
              </w:rPr>
            </w:pPr>
            <w:r w:rsidRPr="004D53E5">
              <w:rPr>
                <w:rFonts w:ascii="Arial" w:hAnsi="Arial" w:cs="Arial"/>
                <w:sz w:val="18"/>
              </w:rPr>
              <w:t>Elaborar las Tablas de Retención Documental y los C</w:t>
            </w:r>
            <w:r w:rsidR="00C3168F">
              <w:rPr>
                <w:rFonts w:ascii="Arial" w:hAnsi="Arial" w:cs="Arial"/>
                <w:sz w:val="18"/>
              </w:rPr>
              <w:t xml:space="preserve">uadros de </w:t>
            </w:r>
            <w:r w:rsidRPr="004D53E5">
              <w:rPr>
                <w:rFonts w:ascii="Arial" w:hAnsi="Arial" w:cs="Arial"/>
                <w:sz w:val="18"/>
              </w:rPr>
              <w:t>Clasificación Documental  y convalidarlas ante el Archivo General de la Nación.</w:t>
            </w:r>
          </w:p>
        </w:tc>
        <w:tc>
          <w:tcPr>
            <w:tcW w:w="402" w:type="dxa"/>
          </w:tcPr>
          <w:p w14:paraId="6448DEC1" w14:textId="77777777" w:rsidR="002876A7" w:rsidRPr="004D53E5" w:rsidRDefault="002876A7" w:rsidP="005C738E">
            <w:pPr>
              <w:pStyle w:val="TableParagraph"/>
              <w:rPr>
                <w:rFonts w:ascii="Arial" w:hAnsi="Arial" w:cs="Arial"/>
                <w:b/>
                <w:sz w:val="14"/>
              </w:rPr>
            </w:pPr>
          </w:p>
          <w:p w14:paraId="5A9679AA" w14:textId="77777777" w:rsidR="002876A7" w:rsidRPr="004D53E5" w:rsidRDefault="002876A7" w:rsidP="005C738E">
            <w:pPr>
              <w:pStyle w:val="TableParagraph"/>
              <w:rPr>
                <w:rFonts w:ascii="Arial" w:hAnsi="Arial" w:cs="Arial"/>
                <w:b/>
                <w:sz w:val="14"/>
              </w:rPr>
            </w:pPr>
          </w:p>
          <w:p w14:paraId="59C649A5" w14:textId="77777777" w:rsidR="002876A7" w:rsidRPr="004D53E5" w:rsidRDefault="002876A7" w:rsidP="005C738E">
            <w:pPr>
              <w:pStyle w:val="TableParagraph"/>
              <w:rPr>
                <w:rFonts w:ascii="Arial" w:hAnsi="Arial" w:cs="Arial"/>
                <w:b/>
                <w:sz w:val="19"/>
              </w:rPr>
            </w:pPr>
          </w:p>
          <w:p w14:paraId="27042572" w14:textId="77777777" w:rsidR="002876A7" w:rsidRPr="004D53E5" w:rsidRDefault="002876A7" w:rsidP="005C738E">
            <w:pPr>
              <w:pStyle w:val="TableParagraph"/>
              <w:ind w:left="15"/>
              <w:jc w:val="center"/>
              <w:rPr>
                <w:rFonts w:ascii="Arial" w:hAnsi="Arial" w:cs="Arial"/>
                <w:sz w:val="14"/>
              </w:rPr>
            </w:pPr>
            <w:r w:rsidRPr="004D53E5">
              <w:rPr>
                <w:rFonts w:ascii="Arial" w:hAnsi="Arial" w:cs="Arial"/>
                <w:w w:val="99"/>
                <w:sz w:val="14"/>
              </w:rPr>
              <w:t>X</w:t>
            </w:r>
          </w:p>
        </w:tc>
        <w:tc>
          <w:tcPr>
            <w:tcW w:w="500" w:type="dxa"/>
          </w:tcPr>
          <w:p w14:paraId="651D4C78" w14:textId="77777777" w:rsidR="002876A7" w:rsidRPr="004D53E5" w:rsidRDefault="002876A7" w:rsidP="005C738E">
            <w:pPr>
              <w:pStyle w:val="TableParagraph"/>
              <w:rPr>
                <w:rFonts w:ascii="Arial" w:hAnsi="Arial" w:cs="Arial"/>
                <w:b/>
                <w:sz w:val="14"/>
              </w:rPr>
            </w:pPr>
          </w:p>
          <w:p w14:paraId="300B916E" w14:textId="77777777" w:rsidR="002876A7" w:rsidRPr="004D53E5" w:rsidRDefault="002876A7" w:rsidP="005C738E">
            <w:pPr>
              <w:pStyle w:val="TableParagraph"/>
              <w:rPr>
                <w:rFonts w:ascii="Arial" w:hAnsi="Arial" w:cs="Arial"/>
                <w:b/>
                <w:sz w:val="14"/>
              </w:rPr>
            </w:pPr>
          </w:p>
          <w:p w14:paraId="46D6E9C6" w14:textId="77777777" w:rsidR="002876A7" w:rsidRPr="004D53E5" w:rsidRDefault="002876A7" w:rsidP="005C738E">
            <w:pPr>
              <w:pStyle w:val="TableParagraph"/>
              <w:rPr>
                <w:rFonts w:ascii="Arial" w:hAnsi="Arial" w:cs="Arial"/>
                <w:b/>
                <w:sz w:val="19"/>
              </w:rPr>
            </w:pPr>
          </w:p>
          <w:p w14:paraId="3DD32F57" w14:textId="77777777" w:rsidR="002876A7" w:rsidRPr="004D53E5" w:rsidRDefault="002876A7" w:rsidP="005C738E">
            <w:pPr>
              <w:pStyle w:val="TableParagraph"/>
              <w:ind w:left="209"/>
              <w:rPr>
                <w:rFonts w:ascii="Arial" w:hAnsi="Arial" w:cs="Arial"/>
                <w:sz w:val="14"/>
              </w:rPr>
            </w:pPr>
            <w:r w:rsidRPr="004D53E5">
              <w:rPr>
                <w:rFonts w:ascii="Arial" w:hAnsi="Arial" w:cs="Arial"/>
                <w:w w:val="99"/>
                <w:sz w:val="14"/>
              </w:rPr>
              <w:t>X</w:t>
            </w:r>
          </w:p>
        </w:tc>
        <w:tc>
          <w:tcPr>
            <w:tcW w:w="500" w:type="dxa"/>
          </w:tcPr>
          <w:p w14:paraId="69CBF159" w14:textId="77777777" w:rsidR="002876A7" w:rsidRPr="004D53E5" w:rsidRDefault="002876A7" w:rsidP="005C738E">
            <w:pPr>
              <w:pStyle w:val="TableParagraph"/>
              <w:rPr>
                <w:rFonts w:ascii="Arial" w:hAnsi="Arial" w:cs="Arial"/>
                <w:sz w:val="18"/>
              </w:rPr>
            </w:pPr>
          </w:p>
        </w:tc>
        <w:tc>
          <w:tcPr>
            <w:tcW w:w="502" w:type="dxa"/>
          </w:tcPr>
          <w:p w14:paraId="4FF6CDE1" w14:textId="77777777" w:rsidR="002876A7" w:rsidRPr="004D53E5" w:rsidRDefault="002876A7" w:rsidP="005C738E">
            <w:pPr>
              <w:pStyle w:val="TableParagraph"/>
              <w:rPr>
                <w:rFonts w:ascii="Arial" w:hAnsi="Arial" w:cs="Arial"/>
                <w:sz w:val="18"/>
              </w:rPr>
            </w:pPr>
          </w:p>
        </w:tc>
        <w:tc>
          <w:tcPr>
            <w:tcW w:w="1073" w:type="dxa"/>
          </w:tcPr>
          <w:p w14:paraId="4A4515D1" w14:textId="77777777" w:rsidR="002876A7" w:rsidRPr="004D53E5" w:rsidRDefault="002876A7" w:rsidP="005C738E">
            <w:pPr>
              <w:pStyle w:val="TableParagraph"/>
              <w:rPr>
                <w:rFonts w:ascii="Arial" w:hAnsi="Arial" w:cs="Arial"/>
                <w:b/>
                <w:sz w:val="14"/>
              </w:rPr>
            </w:pPr>
          </w:p>
          <w:p w14:paraId="5762CE0A" w14:textId="77777777" w:rsidR="002876A7" w:rsidRPr="004D53E5" w:rsidRDefault="002876A7" w:rsidP="005C738E">
            <w:pPr>
              <w:pStyle w:val="TableParagraph"/>
              <w:rPr>
                <w:rFonts w:ascii="Arial" w:hAnsi="Arial" w:cs="Arial"/>
                <w:b/>
                <w:sz w:val="14"/>
              </w:rPr>
            </w:pPr>
          </w:p>
          <w:p w14:paraId="04872AAE" w14:textId="77777777" w:rsidR="002876A7" w:rsidRPr="004D53E5" w:rsidRDefault="002876A7" w:rsidP="005C738E">
            <w:pPr>
              <w:pStyle w:val="TableParagraph"/>
              <w:rPr>
                <w:rFonts w:ascii="Arial" w:hAnsi="Arial" w:cs="Arial"/>
                <w:b/>
                <w:sz w:val="19"/>
              </w:rPr>
            </w:pPr>
          </w:p>
          <w:p w14:paraId="507D0EE8" w14:textId="77777777" w:rsidR="002876A7" w:rsidRPr="004D53E5" w:rsidRDefault="002876A7" w:rsidP="005C738E">
            <w:pPr>
              <w:pStyle w:val="TableParagraph"/>
              <w:ind w:right="408"/>
              <w:jc w:val="right"/>
              <w:rPr>
                <w:rFonts w:ascii="Arial" w:hAnsi="Arial" w:cs="Arial"/>
                <w:sz w:val="14"/>
              </w:rPr>
            </w:pPr>
            <w:r w:rsidRPr="004D53E5">
              <w:rPr>
                <w:rFonts w:ascii="Arial" w:hAnsi="Arial" w:cs="Arial"/>
                <w:w w:val="99"/>
                <w:sz w:val="14"/>
              </w:rPr>
              <w:t>X</w:t>
            </w:r>
          </w:p>
        </w:tc>
        <w:tc>
          <w:tcPr>
            <w:tcW w:w="969" w:type="dxa"/>
          </w:tcPr>
          <w:p w14:paraId="68B1AEE0" w14:textId="77777777" w:rsidR="002876A7" w:rsidRPr="004D53E5" w:rsidRDefault="002876A7" w:rsidP="005C738E">
            <w:pPr>
              <w:pStyle w:val="TableParagraph"/>
              <w:rPr>
                <w:rFonts w:ascii="Arial" w:hAnsi="Arial" w:cs="Arial"/>
                <w:sz w:val="18"/>
              </w:rPr>
            </w:pPr>
          </w:p>
        </w:tc>
        <w:tc>
          <w:tcPr>
            <w:tcW w:w="1157" w:type="dxa"/>
          </w:tcPr>
          <w:p w14:paraId="038EA3FE" w14:textId="77777777" w:rsidR="002876A7" w:rsidRPr="004D53E5" w:rsidRDefault="002876A7" w:rsidP="005C738E">
            <w:pPr>
              <w:pStyle w:val="TableParagraph"/>
              <w:rPr>
                <w:rFonts w:ascii="Arial" w:hAnsi="Arial" w:cs="Arial"/>
                <w:sz w:val="18"/>
              </w:rPr>
            </w:pPr>
          </w:p>
        </w:tc>
      </w:tr>
      <w:tr w:rsidR="002876A7" w:rsidRPr="004D53E5" w14:paraId="19C03CEA" w14:textId="77777777" w:rsidTr="00BC5C84">
        <w:trPr>
          <w:trHeight w:val="838"/>
        </w:trPr>
        <w:tc>
          <w:tcPr>
            <w:tcW w:w="1985" w:type="dxa"/>
            <w:vMerge/>
            <w:tcBorders>
              <w:top w:val="nil"/>
            </w:tcBorders>
          </w:tcPr>
          <w:p w14:paraId="390D0A03" w14:textId="77777777" w:rsidR="002876A7" w:rsidRPr="004D53E5" w:rsidRDefault="002876A7" w:rsidP="005C738E">
            <w:pPr>
              <w:rPr>
                <w:rFonts w:ascii="Arial" w:hAnsi="Arial" w:cs="Arial"/>
                <w:sz w:val="2"/>
                <w:szCs w:val="2"/>
              </w:rPr>
            </w:pPr>
          </w:p>
        </w:tc>
        <w:tc>
          <w:tcPr>
            <w:tcW w:w="2410" w:type="dxa"/>
          </w:tcPr>
          <w:p w14:paraId="4445F12D" w14:textId="104AD379" w:rsidR="002876A7" w:rsidRPr="004D53E5" w:rsidRDefault="004D53E5" w:rsidP="004D53E5">
            <w:pPr>
              <w:pStyle w:val="TableParagraph"/>
              <w:spacing w:before="111"/>
              <w:ind w:left="66" w:right="50"/>
              <w:jc w:val="both"/>
              <w:rPr>
                <w:rFonts w:ascii="Arial" w:hAnsi="Arial" w:cs="Arial"/>
                <w:sz w:val="18"/>
              </w:rPr>
            </w:pPr>
            <w:r w:rsidRPr="004D53E5">
              <w:rPr>
                <w:rFonts w:ascii="Arial" w:hAnsi="Arial" w:cs="Arial"/>
                <w:sz w:val="18"/>
              </w:rPr>
              <w:t xml:space="preserve">Adoptar e implementar </w:t>
            </w:r>
            <w:r w:rsidR="002876A7" w:rsidRPr="004D53E5">
              <w:rPr>
                <w:rFonts w:ascii="Arial" w:hAnsi="Arial" w:cs="Arial"/>
                <w:sz w:val="18"/>
              </w:rPr>
              <w:t xml:space="preserve">el Programa </w:t>
            </w:r>
            <w:r w:rsidR="002876A7" w:rsidRPr="004D53E5">
              <w:rPr>
                <w:rFonts w:ascii="Arial" w:hAnsi="Arial" w:cs="Arial"/>
                <w:spacing w:val="-7"/>
                <w:sz w:val="18"/>
              </w:rPr>
              <w:t>de</w:t>
            </w:r>
            <w:r w:rsidR="002876A7" w:rsidRPr="004D53E5">
              <w:rPr>
                <w:rFonts w:ascii="Arial" w:hAnsi="Arial" w:cs="Arial"/>
                <w:spacing w:val="26"/>
                <w:sz w:val="18"/>
              </w:rPr>
              <w:t xml:space="preserve"> </w:t>
            </w:r>
            <w:r w:rsidR="002876A7" w:rsidRPr="004D53E5">
              <w:rPr>
                <w:rFonts w:ascii="Arial" w:hAnsi="Arial" w:cs="Arial"/>
                <w:sz w:val="18"/>
              </w:rPr>
              <w:t xml:space="preserve">gestión documental “PGD” </w:t>
            </w:r>
          </w:p>
        </w:tc>
        <w:tc>
          <w:tcPr>
            <w:tcW w:w="402" w:type="dxa"/>
          </w:tcPr>
          <w:p w14:paraId="4A422E41" w14:textId="77777777" w:rsidR="002876A7" w:rsidRPr="004D53E5" w:rsidRDefault="002876A7" w:rsidP="005C738E">
            <w:pPr>
              <w:pStyle w:val="TableParagraph"/>
              <w:rPr>
                <w:rFonts w:ascii="Arial" w:hAnsi="Arial" w:cs="Arial"/>
                <w:b/>
                <w:sz w:val="14"/>
              </w:rPr>
            </w:pPr>
          </w:p>
          <w:p w14:paraId="67F54475" w14:textId="77777777" w:rsidR="002876A7" w:rsidRPr="004D53E5" w:rsidRDefault="002876A7" w:rsidP="005C738E">
            <w:pPr>
              <w:pStyle w:val="TableParagraph"/>
              <w:rPr>
                <w:rFonts w:ascii="Arial" w:hAnsi="Arial" w:cs="Arial"/>
                <w:b/>
                <w:sz w:val="14"/>
              </w:rPr>
            </w:pPr>
          </w:p>
          <w:p w14:paraId="47503C55" w14:textId="77777777" w:rsidR="002876A7" w:rsidRPr="004D53E5" w:rsidRDefault="002876A7" w:rsidP="005C738E">
            <w:pPr>
              <w:pStyle w:val="TableParagraph"/>
              <w:rPr>
                <w:rFonts w:ascii="Arial" w:hAnsi="Arial" w:cs="Arial"/>
                <w:b/>
                <w:sz w:val="14"/>
              </w:rPr>
            </w:pPr>
          </w:p>
          <w:p w14:paraId="6C275E12" w14:textId="77777777" w:rsidR="002876A7" w:rsidRPr="004D53E5" w:rsidRDefault="002876A7" w:rsidP="005C738E">
            <w:pPr>
              <w:pStyle w:val="TableParagraph"/>
              <w:spacing w:before="1"/>
              <w:rPr>
                <w:rFonts w:ascii="Arial" w:hAnsi="Arial" w:cs="Arial"/>
                <w:b/>
                <w:sz w:val="14"/>
              </w:rPr>
            </w:pPr>
          </w:p>
          <w:p w14:paraId="3D50C689" w14:textId="77777777" w:rsidR="002876A7" w:rsidRPr="004D53E5" w:rsidRDefault="002876A7" w:rsidP="005C738E">
            <w:pPr>
              <w:pStyle w:val="TableParagraph"/>
              <w:ind w:left="15"/>
              <w:jc w:val="center"/>
              <w:rPr>
                <w:rFonts w:ascii="Arial" w:hAnsi="Arial" w:cs="Arial"/>
                <w:sz w:val="14"/>
              </w:rPr>
            </w:pPr>
            <w:r w:rsidRPr="004D53E5">
              <w:rPr>
                <w:rFonts w:ascii="Arial" w:hAnsi="Arial" w:cs="Arial"/>
                <w:w w:val="99"/>
                <w:sz w:val="14"/>
              </w:rPr>
              <w:t>X</w:t>
            </w:r>
          </w:p>
        </w:tc>
        <w:tc>
          <w:tcPr>
            <w:tcW w:w="500" w:type="dxa"/>
          </w:tcPr>
          <w:p w14:paraId="5EDD421F" w14:textId="77777777" w:rsidR="002876A7" w:rsidRPr="004D53E5" w:rsidRDefault="002876A7" w:rsidP="005C738E">
            <w:pPr>
              <w:pStyle w:val="TableParagraph"/>
              <w:rPr>
                <w:rFonts w:ascii="Arial" w:hAnsi="Arial" w:cs="Arial"/>
                <w:sz w:val="18"/>
              </w:rPr>
            </w:pPr>
          </w:p>
        </w:tc>
        <w:tc>
          <w:tcPr>
            <w:tcW w:w="500" w:type="dxa"/>
          </w:tcPr>
          <w:p w14:paraId="693E7C9F" w14:textId="77777777" w:rsidR="002876A7" w:rsidRPr="004D53E5" w:rsidRDefault="002876A7" w:rsidP="005C738E">
            <w:pPr>
              <w:pStyle w:val="TableParagraph"/>
              <w:rPr>
                <w:rFonts w:ascii="Arial" w:hAnsi="Arial" w:cs="Arial"/>
                <w:sz w:val="18"/>
              </w:rPr>
            </w:pPr>
          </w:p>
        </w:tc>
        <w:tc>
          <w:tcPr>
            <w:tcW w:w="502" w:type="dxa"/>
          </w:tcPr>
          <w:p w14:paraId="1D3FC60B" w14:textId="77777777" w:rsidR="002876A7" w:rsidRPr="004D53E5" w:rsidRDefault="002876A7" w:rsidP="005C738E">
            <w:pPr>
              <w:pStyle w:val="TableParagraph"/>
              <w:rPr>
                <w:rFonts w:ascii="Arial" w:hAnsi="Arial" w:cs="Arial"/>
                <w:sz w:val="18"/>
              </w:rPr>
            </w:pPr>
          </w:p>
        </w:tc>
        <w:tc>
          <w:tcPr>
            <w:tcW w:w="1073" w:type="dxa"/>
          </w:tcPr>
          <w:p w14:paraId="329D4526" w14:textId="77777777" w:rsidR="002876A7" w:rsidRPr="004D53E5" w:rsidRDefault="002876A7" w:rsidP="005C738E">
            <w:pPr>
              <w:pStyle w:val="TableParagraph"/>
              <w:rPr>
                <w:rFonts w:ascii="Arial" w:hAnsi="Arial" w:cs="Arial"/>
                <w:b/>
                <w:sz w:val="14"/>
              </w:rPr>
            </w:pPr>
          </w:p>
          <w:p w14:paraId="5672A2A3" w14:textId="77777777" w:rsidR="002876A7" w:rsidRPr="004D53E5" w:rsidRDefault="002876A7" w:rsidP="005C738E">
            <w:pPr>
              <w:pStyle w:val="TableParagraph"/>
              <w:rPr>
                <w:rFonts w:ascii="Arial" w:hAnsi="Arial" w:cs="Arial"/>
                <w:b/>
                <w:sz w:val="14"/>
              </w:rPr>
            </w:pPr>
          </w:p>
          <w:p w14:paraId="06D62D45" w14:textId="77777777" w:rsidR="002876A7" w:rsidRPr="004D53E5" w:rsidRDefault="002876A7" w:rsidP="005C738E">
            <w:pPr>
              <w:pStyle w:val="TableParagraph"/>
              <w:rPr>
                <w:rFonts w:ascii="Arial" w:hAnsi="Arial" w:cs="Arial"/>
                <w:b/>
                <w:sz w:val="14"/>
              </w:rPr>
            </w:pPr>
          </w:p>
          <w:p w14:paraId="619372AD" w14:textId="77777777" w:rsidR="002876A7" w:rsidRPr="004D53E5" w:rsidRDefault="002876A7" w:rsidP="005C738E">
            <w:pPr>
              <w:pStyle w:val="TableParagraph"/>
              <w:spacing w:before="1"/>
              <w:rPr>
                <w:rFonts w:ascii="Arial" w:hAnsi="Arial" w:cs="Arial"/>
                <w:b/>
                <w:sz w:val="14"/>
              </w:rPr>
            </w:pPr>
          </w:p>
          <w:p w14:paraId="70A3430B" w14:textId="77777777" w:rsidR="002876A7" w:rsidRPr="004D53E5" w:rsidRDefault="002876A7" w:rsidP="005C738E">
            <w:pPr>
              <w:pStyle w:val="TableParagraph"/>
              <w:ind w:right="408"/>
              <w:jc w:val="right"/>
              <w:rPr>
                <w:rFonts w:ascii="Arial" w:hAnsi="Arial" w:cs="Arial"/>
                <w:sz w:val="14"/>
              </w:rPr>
            </w:pPr>
            <w:r w:rsidRPr="004D53E5">
              <w:rPr>
                <w:rFonts w:ascii="Arial" w:hAnsi="Arial" w:cs="Arial"/>
                <w:w w:val="99"/>
                <w:sz w:val="14"/>
              </w:rPr>
              <w:t>X</w:t>
            </w:r>
          </w:p>
        </w:tc>
        <w:tc>
          <w:tcPr>
            <w:tcW w:w="969" w:type="dxa"/>
          </w:tcPr>
          <w:p w14:paraId="424FE1ED" w14:textId="77777777" w:rsidR="002876A7" w:rsidRPr="004D53E5" w:rsidRDefault="002876A7" w:rsidP="005C738E">
            <w:pPr>
              <w:pStyle w:val="TableParagraph"/>
              <w:rPr>
                <w:rFonts w:ascii="Arial" w:hAnsi="Arial" w:cs="Arial"/>
                <w:b/>
                <w:sz w:val="14"/>
              </w:rPr>
            </w:pPr>
          </w:p>
          <w:p w14:paraId="0D9B0E5A" w14:textId="77777777" w:rsidR="002876A7" w:rsidRPr="004D53E5" w:rsidRDefault="002876A7" w:rsidP="005C738E">
            <w:pPr>
              <w:pStyle w:val="TableParagraph"/>
              <w:rPr>
                <w:rFonts w:ascii="Arial" w:hAnsi="Arial" w:cs="Arial"/>
                <w:b/>
                <w:sz w:val="14"/>
              </w:rPr>
            </w:pPr>
          </w:p>
          <w:p w14:paraId="10825097" w14:textId="77777777" w:rsidR="002876A7" w:rsidRPr="004D53E5" w:rsidRDefault="002876A7" w:rsidP="005C738E">
            <w:pPr>
              <w:pStyle w:val="TableParagraph"/>
              <w:rPr>
                <w:rFonts w:ascii="Arial" w:hAnsi="Arial" w:cs="Arial"/>
                <w:b/>
                <w:sz w:val="14"/>
              </w:rPr>
            </w:pPr>
          </w:p>
          <w:p w14:paraId="725A65AD" w14:textId="77777777" w:rsidR="002876A7" w:rsidRPr="004D53E5" w:rsidRDefault="002876A7" w:rsidP="005C738E">
            <w:pPr>
              <w:pStyle w:val="TableParagraph"/>
              <w:spacing w:before="1"/>
              <w:rPr>
                <w:rFonts w:ascii="Arial" w:hAnsi="Arial" w:cs="Arial"/>
                <w:b/>
                <w:sz w:val="14"/>
              </w:rPr>
            </w:pPr>
          </w:p>
          <w:p w14:paraId="10FBA03A" w14:textId="77777777" w:rsidR="002876A7" w:rsidRPr="004D53E5" w:rsidRDefault="002876A7" w:rsidP="005C738E">
            <w:pPr>
              <w:pStyle w:val="TableParagraph"/>
              <w:ind w:left="519"/>
              <w:rPr>
                <w:rFonts w:ascii="Arial" w:hAnsi="Arial" w:cs="Arial"/>
                <w:sz w:val="14"/>
              </w:rPr>
            </w:pPr>
            <w:r w:rsidRPr="004D53E5">
              <w:rPr>
                <w:rFonts w:ascii="Arial" w:hAnsi="Arial" w:cs="Arial"/>
                <w:w w:val="99"/>
                <w:sz w:val="14"/>
              </w:rPr>
              <w:t>X</w:t>
            </w:r>
          </w:p>
        </w:tc>
        <w:tc>
          <w:tcPr>
            <w:tcW w:w="1157" w:type="dxa"/>
          </w:tcPr>
          <w:p w14:paraId="203E86A5" w14:textId="77777777" w:rsidR="002876A7" w:rsidRPr="004D53E5" w:rsidRDefault="002876A7" w:rsidP="005C738E">
            <w:pPr>
              <w:pStyle w:val="TableParagraph"/>
              <w:rPr>
                <w:rFonts w:ascii="Arial" w:hAnsi="Arial" w:cs="Arial"/>
                <w:sz w:val="18"/>
              </w:rPr>
            </w:pPr>
          </w:p>
        </w:tc>
      </w:tr>
      <w:tr w:rsidR="002876A7" w:rsidRPr="004D53E5" w14:paraId="68FFDBE0" w14:textId="77777777" w:rsidTr="00BC5C84">
        <w:trPr>
          <w:trHeight w:val="1847"/>
        </w:trPr>
        <w:tc>
          <w:tcPr>
            <w:tcW w:w="1985" w:type="dxa"/>
            <w:vMerge/>
            <w:tcBorders>
              <w:top w:val="nil"/>
            </w:tcBorders>
          </w:tcPr>
          <w:p w14:paraId="7EED8FBB" w14:textId="77777777" w:rsidR="002876A7" w:rsidRPr="004D53E5" w:rsidRDefault="002876A7" w:rsidP="005C738E">
            <w:pPr>
              <w:rPr>
                <w:rFonts w:ascii="Arial" w:hAnsi="Arial" w:cs="Arial"/>
                <w:sz w:val="2"/>
                <w:szCs w:val="2"/>
              </w:rPr>
            </w:pPr>
          </w:p>
        </w:tc>
        <w:tc>
          <w:tcPr>
            <w:tcW w:w="2410" w:type="dxa"/>
          </w:tcPr>
          <w:p w14:paraId="06D1E12A" w14:textId="06712395" w:rsidR="002876A7" w:rsidRDefault="002876A7" w:rsidP="004D53E5">
            <w:pPr>
              <w:pStyle w:val="TableParagraph"/>
              <w:tabs>
                <w:tab w:val="left" w:pos="1942"/>
              </w:tabs>
              <w:ind w:left="66" w:right="51"/>
              <w:jc w:val="both"/>
              <w:rPr>
                <w:rFonts w:ascii="Arial" w:hAnsi="Arial" w:cs="Arial"/>
                <w:sz w:val="18"/>
              </w:rPr>
            </w:pPr>
            <w:r w:rsidRPr="004D53E5">
              <w:rPr>
                <w:rFonts w:ascii="Arial" w:hAnsi="Arial" w:cs="Arial"/>
                <w:sz w:val="18"/>
              </w:rPr>
              <w:t xml:space="preserve">Elaborar los instrumentos:  Tablas de Valoración </w:t>
            </w:r>
            <w:r w:rsidR="00BC5C84" w:rsidRPr="00BC5C84">
              <w:rPr>
                <w:rFonts w:ascii="Arial" w:hAnsi="Arial" w:cs="Arial"/>
                <w:sz w:val="18"/>
              </w:rPr>
              <w:t>mapas d</w:t>
            </w:r>
            <w:r w:rsidR="00BC5C84">
              <w:rPr>
                <w:rFonts w:ascii="Arial" w:hAnsi="Arial" w:cs="Arial"/>
                <w:sz w:val="18"/>
              </w:rPr>
              <w:t xml:space="preserve">e procesos, flujos documentales </w:t>
            </w:r>
            <w:r w:rsidR="00BC5C84" w:rsidRPr="00BC5C84">
              <w:rPr>
                <w:rFonts w:ascii="Arial" w:hAnsi="Arial" w:cs="Arial"/>
                <w:sz w:val="18"/>
              </w:rPr>
              <w:t xml:space="preserve">y descripción las funciones de las unidades administrativas la entidad </w:t>
            </w:r>
            <w:r w:rsidRPr="004D53E5">
              <w:rPr>
                <w:rFonts w:ascii="Arial" w:hAnsi="Arial" w:cs="Arial"/>
                <w:sz w:val="18"/>
              </w:rPr>
              <w:t>Documental</w:t>
            </w:r>
            <w:r w:rsidRPr="004D53E5">
              <w:rPr>
                <w:rFonts w:ascii="Arial" w:hAnsi="Arial" w:cs="Arial"/>
                <w:spacing w:val="2"/>
                <w:sz w:val="18"/>
              </w:rPr>
              <w:t xml:space="preserve"> </w:t>
            </w:r>
            <w:r w:rsidRPr="004D53E5">
              <w:rPr>
                <w:rFonts w:ascii="Arial" w:hAnsi="Arial" w:cs="Arial"/>
                <w:sz w:val="18"/>
              </w:rPr>
              <w:t>–</w:t>
            </w:r>
            <w:r w:rsidR="004D53E5" w:rsidRPr="004D53E5">
              <w:rPr>
                <w:rFonts w:ascii="Arial" w:hAnsi="Arial" w:cs="Arial"/>
                <w:sz w:val="18"/>
              </w:rPr>
              <w:t xml:space="preserve"> </w:t>
            </w:r>
            <w:r w:rsidRPr="004D53E5">
              <w:rPr>
                <w:rFonts w:ascii="Arial" w:hAnsi="Arial" w:cs="Arial"/>
                <w:sz w:val="18"/>
              </w:rPr>
              <w:t>TVD.</w:t>
            </w:r>
          </w:p>
          <w:p w14:paraId="3D6EBCCF" w14:textId="2040A051" w:rsidR="00BC5C84" w:rsidRDefault="00BC5C84" w:rsidP="004D53E5">
            <w:pPr>
              <w:pStyle w:val="TableParagraph"/>
              <w:tabs>
                <w:tab w:val="left" w:pos="1942"/>
              </w:tabs>
              <w:ind w:left="66" w:right="51"/>
              <w:jc w:val="both"/>
              <w:rPr>
                <w:rFonts w:ascii="Arial" w:hAnsi="Arial" w:cs="Arial"/>
                <w:sz w:val="18"/>
              </w:rPr>
            </w:pPr>
            <w:r w:rsidRPr="00BC5C84">
              <w:rPr>
                <w:rFonts w:ascii="Arial" w:hAnsi="Arial" w:cs="Arial"/>
                <w:sz w:val="18"/>
              </w:rPr>
              <w:t>Tablas de Control de Acces</w:t>
            </w:r>
            <w:r>
              <w:rPr>
                <w:rFonts w:ascii="Arial" w:hAnsi="Arial" w:cs="Arial"/>
                <w:sz w:val="18"/>
              </w:rPr>
              <w:t>o</w:t>
            </w:r>
          </w:p>
          <w:p w14:paraId="4BCA6754" w14:textId="7AB4D810" w:rsidR="004D53E5" w:rsidRPr="004D53E5" w:rsidRDefault="004D53E5" w:rsidP="004D53E5">
            <w:pPr>
              <w:pStyle w:val="TableParagraph"/>
              <w:tabs>
                <w:tab w:val="left" w:pos="1942"/>
              </w:tabs>
              <w:ind w:left="66" w:right="51"/>
              <w:jc w:val="both"/>
              <w:rPr>
                <w:rFonts w:ascii="Arial" w:hAnsi="Arial" w:cs="Arial"/>
                <w:sz w:val="18"/>
              </w:rPr>
            </w:pPr>
          </w:p>
        </w:tc>
        <w:tc>
          <w:tcPr>
            <w:tcW w:w="402" w:type="dxa"/>
          </w:tcPr>
          <w:p w14:paraId="2EEACC12" w14:textId="77777777" w:rsidR="002876A7" w:rsidRPr="004D53E5" w:rsidRDefault="002876A7" w:rsidP="005C738E">
            <w:pPr>
              <w:pStyle w:val="TableParagraph"/>
              <w:rPr>
                <w:rFonts w:ascii="Arial" w:hAnsi="Arial" w:cs="Arial"/>
                <w:b/>
                <w:sz w:val="14"/>
              </w:rPr>
            </w:pPr>
          </w:p>
          <w:p w14:paraId="2B53B304" w14:textId="77777777" w:rsidR="002876A7" w:rsidRPr="004D53E5" w:rsidRDefault="002876A7" w:rsidP="005C738E">
            <w:pPr>
              <w:pStyle w:val="TableParagraph"/>
              <w:ind w:left="15"/>
              <w:jc w:val="center"/>
              <w:rPr>
                <w:rFonts w:ascii="Arial" w:hAnsi="Arial" w:cs="Arial"/>
                <w:sz w:val="14"/>
              </w:rPr>
            </w:pPr>
            <w:r w:rsidRPr="004D53E5">
              <w:rPr>
                <w:rFonts w:ascii="Arial" w:hAnsi="Arial" w:cs="Arial"/>
                <w:w w:val="99"/>
                <w:sz w:val="14"/>
              </w:rPr>
              <w:t>X</w:t>
            </w:r>
          </w:p>
        </w:tc>
        <w:tc>
          <w:tcPr>
            <w:tcW w:w="500" w:type="dxa"/>
          </w:tcPr>
          <w:p w14:paraId="45076D38" w14:textId="5F5C8DD1" w:rsidR="00BC5C84" w:rsidRDefault="00BC5C84" w:rsidP="005C738E">
            <w:pPr>
              <w:pStyle w:val="TableParagraph"/>
              <w:rPr>
                <w:rFonts w:ascii="Arial" w:hAnsi="Arial" w:cs="Arial"/>
                <w:sz w:val="18"/>
              </w:rPr>
            </w:pPr>
          </w:p>
          <w:p w14:paraId="79994B0B" w14:textId="77777777" w:rsidR="00BC5C84" w:rsidRPr="00BC5C84" w:rsidRDefault="00BC5C84" w:rsidP="00BC5C84">
            <w:pPr>
              <w:rPr>
                <w:lang w:val="es-ES" w:eastAsia="es-ES" w:bidi="es-ES"/>
              </w:rPr>
            </w:pPr>
          </w:p>
          <w:p w14:paraId="33504F1C" w14:textId="77777777" w:rsidR="00BC5C84" w:rsidRPr="00BC5C84" w:rsidRDefault="00BC5C84" w:rsidP="00BC5C84">
            <w:pPr>
              <w:rPr>
                <w:lang w:val="es-ES" w:eastAsia="es-ES" w:bidi="es-ES"/>
              </w:rPr>
            </w:pPr>
          </w:p>
          <w:p w14:paraId="7CB968BC" w14:textId="2AF7A277" w:rsidR="002876A7" w:rsidRPr="00BC5C84" w:rsidRDefault="00BC5C84" w:rsidP="00BC5C84">
            <w:pPr>
              <w:rPr>
                <w:lang w:val="es-ES" w:eastAsia="es-ES" w:bidi="es-ES"/>
              </w:rPr>
            </w:pPr>
            <w:r>
              <w:rPr>
                <w:lang w:val="es-ES" w:eastAsia="es-ES" w:bidi="es-ES"/>
              </w:rPr>
              <w:t xml:space="preserve"> </w:t>
            </w:r>
          </w:p>
        </w:tc>
        <w:tc>
          <w:tcPr>
            <w:tcW w:w="500" w:type="dxa"/>
          </w:tcPr>
          <w:p w14:paraId="48F5C77C" w14:textId="77777777" w:rsidR="002876A7" w:rsidRPr="004D53E5" w:rsidRDefault="002876A7" w:rsidP="005C738E">
            <w:pPr>
              <w:pStyle w:val="TableParagraph"/>
              <w:rPr>
                <w:rFonts w:ascii="Arial" w:hAnsi="Arial" w:cs="Arial"/>
                <w:sz w:val="18"/>
              </w:rPr>
            </w:pPr>
          </w:p>
        </w:tc>
        <w:tc>
          <w:tcPr>
            <w:tcW w:w="502" w:type="dxa"/>
          </w:tcPr>
          <w:p w14:paraId="17F2C2CE" w14:textId="77777777" w:rsidR="002876A7" w:rsidRPr="004D53E5" w:rsidRDefault="002876A7" w:rsidP="005C738E">
            <w:pPr>
              <w:pStyle w:val="TableParagraph"/>
              <w:rPr>
                <w:rFonts w:ascii="Arial" w:hAnsi="Arial" w:cs="Arial"/>
                <w:sz w:val="18"/>
              </w:rPr>
            </w:pPr>
          </w:p>
        </w:tc>
        <w:tc>
          <w:tcPr>
            <w:tcW w:w="1073" w:type="dxa"/>
          </w:tcPr>
          <w:p w14:paraId="57281BBF" w14:textId="77777777" w:rsidR="002876A7" w:rsidRPr="004D53E5" w:rsidRDefault="002876A7" w:rsidP="005C738E">
            <w:pPr>
              <w:pStyle w:val="TableParagraph"/>
              <w:rPr>
                <w:rFonts w:ascii="Arial" w:hAnsi="Arial" w:cs="Arial"/>
                <w:sz w:val="18"/>
              </w:rPr>
            </w:pPr>
          </w:p>
        </w:tc>
        <w:tc>
          <w:tcPr>
            <w:tcW w:w="969" w:type="dxa"/>
          </w:tcPr>
          <w:p w14:paraId="38BD5018" w14:textId="77777777" w:rsidR="002876A7" w:rsidRPr="004D53E5" w:rsidRDefault="002876A7" w:rsidP="005C738E">
            <w:pPr>
              <w:pStyle w:val="TableParagraph"/>
              <w:rPr>
                <w:rFonts w:ascii="Arial" w:hAnsi="Arial" w:cs="Arial"/>
                <w:b/>
                <w:sz w:val="14"/>
              </w:rPr>
            </w:pPr>
          </w:p>
          <w:p w14:paraId="6C67DA05" w14:textId="77777777" w:rsidR="002876A7" w:rsidRPr="004D53E5" w:rsidRDefault="002876A7" w:rsidP="005C738E">
            <w:pPr>
              <w:pStyle w:val="TableParagraph"/>
              <w:ind w:left="519"/>
              <w:rPr>
                <w:rFonts w:ascii="Arial" w:hAnsi="Arial" w:cs="Arial"/>
                <w:sz w:val="14"/>
              </w:rPr>
            </w:pPr>
            <w:r w:rsidRPr="004D53E5">
              <w:rPr>
                <w:rFonts w:ascii="Arial" w:hAnsi="Arial" w:cs="Arial"/>
                <w:w w:val="99"/>
                <w:sz w:val="14"/>
              </w:rPr>
              <w:t>X</w:t>
            </w:r>
          </w:p>
        </w:tc>
        <w:tc>
          <w:tcPr>
            <w:tcW w:w="1157" w:type="dxa"/>
          </w:tcPr>
          <w:p w14:paraId="6723F1CB" w14:textId="77777777" w:rsidR="002876A7" w:rsidRPr="004D53E5" w:rsidRDefault="002876A7" w:rsidP="005C738E">
            <w:pPr>
              <w:pStyle w:val="TableParagraph"/>
              <w:rPr>
                <w:rFonts w:ascii="Arial" w:hAnsi="Arial" w:cs="Arial"/>
                <w:sz w:val="18"/>
              </w:rPr>
            </w:pPr>
          </w:p>
        </w:tc>
      </w:tr>
      <w:tr w:rsidR="002876A7" w:rsidRPr="004D53E5" w14:paraId="34C27436" w14:textId="77777777" w:rsidTr="00BC5C84">
        <w:trPr>
          <w:trHeight w:val="975"/>
        </w:trPr>
        <w:tc>
          <w:tcPr>
            <w:tcW w:w="1985" w:type="dxa"/>
            <w:vMerge/>
            <w:tcBorders>
              <w:top w:val="nil"/>
            </w:tcBorders>
          </w:tcPr>
          <w:p w14:paraId="3AA30621" w14:textId="77777777" w:rsidR="002876A7" w:rsidRPr="004D53E5" w:rsidRDefault="002876A7" w:rsidP="005C738E">
            <w:pPr>
              <w:rPr>
                <w:rFonts w:ascii="Arial" w:hAnsi="Arial" w:cs="Arial"/>
                <w:sz w:val="2"/>
                <w:szCs w:val="2"/>
              </w:rPr>
            </w:pPr>
          </w:p>
        </w:tc>
        <w:tc>
          <w:tcPr>
            <w:tcW w:w="2410" w:type="dxa"/>
          </w:tcPr>
          <w:p w14:paraId="1B2EED18" w14:textId="6BCB8B88" w:rsidR="002876A7" w:rsidRPr="004D53E5" w:rsidRDefault="004D53E5" w:rsidP="005C738E">
            <w:pPr>
              <w:pStyle w:val="TableParagraph"/>
              <w:spacing w:before="49"/>
              <w:ind w:left="66" w:right="51"/>
              <w:jc w:val="both"/>
              <w:rPr>
                <w:rFonts w:ascii="Arial" w:hAnsi="Arial" w:cs="Arial"/>
                <w:sz w:val="18"/>
              </w:rPr>
            </w:pPr>
            <w:r w:rsidRPr="004D53E5">
              <w:rPr>
                <w:rFonts w:ascii="Arial" w:hAnsi="Arial" w:cs="Arial"/>
                <w:sz w:val="18"/>
              </w:rPr>
              <w:t>O</w:t>
            </w:r>
            <w:r w:rsidR="002876A7" w:rsidRPr="004D53E5">
              <w:rPr>
                <w:rFonts w:ascii="Arial" w:hAnsi="Arial" w:cs="Arial"/>
                <w:sz w:val="18"/>
              </w:rPr>
              <w:t>rganizar los archivos de Gestión mediante la aplicación de la TRD.</w:t>
            </w:r>
          </w:p>
        </w:tc>
        <w:tc>
          <w:tcPr>
            <w:tcW w:w="402" w:type="dxa"/>
          </w:tcPr>
          <w:p w14:paraId="724A61AC" w14:textId="77777777" w:rsidR="002876A7" w:rsidRPr="004D53E5" w:rsidRDefault="002876A7" w:rsidP="005C738E">
            <w:pPr>
              <w:pStyle w:val="TableParagraph"/>
              <w:rPr>
                <w:rFonts w:ascii="Arial" w:hAnsi="Arial" w:cs="Arial"/>
                <w:b/>
                <w:sz w:val="14"/>
              </w:rPr>
            </w:pPr>
          </w:p>
          <w:p w14:paraId="2A91E6EA" w14:textId="77777777" w:rsidR="002876A7" w:rsidRPr="004D53E5" w:rsidRDefault="002876A7" w:rsidP="005C738E">
            <w:pPr>
              <w:pStyle w:val="TableParagraph"/>
              <w:spacing w:before="10"/>
              <w:rPr>
                <w:rFonts w:ascii="Arial" w:hAnsi="Arial" w:cs="Arial"/>
                <w:b/>
                <w:sz w:val="18"/>
              </w:rPr>
            </w:pPr>
          </w:p>
          <w:p w14:paraId="3A547A59" w14:textId="77777777" w:rsidR="002876A7" w:rsidRPr="004D53E5" w:rsidRDefault="002876A7" w:rsidP="005C738E">
            <w:pPr>
              <w:pStyle w:val="TableParagraph"/>
              <w:ind w:left="15"/>
              <w:jc w:val="center"/>
              <w:rPr>
                <w:rFonts w:ascii="Arial" w:hAnsi="Arial" w:cs="Arial"/>
                <w:sz w:val="14"/>
              </w:rPr>
            </w:pPr>
            <w:r w:rsidRPr="004D53E5">
              <w:rPr>
                <w:rFonts w:ascii="Arial" w:hAnsi="Arial" w:cs="Arial"/>
                <w:w w:val="99"/>
                <w:sz w:val="14"/>
              </w:rPr>
              <w:t>X</w:t>
            </w:r>
          </w:p>
        </w:tc>
        <w:tc>
          <w:tcPr>
            <w:tcW w:w="500" w:type="dxa"/>
          </w:tcPr>
          <w:p w14:paraId="55E66BEB" w14:textId="77777777" w:rsidR="002876A7" w:rsidRPr="004D53E5" w:rsidRDefault="002876A7" w:rsidP="005C738E">
            <w:pPr>
              <w:pStyle w:val="TableParagraph"/>
              <w:rPr>
                <w:rFonts w:ascii="Arial" w:hAnsi="Arial" w:cs="Arial"/>
                <w:sz w:val="18"/>
              </w:rPr>
            </w:pPr>
          </w:p>
        </w:tc>
        <w:tc>
          <w:tcPr>
            <w:tcW w:w="500" w:type="dxa"/>
          </w:tcPr>
          <w:p w14:paraId="03C6EA12" w14:textId="77777777" w:rsidR="002876A7" w:rsidRPr="004D53E5" w:rsidRDefault="002876A7" w:rsidP="005C738E">
            <w:pPr>
              <w:pStyle w:val="TableParagraph"/>
              <w:rPr>
                <w:rFonts w:ascii="Arial" w:hAnsi="Arial" w:cs="Arial"/>
                <w:sz w:val="18"/>
              </w:rPr>
            </w:pPr>
          </w:p>
        </w:tc>
        <w:tc>
          <w:tcPr>
            <w:tcW w:w="502" w:type="dxa"/>
          </w:tcPr>
          <w:p w14:paraId="010E63E6" w14:textId="77777777" w:rsidR="002876A7" w:rsidRPr="004D53E5" w:rsidRDefault="002876A7" w:rsidP="005C738E">
            <w:pPr>
              <w:pStyle w:val="TableParagraph"/>
              <w:rPr>
                <w:rFonts w:ascii="Arial" w:hAnsi="Arial" w:cs="Arial"/>
                <w:sz w:val="18"/>
              </w:rPr>
            </w:pPr>
          </w:p>
        </w:tc>
        <w:tc>
          <w:tcPr>
            <w:tcW w:w="1073" w:type="dxa"/>
          </w:tcPr>
          <w:p w14:paraId="201B1A3D" w14:textId="77777777" w:rsidR="002876A7" w:rsidRPr="004D53E5" w:rsidRDefault="002876A7" w:rsidP="005C738E">
            <w:pPr>
              <w:pStyle w:val="TableParagraph"/>
              <w:rPr>
                <w:rFonts w:ascii="Arial" w:hAnsi="Arial" w:cs="Arial"/>
                <w:sz w:val="18"/>
              </w:rPr>
            </w:pPr>
          </w:p>
        </w:tc>
        <w:tc>
          <w:tcPr>
            <w:tcW w:w="969" w:type="dxa"/>
          </w:tcPr>
          <w:p w14:paraId="4ACA6C07" w14:textId="77777777" w:rsidR="002876A7" w:rsidRPr="004D53E5" w:rsidRDefault="002876A7" w:rsidP="005C738E">
            <w:pPr>
              <w:pStyle w:val="TableParagraph"/>
              <w:rPr>
                <w:rFonts w:ascii="Arial" w:hAnsi="Arial" w:cs="Arial"/>
                <w:b/>
                <w:sz w:val="14"/>
              </w:rPr>
            </w:pPr>
          </w:p>
          <w:p w14:paraId="529F3407" w14:textId="77777777" w:rsidR="002876A7" w:rsidRPr="004D53E5" w:rsidRDefault="002876A7" w:rsidP="005C738E">
            <w:pPr>
              <w:pStyle w:val="TableParagraph"/>
              <w:spacing w:before="10"/>
              <w:rPr>
                <w:rFonts w:ascii="Arial" w:hAnsi="Arial" w:cs="Arial"/>
                <w:b/>
                <w:sz w:val="18"/>
              </w:rPr>
            </w:pPr>
          </w:p>
          <w:p w14:paraId="409BCCDB" w14:textId="77777777" w:rsidR="002876A7" w:rsidRPr="004D53E5" w:rsidRDefault="002876A7" w:rsidP="005C738E">
            <w:pPr>
              <w:pStyle w:val="TableParagraph"/>
              <w:ind w:left="519"/>
              <w:rPr>
                <w:rFonts w:ascii="Arial" w:hAnsi="Arial" w:cs="Arial"/>
                <w:sz w:val="14"/>
              </w:rPr>
            </w:pPr>
            <w:r w:rsidRPr="004D53E5">
              <w:rPr>
                <w:rFonts w:ascii="Arial" w:hAnsi="Arial" w:cs="Arial"/>
                <w:w w:val="99"/>
                <w:sz w:val="14"/>
              </w:rPr>
              <w:t>X</w:t>
            </w:r>
          </w:p>
        </w:tc>
        <w:tc>
          <w:tcPr>
            <w:tcW w:w="1157" w:type="dxa"/>
          </w:tcPr>
          <w:p w14:paraId="340EBF02" w14:textId="77777777" w:rsidR="002876A7" w:rsidRPr="004D53E5" w:rsidRDefault="002876A7" w:rsidP="005C738E">
            <w:pPr>
              <w:pStyle w:val="TableParagraph"/>
              <w:rPr>
                <w:rFonts w:ascii="Arial" w:hAnsi="Arial" w:cs="Arial"/>
                <w:sz w:val="18"/>
              </w:rPr>
            </w:pPr>
          </w:p>
        </w:tc>
      </w:tr>
    </w:tbl>
    <w:p w14:paraId="35FB7D24" w14:textId="0BFC90D8" w:rsidR="00AB1BC5" w:rsidRDefault="00AB1BC5" w:rsidP="006066BB">
      <w:pPr>
        <w:tabs>
          <w:tab w:val="left" w:pos="3405"/>
        </w:tabs>
        <w:spacing w:after="0"/>
        <w:jc w:val="both"/>
        <w:rPr>
          <w:rFonts w:ascii="Arial" w:hAnsi="Arial" w:cs="Arial"/>
          <w:sz w:val="24"/>
          <w:szCs w:val="24"/>
        </w:rPr>
      </w:pPr>
    </w:p>
    <w:p w14:paraId="734D5BDF" w14:textId="79CA7D0F" w:rsidR="00AB1BC5" w:rsidRDefault="00AB1BC5" w:rsidP="006066BB">
      <w:pPr>
        <w:tabs>
          <w:tab w:val="left" w:pos="3405"/>
        </w:tabs>
        <w:spacing w:after="0"/>
        <w:jc w:val="both"/>
        <w:rPr>
          <w:rFonts w:ascii="Arial" w:hAnsi="Arial" w:cs="Arial"/>
          <w:sz w:val="24"/>
          <w:szCs w:val="24"/>
        </w:rPr>
      </w:pPr>
    </w:p>
    <w:p w14:paraId="41CFD740" w14:textId="420788F2" w:rsidR="005E5443" w:rsidRDefault="005E5443" w:rsidP="00CB4853">
      <w:pPr>
        <w:pStyle w:val="Prrafodelista"/>
        <w:numPr>
          <w:ilvl w:val="0"/>
          <w:numId w:val="15"/>
        </w:numPr>
        <w:tabs>
          <w:tab w:val="left" w:pos="3405"/>
        </w:tabs>
        <w:spacing w:after="0" w:line="360" w:lineRule="auto"/>
        <w:jc w:val="both"/>
        <w:rPr>
          <w:rFonts w:ascii="Arial" w:hAnsi="Arial" w:cs="Arial"/>
          <w:sz w:val="24"/>
          <w:szCs w:val="24"/>
        </w:rPr>
      </w:pPr>
      <w:r w:rsidRPr="00CB4853">
        <w:rPr>
          <w:rFonts w:ascii="Arial" w:hAnsi="Arial" w:cs="Arial"/>
          <w:sz w:val="24"/>
          <w:szCs w:val="24"/>
        </w:rPr>
        <w:t>Producción Documental</w:t>
      </w:r>
    </w:p>
    <w:p w14:paraId="4F04D54E" w14:textId="5D818C63" w:rsidR="00514622" w:rsidRDefault="00257E82" w:rsidP="006066BB">
      <w:pPr>
        <w:tabs>
          <w:tab w:val="left" w:pos="3405"/>
        </w:tabs>
        <w:spacing w:after="0"/>
        <w:jc w:val="both"/>
        <w:rPr>
          <w:rFonts w:ascii="Arial" w:hAnsi="Arial" w:cs="Arial"/>
          <w:sz w:val="24"/>
          <w:szCs w:val="24"/>
        </w:rPr>
      </w:pPr>
      <w:r w:rsidRPr="00257E82">
        <w:rPr>
          <w:rFonts w:ascii="Arial" w:hAnsi="Arial" w:cs="Arial"/>
          <w:sz w:val="24"/>
          <w:szCs w:val="24"/>
        </w:rPr>
        <w:t>para garantizar una adecuada gestión de información en la entidad y fomentar una producción racional de documentos de archivo conforme al alcance de las disposiciones legales que enmarca</w:t>
      </w:r>
      <w:r>
        <w:rPr>
          <w:rFonts w:ascii="Arial" w:hAnsi="Arial" w:cs="Arial"/>
          <w:sz w:val="24"/>
          <w:szCs w:val="24"/>
        </w:rPr>
        <w:t>n las funciones de Aguas del Huila S.A. E.S.P.</w:t>
      </w:r>
      <w:r w:rsidRPr="00257E82">
        <w:rPr>
          <w:rFonts w:ascii="Arial" w:hAnsi="Arial" w:cs="Arial"/>
          <w:sz w:val="24"/>
          <w:szCs w:val="24"/>
        </w:rPr>
        <w:t>, a continuación, se describen las actividades y directrices que conforman el lineamiento para la producción de documentos de archivo en la entidad.</w:t>
      </w:r>
    </w:p>
    <w:p w14:paraId="1E2FB2E7" w14:textId="5ABD909B" w:rsidR="00514622" w:rsidRDefault="00514622" w:rsidP="006066BB">
      <w:pPr>
        <w:tabs>
          <w:tab w:val="left" w:pos="3405"/>
        </w:tabs>
        <w:spacing w:after="0"/>
        <w:jc w:val="both"/>
        <w:rPr>
          <w:rFonts w:ascii="Arial" w:hAnsi="Arial" w:cs="Arial"/>
          <w:sz w:val="24"/>
          <w:szCs w:val="24"/>
        </w:rPr>
      </w:pPr>
    </w:p>
    <w:p w14:paraId="356165B9" w14:textId="77777777" w:rsidR="008F3898" w:rsidRDefault="008F3898" w:rsidP="006066BB">
      <w:pPr>
        <w:tabs>
          <w:tab w:val="left" w:pos="3405"/>
        </w:tabs>
        <w:spacing w:after="0"/>
        <w:jc w:val="both"/>
        <w:rPr>
          <w:rFonts w:ascii="Arial" w:hAnsi="Arial" w:cs="Arial"/>
          <w:sz w:val="24"/>
          <w:szCs w:val="24"/>
        </w:rPr>
      </w:pPr>
    </w:p>
    <w:p w14:paraId="2C6D39F5" w14:textId="75553C66" w:rsidR="008F3898" w:rsidRDefault="008F3898" w:rsidP="006066BB">
      <w:pPr>
        <w:tabs>
          <w:tab w:val="left" w:pos="3405"/>
        </w:tabs>
        <w:spacing w:after="0"/>
        <w:jc w:val="both"/>
        <w:rPr>
          <w:rFonts w:ascii="Arial" w:hAnsi="Arial" w:cs="Arial"/>
          <w:sz w:val="24"/>
          <w:szCs w:val="24"/>
        </w:rPr>
      </w:pPr>
    </w:p>
    <w:p w14:paraId="61FB116F" w14:textId="0B7676F0" w:rsidR="008F3898" w:rsidRPr="008F3898" w:rsidRDefault="008F3898" w:rsidP="006066BB">
      <w:pPr>
        <w:tabs>
          <w:tab w:val="left" w:pos="3405"/>
        </w:tabs>
        <w:spacing w:after="0"/>
        <w:jc w:val="both"/>
        <w:rPr>
          <w:rFonts w:ascii="Arial" w:hAnsi="Arial" w:cs="Arial"/>
          <w:sz w:val="20"/>
          <w:szCs w:val="24"/>
        </w:rPr>
      </w:pPr>
      <w:r w:rsidRPr="008F3898">
        <w:rPr>
          <w:rFonts w:ascii="Arial" w:hAnsi="Arial" w:cs="Arial"/>
          <w:sz w:val="20"/>
          <w:szCs w:val="24"/>
        </w:rPr>
        <w:t>Tabla No. 3 Lineamientos producción documental</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47"/>
        <w:gridCol w:w="6564"/>
      </w:tblGrid>
      <w:tr w:rsidR="00B770E4" w:rsidRPr="00903A68" w14:paraId="6F05B475" w14:textId="77777777" w:rsidTr="00903A68">
        <w:trPr>
          <w:trHeight w:val="288"/>
        </w:trPr>
        <w:tc>
          <w:tcPr>
            <w:tcW w:w="1398" w:type="pct"/>
            <w:shd w:val="clear" w:color="auto" w:fill="95B3D7" w:themeFill="accent1" w:themeFillTint="99"/>
          </w:tcPr>
          <w:p w14:paraId="00AF9BBF" w14:textId="77777777" w:rsidR="00B770E4" w:rsidRPr="00903A68" w:rsidRDefault="00B770E4" w:rsidP="00FF189F">
            <w:pPr>
              <w:pStyle w:val="TableParagraph"/>
              <w:spacing w:before="32"/>
              <w:ind w:left="455"/>
              <w:rPr>
                <w:rFonts w:ascii="Arial" w:hAnsi="Arial" w:cs="Arial"/>
                <w:b/>
                <w:sz w:val="20"/>
                <w:szCs w:val="20"/>
              </w:rPr>
            </w:pPr>
            <w:r w:rsidRPr="00903A68">
              <w:rPr>
                <w:rFonts w:ascii="Arial" w:hAnsi="Arial" w:cs="Arial"/>
                <w:b/>
                <w:w w:val="105"/>
                <w:sz w:val="20"/>
                <w:szCs w:val="20"/>
              </w:rPr>
              <w:t>Criterio</w:t>
            </w:r>
          </w:p>
        </w:tc>
        <w:tc>
          <w:tcPr>
            <w:tcW w:w="3602" w:type="pct"/>
            <w:shd w:val="clear" w:color="auto" w:fill="95B3D7" w:themeFill="accent1" w:themeFillTint="99"/>
          </w:tcPr>
          <w:p w14:paraId="6BF69D84" w14:textId="77777777" w:rsidR="00B770E4" w:rsidRPr="00903A68" w:rsidRDefault="00B770E4" w:rsidP="00FF189F">
            <w:pPr>
              <w:pStyle w:val="TableParagraph"/>
              <w:spacing w:before="32"/>
              <w:ind w:left="1089" w:right="1081"/>
              <w:jc w:val="center"/>
              <w:rPr>
                <w:rFonts w:ascii="Arial" w:hAnsi="Arial" w:cs="Arial"/>
                <w:b/>
                <w:sz w:val="20"/>
                <w:szCs w:val="20"/>
              </w:rPr>
            </w:pPr>
            <w:r w:rsidRPr="00903A68">
              <w:rPr>
                <w:rFonts w:ascii="Arial" w:hAnsi="Arial" w:cs="Arial"/>
                <w:b/>
                <w:w w:val="105"/>
                <w:sz w:val="20"/>
                <w:szCs w:val="20"/>
              </w:rPr>
              <w:t>Lineamientos</w:t>
            </w:r>
          </w:p>
        </w:tc>
      </w:tr>
      <w:tr w:rsidR="00B770E4" w:rsidRPr="00903A68" w14:paraId="4363D2E8" w14:textId="77777777" w:rsidTr="00903A68">
        <w:trPr>
          <w:trHeight w:val="1619"/>
        </w:trPr>
        <w:tc>
          <w:tcPr>
            <w:tcW w:w="1398" w:type="pct"/>
          </w:tcPr>
          <w:p w14:paraId="48E8DA46" w14:textId="77777777" w:rsidR="00B770E4" w:rsidRPr="00903A68" w:rsidRDefault="00B770E4" w:rsidP="00B770E4">
            <w:pPr>
              <w:pStyle w:val="TableParagraph"/>
              <w:rPr>
                <w:rFonts w:ascii="Arial" w:hAnsi="Arial" w:cs="Arial"/>
                <w:sz w:val="20"/>
                <w:szCs w:val="20"/>
              </w:rPr>
            </w:pPr>
          </w:p>
          <w:p w14:paraId="280A8D51" w14:textId="77777777" w:rsidR="00B770E4" w:rsidRPr="00903A68" w:rsidRDefault="00B770E4" w:rsidP="00B770E4">
            <w:pPr>
              <w:pStyle w:val="TableParagraph"/>
              <w:rPr>
                <w:rFonts w:ascii="Arial" w:hAnsi="Arial" w:cs="Arial"/>
                <w:sz w:val="20"/>
                <w:szCs w:val="20"/>
              </w:rPr>
            </w:pPr>
          </w:p>
          <w:p w14:paraId="37DC26C1" w14:textId="77777777" w:rsidR="00B770E4" w:rsidRPr="00903A68" w:rsidRDefault="00B770E4" w:rsidP="00B770E4">
            <w:pPr>
              <w:pStyle w:val="TableParagraph"/>
              <w:spacing w:before="4"/>
              <w:rPr>
                <w:rFonts w:ascii="Arial" w:hAnsi="Arial" w:cs="Arial"/>
                <w:sz w:val="20"/>
                <w:szCs w:val="20"/>
              </w:rPr>
            </w:pPr>
          </w:p>
          <w:p w14:paraId="13C79B26" w14:textId="77777777" w:rsidR="00B770E4" w:rsidRPr="00903A68" w:rsidRDefault="00B770E4" w:rsidP="00B770E4">
            <w:pPr>
              <w:pStyle w:val="TableParagraph"/>
              <w:spacing w:line="249" w:lineRule="auto"/>
              <w:rPr>
                <w:rFonts w:ascii="Arial" w:hAnsi="Arial" w:cs="Arial"/>
                <w:b/>
                <w:sz w:val="20"/>
                <w:szCs w:val="20"/>
              </w:rPr>
            </w:pPr>
            <w:r w:rsidRPr="00903A68">
              <w:rPr>
                <w:rFonts w:ascii="Arial" w:hAnsi="Arial" w:cs="Arial"/>
                <w:b/>
                <w:w w:val="105"/>
                <w:sz w:val="20"/>
                <w:szCs w:val="20"/>
              </w:rPr>
              <w:t>Estructura de los documentos</w:t>
            </w:r>
          </w:p>
        </w:tc>
        <w:tc>
          <w:tcPr>
            <w:tcW w:w="3602" w:type="pct"/>
          </w:tcPr>
          <w:p w14:paraId="373690F5" w14:textId="4E27AD50" w:rsidR="00B770E4" w:rsidRPr="00903A68" w:rsidRDefault="00B770E4" w:rsidP="00895C3C">
            <w:pPr>
              <w:pStyle w:val="TableParagraph"/>
              <w:spacing w:before="7" w:line="247" w:lineRule="auto"/>
              <w:ind w:left="65" w:right="55"/>
              <w:jc w:val="both"/>
              <w:rPr>
                <w:rFonts w:ascii="Arial" w:hAnsi="Arial" w:cs="Arial"/>
                <w:sz w:val="20"/>
                <w:szCs w:val="20"/>
              </w:rPr>
            </w:pPr>
            <w:r w:rsidRPr="00903A68">
              <w:rPr>
                <w:rFonts w:ascii="Arial" w:hAnsi="Arial" w:cs="Arial"/>
                <w:w w:val="105"/>
                <w:sz w:val="20"/>
                <w:szCs w:val="20"/>
              </w:rPr>
              <w:t>El proceso de producción se regula mediante los lineamientos a seguir en el Procedimiento de elaboración y control</w:t>
            </w:r>
            <w:r w:rsidRPr="00903A68">
              <w:rPr>
                <w:rFonts w:ascii="Arial" w:hAnsi="Arial" w:cs="Arial"/>
                <w:spacing w:val="-30"/>
                <w:w w:val="105"/>
                <w:sz w:val="20"/>
                <w:szCs w:val="20"/>
              </w:rPr>
              <w:t xml:space="preserve"> </w:t>
            </w:r>
            <w:r w:rsidRPr="00903A68">
              <w:rPr>
                <w:rFonts w:ascii="Arial" w:hAnsi="Arial" w:cs="Arial"/>
                <w:w w:val="105"/>
                <w:sz w:val="20"/>
                <w:szCs w:val="20"/>
              </w:rPr>
              <w:t>de documentos del Sistema de Gestión de la Calidad SGC., pautas impartidas desde</w:t>
            </w:r>
            <w:r w:rsidRPr="00903A68">
              <w:rPr>
                <w:rFonts w:ascii="Arial" w:hAnsi="Arial" w:cs="Arial"/>
                <w:spacing w:val="-20"/>
                <w:w w:val="105"/>
                <w:sz w:val="20"/>
                <w:szCs w:val="20"/>
              </w:rPr>
              <w:t xml:space="preserve"> </w:t>
            </w:r>
            <w:r w:rsidRPr="00903A68">
              <w:rPr>
                <w:rFonts w:ascii="Arial" w:hAnsi="Arial" w:cs="Arial"/>
                <w:w w:val="105"/>
                <w:sz w:val="20"/>
                <w:szCs w:val="20"/>
              </w:rPr>
              <w:t>la Oficina Asesora de Planeación, las</w:t>
            </w:r>
            <w:r w:rsidRPr="00903A68">
              <w:rPr>
                <w:rFonts w:ascii="Arial" w:hAnsi="Arial" w:cs="Arial"/>
                <w:spacing w:val="-31"/>
                <w:w w:val="105"/>
                <w:sz w:val="20"/>
                <w:szCs w:val="20"/>
              </w:rPr>
              <w:t xml:space="preserve"> </w:t>
            </w:r>
            <w:r w:rsidRPr="00903A68">
              <w:rPr>
                <w:rFonts w:ascii="Arial" w:hAnsi="Arial" w:cs="Arial"/>
                <w:w w:val="105"/>
                <w:sz w:val="20"/>
                <w:szCs w:val="20"/>
              </w:rPr>
              <w:t>cuales se deben cumplir para la estructura documental,</w:t>
            </w:r>
            <w:r w:rsidRPr="00903A68">
              <w:rPr>
                <w:rFonts w:ascii="Arial" w:hAnsi="Arial" w:cs="Arial"/>
                <w:spacing w:val="14"/>
                <w:w w:val="105"/>
                <w:sz w:val="20"/>
                <w:szCs w:val="20"/>
              </w:rPr>
              <w:t xml:space="preserve"> </w:t>
            </w:r>
            <w:r w:rsidRPr="00903A68">
              <w:rPr>
                <w:rFonts w:ascii="Arial" w:hAnsi="Arial" w:cs="Arial"/>
                <w:w w:val="105"/>
                <w:sz w:val="20"/>
                <w:szCs w:val="20"/>
              </w:rPr>
              <w:t>de</w:t>
            </w:r>
            <w:r w:rsidRPr="00903A68">
              <w:rPr>
                <w:rFonts w:ascii="Arial" w:hAnsi="Arial" w:cs="Arial"/>
                <w:spacing w:val="15"/>
                <w:w w:val="105"/>
                <w:sz w:val="20"/>
                <w:szCs w:val="20"/>
              </w:rPr>
              <w:t xml:space="preserve"> </w:t>
            </w:r>
            <w:r w:rsidRPr="00903A68">
              <w:rPr>
                <w:rFonts w:ascii="Arial" w:hAnsi="Arial" w:cs="Arial"/>
                <w:w w:val="105"/>
                <w:sz w:val="20"/>
                <w:szCs w:val="20"/>
              </w:rPr>
              <w:t>igual</w:t>
            </w:r>
            <w:r w:rsidRPr="00903A68">
              <w:rPr>
                <w:rFonts w:ascii="Arial" w:hAnsi="Arial" w:cs="Arial"/>
                <w:spacing w:val="15"/>
                <w:w w:val="105"/>
                <w:sz w:val="20"/>
                <w:szCs w:val="20"/>
              </w:rPr>
              <w:t xml:space="preserve"> </w:t>
            </w:r>
            <w:r w:rsidRPr="00903A68">
              <w:rPr>
                <w:rFonts w:ascii="Arial" w:hAnsi="Arial" w:cs="Arial"/>
                <w:w w:val="105"/>
                <w:sz w:val="20"/>
                <w:szCs w:val="20"/>
              </w:rPr>
              <w:t>forma</w:t>
            </w:r>
            <w:r w:rsidRPr="00903A68">
              <w:rPr>
                <w:rFonts w:ascii="Arial" w:hAnsi="Arial" w:cs="Arial"/>
                <w:spacing w:val="15"/>
                <w:w w:val="105"/>
                <w:sz w:val="20"/>
                <w:szCs w:val="20"/>
              </w:rPr>
              <w:t xml:space="preserve"> </w:t>
            </w:r>
            <w:r w:rsidRPr="00903A68">
              <w:rPr>
                <w:rFonts w:ascii="Arial" w:hAnsi="Arial" w:cs="Arial"/>
                <w:w w:val="105"/>
                <w:sz w:val="20"/>
                <w:szCs w:val="20"/>
              </w:rPr>
              <w:t>la</w:t>
            </w:r>
            <w:r w:rsidRPr="00903A68">
              <w:rPr>
                <w:rFonts w:ascii="Arial" w:hAnsi="Arial" w:cs="Arial"/>
                <w:spacing w:val="15"/>
                <w:w w:val="105"/>
                <w:sz w:val="20"/>
                <w:szCs w:val="20"/>
              </w:rPr>
              <w:t xml:space="preserve"> </w:t>
            </w:r>
            <w:r w:rsidRPr="00903A68">
              <w:rPr>
                <w:rFonts w:ascii="Arial" w:hAnsi="Arial" w:cs="Arial"/>
                <w:w w:val="105"/>
                <w:sz w:val="20"/>
                <w:szCs w:val="20"/>
              </w:rPr>
              <w:t>entidad</w:t>
            </w:r>
            <w:r w:rsidR="00895C3C">
              <w:rPr>
                <w:rFonts w:ascii="Arial" w:hAnsi="Arial" w:cs="Arial"/>
                <w:sz w:val="20"/>
                <w:szCs w:val="20"/>
              </w:rPr>
              <w:t xml:space="preserve"> </w:t>
            </w:r>
            <w:r w:rsidRPr="00903A68">
              <w:rPr>
                <w:rFonts w:ascii="Arial" w:hAnsi="Arial" w:cs="Arial"/>
                <w:w w:val="105"/>
                <w:sz w:val="20"/>
                <w:szCs w:val="20"/>
              </w:rPr>
              <w:t>acogerá las demás políticas y directrices que se establezcan sobre esta materia.</w:t>
            </w:r>
          </w:p>
        </w:tc>
      </w:tr>
      <w:tr w:rsidR="00B770E4" w:rsidRPr="00903A68" w14:paraId="72964E25" w14:textId="77777777" w:rsidTr="00903A68">
        <w:trPr>
          <w:trHeight w:val="1899"/>
        </w:trPr>
        <w:tc>
          <w:tcPr>
            <w:tcW w:w="1398" w:type="pct"/>
          </w:tcPr>
          <w:p w14:paraId="679EE831" w14:textId="77777777" w:rsidR="00B770E4" w:rsidRPr="00903A68" w:rsidRDefault="00B770E4" w:rsidP="00B770E4">
            <w:pPr>
              <w:pStyle w:val="TableParagraph"/>
              <w:rPr>
                <w:rFonts w:ascii="Arial" w:hAnsi="Arial" w:cs="Arial"/>
                <w:sz w:val="20"/>
                <w:szCs w:val="20"/>
              </w:rPr>
            </w:pPr>
          </w:p>
          <w:p w14:paraId="563E9ECE" w14:textId="77777777" w:rsidR="00B770E4" w:rsidRPr="00903A68" w:rsidRDefault="00B770E4" w:rsidP="00B770E4">
            <w:pPr>
              <w:pStyle w:val="TableParagraph"/>
              <w:rPr>
                <w:rFonts w:ascii="Arial" w:hAnsi="Arial" w:cs="Arial"/>
                <w:sz w:val="20"/>
                <w:szCs w:val="20"/>
              </w:rPr>
            </w:pPr>
          </w:p>
          <w:p w14:paraId="3B5F1A1B" w14:textId="77777777" w:rsidR="00B770E4" w:rsidRPr="00903A68" w:rsidRDefault="00B770E4" w:rsidP="00B770E4">
            <w:pPr>
              <w:pStyle w:val="TableParagraph"/>
              <w:rPr>
                <w:rFonts w:ascii="Arial" w:hAnsi="Arial" w:cs="Arial"/>
                <w:sz w:val="20"/>
                <w:szCs w:val="20"/>
              </w:rPr>
            </w:pPr>
          </w:p>
          <w:p w14:paraId="2E20A36E" w14:textId="77777777" w:rsidR="00B770E4" w:rsidRPr="00903A68" w:rsidRDefault="00B770E4" w:rsidP="00B770E4">
            <w:pPr>
              <w:pStyle w:val="TableParagraph"/>
              <w:spacing w:line="249" w:lineRule="auto"/>
              <w:ind w:right="203"/>
              <w:rPr>
                <w:rFonts w:ascii="Arial" w:hAnsi="Arial" w:cs="Arial"/>
                <w:b/>
                <w:sz w:val="20"/>
                <w:szCs w:val="20"/>
              </w:rPr>
            </w:pPr>
            <w:r w:rsidRPr="00903A68">
              <w:rPr>
                <w:rFonts w:ascii="Arial" w:hAnsi="Arial" w:cs="Arial"/>
                <w:b/>
                <w:w w:val="105"/>
                <w:sz w:val="20"/>
                <w:szCs w:val="20"/>
              </w:rPr>
              <w:t>Formas de Producción</w:t>
            </w:r>
            <w:r w:rsidRPr="00903A68">
              <w:rPr>
                <w:rFonts w:ascii="Arial" w:hAnsi="Arial" w:cs="Arial"/>
                <w:b/>
                <w:spacing w:val="-18"/>
                <w:w w:val="105"/>
                <w:sz w:val="20"/>
                <w:szCs w:val="20"/>
              </w:rPr>
              <w:t xml:space="preserve"> </w:t>
            </w:r>
            <w:r w:rsidRPr="00903A68">
              <w:rPr>
                <w:rFonts w:ascii="Arial" w:hAnsi="Arial" w:cs="Arial"/>
                <w:b/>
                <w:spacing w:val="-11"/>
                <w:w w:val="105"/>
                <w:sz w:val="20"/>
                <w:szCs w:val="20"/>
              </w:rPr>
              <w:t xml:space="preserve">o </w:t>
            </w:r>
            <w:r w:rsidRPr="00903A68">
              <w:rPr>
                <w:rFonts w:ascii="Arial" w:hAnsi="Arial" w:cs="Arial"/>
                <w:b/>
                <w:w w:val="105"/>
                <w:sz w:val="20"/>
                <w:szCs w:val="20"/>
              </w:rPr>
              <w:t>ingreso</w:t>
            </w:r>
          </w:p>
        </w:tc>
        <w:tc>
          <w:tcPr>
            <w:tcW w:w="3602" w:type="pct"/>
          </w:tcPr>
          <w:p w14:paraId="38F8CDB8" w14:textId="0D1F692A" w:rsidR="00B770E4" w:rsidRPr="00903A68" w:rsidRDefault="00B770E4" w:rsidP="00EC3ED9">
            <w:pPr>
              <w:pStyle w:val="TableParagraph"/>
              <w:spacing w:before="7" w:line="249" w:lineRule="auto"/>
              <w:ind w:left="65" w:right="54"/>
              <w:jc w:val="both"/>
              <w:rPr>
                <w:rFonts w:ascii="Arial" w:hAnsi="Arial" w:cs="Arial"/>
                <w:sz w:val="20"/>
                <w:szCs w:val="20"/>
              </w:rPr>
            </w:pPr>
            <w:r w:rsidRPr="00903A68">
              <w:rPr>
                <w:rFonts w:ascii="Arial" w:hAnsi="Arial" w:cs="Arial"/>
                <w:w w:val="105"/>
                <w:sz w:val="20"/>
                <w:szCs w:val="20"/>
              </w:rPr>
              <w:t>La estructura de la documentación se debe regular mediante el Procedimiento de elaboración y control de docu</w:t>
            </w:r>
            <w:r w:rsidR="00EC3ED9" w:rsidRPr="00903A68">
              <w:rPr>
                <w:rFonts w:ascii="Arial" w:hAnsi="Arial" w:cs="Arial"/>
                <w:w w:val="105"/>
                <w:sz w:val="20"/>
                <w:szCs w:val="20"/>
              </w:rPr>
              <w:t xml:space="preserve">mentos del Sistema de Gestión </w:t>
            </w:r>
            <w:r w:rsidRPr="00903A68">
              <w:rPr>
                <w:rFonts w:ascii="Arial" w:hAnsi="Arial" w:cs="Arial"/>
                <w:w w:val="105"/>
                <w:sz w:val="20"/>
                <w:szCs w:val="20"/>
              </w:rPr>
              <w:t>la Calidad SGC</w:t>
            </w:r>
          </w:p>
          <w:p w14:paraId="55C1458E" w14:textId="77777777" w:rsidR="00B770E4" w:rsidRPr="00903A68" w:rsidRDefault="00B770E4" w:rsidP="00FF189F">
            <w:pPr>
              <w:pStyle w:val="TableParagraph"/>
              <w:spacing w:line="249" w:lineRule="auto"/>
              <w:ind w:left="65" w:right="54"/>
              <w:jc w:val="both"/>
              <w:rPr>
                <w:rFonts w:ascii="Arial" w:hAnsi="Arial" w:cs="Arial"/>
                <w:sz w:val="20"/>
                <w:szCs w:val="20"/>
              </w:rPr>
            </w:pPr>
            <w:r w:rsidRPr="00903A68">
              <w:rPr>
                <w:rFonts w:ascii="Arial" w:hAnsi="Arial" w:cs="Arial"/>
                <w:w w:val="105"/>
                <w:sz w:val="20"/>
                <w:szCs w:val="20"/>
              </w:rPr>
              <w:t>Para efectos de racionalización de reproducción la entidad debe cumplir la estrategia de cero papel con la reducción de</w:t>
            </w:r>
            <w:r w:rsidRPr="00903A68">
              <w:rPr>
                <w:rFonts w:ascii="Arial" w:hAnsi="Arial" w:cs="Arial"/>
                <w:spacing w:val="-10"/>
                <w:w w:val="105"/>
                <w:sz w:val="20"/>
                <w:szCs w:val="20"/>
              </w:rPr>
              <w:t xml:space="preserve"> </w:t>
            </w:r>
            <w:r w:rsidRPr="00903A68">
              <w:rPr>
                <w:rFonts w:ascii="Arial" w:hAnsi="Arial" w:cs="Arial"/>
                <w:w w:val="105"/>
                <w:sz w:val="20"/>
                <w:szCs w:val="20"/>
              </w:rPr>
              <w:t>consumo</w:t>
            </w:r>
            <w:r w:rsidRPr="00903A68">
              <w:rPr>
                <w:rFonts w:ascii="Arial" w:hAnsi="Arial" w:cs="Arial"/>
                <w:spacing w:val="-9"/>
                <w:w w:val="105"/>
                <w:sz w:val="20"/>
                <w:szCs w:val="20"/>
              </w:rPr>
              <w:t xml:space="preserve"> </w:t>
            </w:r>
            <w:r w:rsidRPr="00903A68">
              <w:rPr>
                <w:rFonts w:ascii="Arial" w:hAnsi="Arial" w:cs="Arial"/>
                <w:w w:val="105"/>
                <w:sz w:val="20"/>
                <w:szCs w:val="20"/>
              </w:rPr>
              <w:t>de</w:t>
            </w:r>
            <w:r w:rsidRPr="00903A68">
              <w:rPr>
                <w:rFonts w:ascii="Arial" w:hAnsi="Arial" w:cs="Arial"/>
                <w:spacing w:val="-10"/>
                <w:w w:val="105"/>
                <w:sz w:val="20"/>
                <w:szCs w:val="20"/>
              </w:rPr>
              <w:t xml:space="preserve"> </w:t>
            </w:r>
            <w:r w:rsidRPr="00903A68">
              <w:rPr>
                <w:rFonts w:ascii="Arial" w:hAnsi="Arial" w:cs="Arial"/>
                <w:w w:val="105"/>
                <w:sz w:val="20"/>
                <w:szCs w:val="20"/>
              </w:rPr>
              <w:t>Fotocopias</w:t>
            </w:r>
            <w:r w:rsidRPr="00903A68">
              <w:rPr>
                <w:rFonts w:ascii="Arial" w:hAnsi="Arial" w:cs="Arial"/>
                <w:spacing w:val="-8"/>
                <w:w w:val="105"/>
                <w:sz w:val="20"/>
                <w:szCs w:val="20"/>
              </w:rPr>
              <w:t xml:space="preserve"> </w:t>
            </w:r>
            <w:r w:rsidRPr="00903A68">
              <w:rPr>
                <w:rFonts w:ascii="Arial" w:hAnsi="Arial" w:cs="Arial"/>
                <w:w w:val="105"/>
                <w:sz w:val="20"/>
                <w:szCs w:val="20"/>
              </w:rPr>
              <w:t>e</w:t>
            </w:r>
            <w:r w:rsidRPr="00903A68">
              <w:rPr>
                <w:rFonts w:ascii="Arial" w:hAnsi="Arial" w:cs="Arial"/>
                <w:spacing w:val="-10"/>
                <w:w w:val="105"/>
                <w:sz w:val="20"/>
                <w:szCs w:val="20"/>
              </w:rPr>
              <w:t xml:space="preserve"> </w:t>
            </w:r>
            <w:r w:rsidRPr="00903A68">
              <w:rPr>
                <w:rFonts w:ascii="Arial" w:hAnsi="Arial" w:cs="Arial"/>
                <w:w w:val="105"/>
                <w:sz w:val="20"/>
                <w:szCs w:val="20"/>
              </w:rPr>
              <w:t>impresiones, actividad que se evalúa y se realiza seguimiento en los planes de acción de las Áreas</w:t>
            </w:r>
            <w:r w:rsidRPr="00903A68">
              <w:rPr>
                <w:rFonts w:ascii="Arial" w:hAnsi="Arial" w:cs="Arial"/>
                <w:spacing w:val="-6"/>
                <w:w w:val="105"/>
                <w:sz w:val="20"/>
                <w:szCs w:val="20"/>
              </w:rPr>
              <w:t xml:space="preserve"> </w:t>
            </w:r>
            <w:r w:rsidRPr="00903A68">
              <w:rPr>
                <w:rFonts w:ascii="Arial" w:hAnsi="Arial" w:cs="Arial"/>
                <w:w w:val="105"/>
                <w:sz w:val="20"/>
                <w:szCs w:val="20"/>
              </w:rPr>
              <w:t>Administrativas.</w:t>
            </w:r>
          </w:p>
        </w:tc>
      </w:tr>
      <w:tr w:rsidR="00B770E4" w:rsidRPr="00903A68" w14:paraId="72CE0E09" w14:textId="77777777" w:rsidTr="00903A68">
        <w:trPr>
          <w:trHeight w:val="1269"/>
        </w:trPr>
        <w:tc>
          <w:tcPr>
            <w:tcW w:w="1398" w:type="pct"/>
          </w:tcPr>
          <w:p w14:paraId="5CBD48E2" w14:textId="77777777" w:rsidR="00EC3ED9" w:rsidRPr="00903A68" w:rsidRDefault="00EC3ED9" w:rsidP="00EC3ED9">
            <w:pPr>
              <w:pStyle w:val="TableParagraph"/>
              <w:rPr>
                <w:rFonts w:ascii="Arial" w:hAnsi="Arial" w:cs="Arial"/>
                <w:b/>
                <w:sz w:val="20"/>
                <w:szCs w:val="20"/>
              </w:rPr>
            </w:pPr>
          </w:p>
          <w:p w14:paraId="24BFC6AA" w14:textId="3B2D87BE" w:rsidR="00EC3ED9" w:rsidRPr="00903A68" w:rsidRDefault="00EC3ED9" w:rsidP="00EC3ED9">
            <w:pPr>
              <w:pStyle w:val="TableParagraph"/>
              <w:rPr>
                <w:rFonts w:ascii="Arial" w:hAnsi="Arial" w:cs="Arial"/>
                <w:b/>
                <w:sz w:val="20"/>
                <w:szCs w:val="20"/>
              </w:rPr>
            </w:pPr>
            <w:r w:rsidRPr="00903A68">
              <w:rPr>
                <w:rFonts w:ascii="Arial" w:hAnsi="Arial" w:cs="Arial"/>
                <w:b/>
                <w:sz w:val="20"/>
                <w:szCs w:val="20"/>
              </w:rPr>
              <w:t>Áreas competentes</w:t>
            </w:r>
          </w:p>
          <w:p w14:paraId="4A524F9E" w14:textId="6C353A7A" w:rsidR="00B770E4" w:rsidRPr="00903A68" w:rsidRDefault="00EC3ED9" w:rsidP="00EC3ED9">
            <w:pPr>
              <w:pStyle w:val="TableParagraph"/>
              <w:rPr>
                <w:rFonts w:ascii="Arial" w:hAnsi="Arial" w:cs="Arial"/>
                <w:sz w:val="20"/>
                <w:szCs w:val="20"/>
              </w:rPr>
            </w:pPr>
            <w:r w:rsidRPr="00903A68">
              <w:rPr>
                <w:rFonts w:ascii="Arial" w:hAnsi="Arial" w:cs="Arial"/>
                <w:b/>
                <w:sz w:val="20"/>
                <w:szCs w:val="20"/>
              </w:rPr>
              <w:t>para el trámite</w:t>
            </w:r>
          </w:p>
        </w:tc>
        <w:tc>
          <w:tcPr>
            <w:tcW w:w="3602" w:type="pct"/>
          </w:tcPr>
          <w:p w14:paraId="7E0EAB16" w14:textId="77777777" w:rsidR="00EC3ED9" w:rsidRPr="00903A68" w:rsidRDefault="00EC3ED9" w:rsidP="00EC3ED9">
            <w:pPr>
              <w:pStyle w:val="TableParagraph"/>
              <w:spacing w:before="7" w:line="249" w:lineRule="auto"/>
              <w:ind w:left="65" w:right="54"/>
              <w:jc w:val="both"/>
              <w:rPr>
                <w:rFonts w:ascii="Arial" w:hAnsi="Arial" w:cs="Arial"/>
                <w:w w:val="105"/>
                <w:sz w:val="20"/>
                <w:szCs w:val="20"/>
              </w:rPr>
            </w:pPr>
            <w:r w:rsidRPr="00903A68">
              <w:rPr>
                <w:rFonts w:ascii="Arial" w:hAnsi="Arial" w:cs="Arial"/>
                <w:w w:val="105"/>
                <w:sz w:val="20"/>
                <w:szCs w:val="20"/>
              </w:rPr>
              <w:t>Las comunicaciones oficiales internas y externas deben ser firmadas únicamente por los Directivos y/o profesionales autorizados y responsables de los procesos y procedimientos, así como aquellos que ejercen supervisiones de contratos.</w:t>
            </w:r>
          </w:p>
          <w:p w14:paraId="52C536A4" w14:textId="5B6DF21B" w:rsidR="00B770E4" w:rsidRPr="00903A68" w:rsidRDefault="00EC3ED9" w:rsidP="00EC3ED9">
            <w:pPr>
              <w:pStyle w:val="TableParagraph"/>
              <w:spacing w:before="7" w:line="249" w:lineRule="auto"/>
              <w:ind w:left="65" w:right="54"/>
              <w:jc w:val="both"/>
              <w:rPr>
                <w:rFonts w:ascii="Arial" w:hAnsi="Arial" w:cs="Arial"/>
                <w:w w:val="105"/>
                <w:sz w:val="20"/>
                <w:szCs w:val="20"/>
              </w:rPr>
            </w:pPr>
            <w:r w:rsidRPr="00903A68">
              <w:rPr>
                <w:rFonts w:ascii="Arial" w:hAnsi="Arial" w:cs="Arial"/>
                <w:w w:val="105"/>
                <w:sz w:val="20"/>
                <w:szCs w:val="20"/>
              </w:rPr>
              <w:t>Las áreas competentes en los lineamientos y los procedimientos de producción de documentos son el sistema de Gestión de Calidad, la Oficina de Planeación y el área de Gestión Documental.</w:t>
            </w:r>
          </w:p>
        </w:tc>
      </w:tr>
    </w:tbl>
    <w:p w14:paraId="3DB735EA" w14:textId="75A47190" w:rsidR="00B770E4" w:rsidRDefault="00B770E4" w:rsidP="006066BB">
      <w:pPr>
        <w:tabs>
          <w:tab w:val="left" w:pos="3405"/>
        </w:tabs>
        <w:spacing w:after="0"/>
        <w:jc w:val="both"/>
        <w:rPr>
          <w:rFonts w:ascii="Arial" w:hAnsi="Arial" w:cs="Arial"/>
          <w:sz w:val="24"/>
          <w:szCs w:val="24"/>
        </w:rPr>
      </w:pPr>
    </w:p>
    <w:p w14:paraId="40A5A2CA" w14:textId="7130482B" w:rsidR="00CB3B00" w:rsidRPr="00CB3B00" w:rsidRDefault="00CB3B00" w:rsidP="006066BB">
      <w:pPr>
        <w:tabs>
          <w:tab w:val="left" w:pos="3405"/>
        </w:tabs>
        <w:spacing w:after="0"/>
        <w:jc w:val="both"/>
        <w:rPr>
          <w:rFonts w:ascii="Arial" w:hAnsi="Arial" w:cs="Arial"/>
          <w:sz w:val="18"/>
          <w:szCs w:val="24"/>
        </w:rPr>
      </w:pPr>
      <w:r>
        <w:rPr>
          <w:rFonts w:ascii="Arial" w:hAnsi="Arial" w:cs="Arial"/>
          <w:sz w:val="18"/>
          <w:szCs w:val="24"/>
        </w:rPr>
        <w:t>Tabla No. 4</w:t>
      </w:r>
      <w:r w:rsidRPr="00CB3B00">
        <w:rPr>
          <w:rFonts w:ascii="Arial" w:hAnsi="Arial" w:cs="Arial"/>
          <w:sz w:val="18"/>
          <w:szCs w:val="24"/>
        </w:rPr>
        <w:t xml:space="preserve"> Plan </w:t>
      </w:r>
      <w:r>
        <w:rPr>
          <w:rFonts w:ascii="Arial" w:hAnsi="Arial" w:cs="Arial"/>
          <w:sz w:val="18"/>
          <w:szCs w:val="24"/>
        </w:rPr>
        <w:t>trabajo – Producción documental</w:t>
      </w:r>
    </w:p>
    <w:tbl>
      <w:tblPr>
        <w:tblStyle w:val="TableNormal"/>
        <w:tblW w:w="949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2410"/>
        <w:gridCol w:w="402"/>
        <w:gridCol w:w="500"/>
        <w:gridCol w:w="500"/>
        <w:gridCol w:w="502"/>
        <w:gridCol w:w="1073"/>
        <w:gridCol w:w="969"/>
        <w:gridCol w:w="1157"/>
      </w:tblGrid>
      <w:tr w:rsidR="005C738E" w:rsidRPr="004D53E5" w14:paraId="4DDDE960" w14:textId="77777777" w:rsidTr="005C738E">
        <w:trPr>
          <w:trHeight w:val="390"/>
        </w:trPr>
        <w:tc>
          <w:tcPr>
            <w:tcW w:w="1985" w:type="dxa"/>
            <w:vMerge w:val="restart"/>
            <w:shd w:val="clear" w:color="auto" w:fill="BCD5ED"/>
          </w:tcPr>
          <w:p w14:paraId="0D5E1B94" w14:textId="77777777" w:rsidR="005C738E" w:rsidRPr="004D53E5" w:rsidRDefault="005C738E" w:rsidP="005C738E">
            <w:pPr>
              <w:pStyle w:val="TableParagraph"/>
              <w:rPr>
                <w:rFonts w:ascii="Arial" w:hAnsi="Arial" w:cs="Arial"/>
                <w:b/>
                <w:sz w:val="16"/>
              </w:rPr>
            </w:pPr>
          </w:p>
          <w:p w14:paraId="6E54BB54" w14:textId="77777777" w:rsidR="005C738E" w:rsidRPr="004D53E5" w:rsidRDefault="005C738E" w:rsidP="005C738E">
            <w:pPr>
              <w:pStyle w:val="TableParagraph"/>
              <w:rPr>
                <w:rFonts w:ascii="Arial" w:hAnsi="Arial" w:cs="Arial"/>
                <w:b/>
                <w:sz w:val="16"/>
              </w:rPr>
            </w:pPr>
          </w:p>
          <w:p w14:paraId="43A3790E" w14:textId="77777777" w:rsidR="005C738E" w:rsidRPr="004D53E5" w:rsidRDefault="005C738E" w:rsidP="005C738E">
            <w:pPr>
              <w:pStyle w:val="TableParagraph"/>
              <w:spacing w:before="3"/>
              <w:rPr>
                <w:rFonts w:ascii="Arial" w:hAnsi="Arial" w:cs="Arial"/>
                <w:b/>
                <w:sz w:val="14"/>
              </w:rPr>
            </w:pPr>
          </w:p>
          <w:p w14:paraId="7167EB85" w14:textId="77777777" w:rsidR="005C738E" w:rsidRPr="004D53E5" w:rsidRDefault="005C738E" w:rsidP="005C738E">
            <w:pPr>
              <w:pStyle w:val="TableParagraph"/>
              <w:ind w:left="105"/>
              <w:rPr>
                <w:rFonts w:ascii="Arial" w:hAnsi="Arial" w:cs="Arial"/>
                <w:b/>
                <w:sz w:val="16"/>
              </w:rPr>
            </w:pPr>
            <w:r w:rsidRPr="004D53E5">
              <w:rPr>
                <w:rFonts w:ascii="Arial" w:hAnsi="Arial" w:cs="Arial"/>
                <w:b/>
                <w:sz w:val="16"/>
              </w:rPr>
              <w:t>ASPECTO / CRITERIO</w:t>
            </w:r>
          </w:p>
        </w:tc>
        <w:tc>
          <w:tcPr>
            <w:tcW w:w="2410" w:type="dxa"/>
            <w:vMerge w:val="restart"/>
            <w:shd w:val="clear" w:color="auto" w:fill="BCD5ED"/>
          </w:tcPr>
          <w:p w14:paraId="3AC33A90" w14:textId="77777777" w:rsidR="005C738E" w:rsidRPr="004D53E5" w:rsidRDefault="005C738E" w:rsidP="005C738E">
            <w:pPr>
              <w:pStyle w:val="TableParagraph"/>
              <w:rPr>
                <w:rFonts w:ascii="Arial" w:hAnsi="Arial" w:cs="Arial"/>
                <w:b/>
                <w:sz w:val="16"/>
              </w:rPr>
            </w:pPr>
          </w:p>
          <w:p w14:paraId="6EAA79DB" w14:textId="77777777" w:rsidR="005C738E" w:rsidRPr="004D53E5" w:rsidRDefault="005C738E" w:rsidP="005C738E">
            <w:pPr>
              <w:pStyle w:val="TableParagraph"/>
              <w:rPr>
                <w:rFonts w:ascii="Arial" w:hAnsi="Arial" w:cs="Arial"/>
                <w:b/>
                <w:sz w:val="16"/>
              </w:rPr>
            </w:pPr>
          </w:p>
          <w:p w14:paraId="1D11B4B5" w14:textId="77777777" w:rsidR="005C738E" w:rsidRPr="004D53E5" w:rsidRDefault="005C738E" w:rsidP="005C738E">
            <w:pPr>
              <w:pStyle w:val="TableParagraph"/>
              <w:spacing w:before="3"/>
              <w:rPr>
                <w:rFonts w:ascii="Arial" w:hAnsi="Arial" w:cs="Arial"/>
                <w:b/>
                <w:sz w:val="14"/>
              </w:rPr>
            </w:pPr>
          </w:p>
          <w:p w14:paraId="4B4E37D4" w14:textId="77777777" w:rsidR="005C738E" w:rsidRPr="004D53E5" w:rsidRDefault="005C738E" w:rsidP="005C738E">
            <w:pPr>
              <w:pStyle w:val="TableParagraph"/>
              <w:ind w:left="111"/>
              <w:jc w:val="center"/>
              <w:rPr>
                <w:rFonts w:ascii="Arial" w:hAnsi="Arial" w:cs="Arial"/>
                <w:b/>
                <w:sz w:val="16"/>
              </w:rPr>
            </w:pPr>
            <w:r w:rsidRPr="004D53E5">
              <w:rPr>
                <w:rFonts w:ascii="Arial" w:hAnsi="Arial" w:cs="Arial"/>
                <w:b/>
                <w:sz w:val="16"/>
              </w:rPr>
              <w:t>ACTIVIDADES A DESARROLLAR</w:t>
            </w:r>
          </w:p>
        </w:tc>
        <w:tc>
          <w:tcPr>
            <w:tcW w:w="1904" w:type="dxa"/>
            <w:gridSpan w:val="4"/>
            <w:shd w:val="clear" w:color="auto" w:fill="BCD5ED"/>
          </w:tcPr>
          <w:p w14:paraId="12C0A313" w14:textId="77777777" w:rsidR="005C738E" w:rsidRPr="004D53E5" w:rsidRDefault="005C738E" w:rsidP="005C738E">
            <w:pPr>
              <w:pStyle w:val="TableParagraph"/>
              <w:spacing w:before="97"/>
              <w:rPr>
                <w:rFonts w:ascii="Arial" w:hAnsi="Arial" w:cs="Arial"/>
                <w:b/>
                <w:sz w:val="16"/>
              </w:rPr>
            </w:pPr>
            <w:r>
              <w:rPr>
                <w:rFonts w:ascii="Arial" w:hAnsi="Arial" w:cs="Arial"/>
                <w:b/>
                <w:sz w:val="16"/>
              </w:rPr>
              <w:t xml:space="preserve">    </w:t>
            </w:r>
            <w:r w:rsidRPr="004D53E5">
              <w:rPr>
                <w:rFonts w:ascii="Arial" w:hAnsi="Arial" w:cs="Arial"/>
                <w:b/>
                <w:sz w:val="16"/>
              </w:rPr>
              <w:t>TIPO DE REQUISITO</w:t>
            </w:r>
          </w:p>
        </w:tc>
        <w:tc>
          <w:tcPr>
            <w:tcW w:w="3199" w:type="dxa"/>
            <w:gridSpan w:val="3"/>
            <w:shd w:val="clear" w:color="auto" w:fill="BCD5ED"/>
          </w:tcPr>
          <w:p w14:paraId="033CC854" w14:textId="77777777" w:rsidR="005C738E" w:rsidRPr="004D53E5" w:rsidRDefault="005C738E" w:rsidP="005C738E">
            <w:pPr>
              <w:pStyle w:val="TableParagraph"/>
              <w:spacing w:before="97"/>
              <w:ind w:left="1123" w:right="1118"/>
              <w:jc w:val="center"/>
              <w:rPr>
                <w:rFonts w:ascii="Arial" w:hAnsi="Arial" w:cs="Arial"/>
                <w:b/>
                <w:sz w:val="16"/>
              </w:rPr>
            </w:pPr>
            <w:r w:rsidRPr="004D53E5">
              <w:rPr>
                <w:rFonts w:ascii="Arial" w:hAnsi="Arial" w:cs="Arial"/>
                <w:b/>
                <w:sz w:val="16"/>
              </w:rPr>
              <w:t>EJECUCION</w:t>
            </w:r>
          </w:p>
        </w:tc>
      </w:tr>
      <w:tr w:rsidR="005C738E" w:rsidRPr="004D53E5" w14:paraId="055EEAE2" w14:textId="77777777" w:rsidTr="005C738E">
        <w:trPr>
          <w:cantSplit/>
          <w:trHeight w:val="1383"/>
        </w:trPr>
        <w:tc>
          <w:tcPr>
            <w:tcW w:w="1985" w:type="dxa"/>
            <w:vMerge/>
            <w:tcBorders>
              <w:top w:val="nil"/>
            </w:tcBorders>
            <w:shd w:val="clear" w:color="auto" w:fill="BCD5ED"/>
          </w:tcPr>
          <w:p w14:paraId="554EDDD2" w14:textId="77777777" w:rsidR="005C738E" w:rsidRPr="004D53E5" w:rsidRDefault="005C738E" w:rsidP="005C738E">
            <w:pPr>
              <w:rPr>
                <w:rFonts w:ascii="Arial" w:hAnsi="Arial" w:cs="Arial"/>
                <w:sz w:val="2"/>
                <w:szCs w:val="2"/>
              </w:rPr>
            </w:pPr>
          </w:p>
        </w:tc>
        <w:tc>
          <w:tcPr>
            <w:tcW w:w="2410" w:type="dxa"/>
            <w:vMerge/>
            <w:tcBorders>
              <w:top w:val="nil"/>
            </w:tcBorders>
            <w:shd w:val="clear" w:color="auto" w:fill="BCD5ED"/>
          </w:tcPr>
          <w:p w14:paraId="4DA098E1" w14:textId="77777777" w:rsidR="005C738E" w:rsidRPr="004D53E5" w:rsidRDefault="005C738E" w:rsidP="005C738E">
            <w:pPr>
              <w:rPr>
                <w:rFonts w:ascii="Arial" w:hAnsi="Arial" w:cs="Arial"/>
                <w:sz w:val="2"/>
                <w:szCs w:val="2"/>
              </w:rPr>
            </w:pPr>
          </w:p>
        </w:tc>
        <w:tc>
          <w:tcPr>
            <w:tcW w:w="402" w:type="dxa"/>
            <w:shd w:val="clear" w:color="auto" w:fill="BCD5ED"/>
            <w:textDirection w:val="btLr"/>
          </w:tcPr>
          <w:p w14:paraId="2515D68B" w14:textId="77777777" w:rsidR="005C738E" w:rsidRPr="004D53E5" w:rsidRDefault="005C738E" w:rsidP="005C738E">
            <w:pPr>
              <w:pStyle w:val="TableParagraph"/>
              <w:ind w:left="113" w:right="113"/>
              <w:rPr>
                <w:rFonts w:ascii="Arial" w:hAnsi="Arial" w:cs="Arial"/>
                <w:b/>
                <w:sz w:val="16"/>
              </w:rPr>
            </w:pPr>
          </w:p>
          <w:p w14:paraId="51D44E10" w14:textId="77777777" w:rsidR="005C738E" w:rsidRPr="004D53E5" w:rsidRDefault="005C738E" w:rsidP="005C738E">
            <w:pPr>
              <w:pStyle w:val="TableParagraph"/>
              <w:spacing w:before="1"/>
              <w:ind w:left="16" w:right="113"/>
              <w:jc w:val="center"/>
              <w:rPr>
                <w:rFonts w:ascii="Arial" w:hAnsi="Arial" w:cs="Arial"/>
                <w:b/>
                <w:sz w:val="16"/>
              </w:rPr>
            </w:pPr>
            <w:r w:rsidRPr="004D53E5">
              <w:rPr>
                <w:rFonts w:ascii="Arial" w:hAnsi="Arial" w:cs="Arial"/>
                <w:b/>
                <w:sz w:val="16"/>
              </w:rPr>
              <w:t>Administrativo</w:t>
            </w:r>
          </w:p>
        </w:tc>
        <w:tc>
          <w:tcPr>
            <w:tcW w:w="500" w:type="dxa"/>
            <w:shd w:val="clear" w:color="auto" w:fill="BCD5ED"/>
            <w:textDirection w:val="btLr"/>
          </w:tcPr>
          <w:p w14:paraId="58C3A529" w14:textId="77777777" w:rsidR="005C738E" w:rsidRPr="004D53E5" w:rsidRDefault="005C738E" w:rsidP="005C738E">
            <w:pPr>
              <w:pStyle w:val="TableParagraph"/>
              <w:spacing w:before="4"/>
              <w:ind w:left="113" w:right="113"/>
              <w:rPr>
                <w:rFonts w:ascii="Arial" w:hAnsi="Arial" w:cs="Arial"/>
                <w:b/>
                <w:sz w:val="13"/>
              </w:rPr>
            </w:pPr>
          </w:p>
          <w:p w14:paraId="64A3FE91" w14:textId="77777777" w:rsidR="005C738E" w:rsidRPr="004D53E5" w:rsidRDefault="005C738E" w:rsidP="005C738E">
            <w:pPr>
              <w:pStyle w:val="TableParagraph"/>
              <w:spacing w:before="1"/>
              <w:ind w:left="212" w:right="113"/>
              <w:rPr>
                <w:rFonts w:ascii="Arial" w:hAnsi="Arial" w:cs="Arial"/>
                <w:b/>
                <w:sz w:val="16"/>
              </w:rPr>
            </w:pPr>
            <w:r w:rsidRPr="004D53E5">
              <w:rPr>
                <w:rFonts w:ascii="Arial" w:hAnsi="Arial" w:cs="Arial"/>
                <w:b/>
                <w:sz w:val="16"/>
              </w:rPr>
              <w:t xml:space="preserve">Legal </w:t>
            </w:r>
          </w:p>
        </w:tc>
        <w:tc>
          <w:tcPr>
            <w:tcW w:w="500" w:type="dxa"/>
            <w:shd w:val="clear" w:color="auto" w:fill="BCD5ED"/>
            <w:textDirection w:val="btLr"/>
          </w:tcPr>
          <w:p w14:paraId="0269F75E" w14:textId="77777777" w:rsidR="005C738E" w:rsidRPr="004D53E5" w:rsidRDefault="005C738E" w:rsidP="005C738E">
            <w:pPr>
              <w:pStyle w:val="TableParagraph"/>
              <w:spacing w:before="4"/>
              <w:ind w:left="113" w:right="113"/>
              <w:rPr>
                <w:rFonts w:ascii="Arial" w:hAnsi="Arial" w:cs="Arial"/>
                <w:b/>
                <w:sz w:val="13"/>
              </w:rPr>
            </w:pPr>
          </w:p>
          <w:p w14:paraId="364379D6" w14:textId="77777777" w:rsidR="005C738E" w:rsidRPr="004D53E5" w:rsidRDefault="005C738E" w:rsidP="005C738E">
            <w:pPr>
              <w:pStyle w:val="TableParagraph"/>
              <w:spacing w:before="1"/>
              <w:ind w:left="12" w:right="113"/>
              <w:jc w:val="center"/>
              <w:rPr>
                <w:rFonts w:ascii="Arial" w:hAnsi="Arial" w:cs="Arial"/>
                <w:b/>
                <w:sz w:val="16"/>
              </w:rPr>
            </w:pPr>
            <w:r w:rsidRPr="004D53E5">
              <w:rPr>
                <w:rFonts w:ascii="Arial" w:hAnsi="Arial" w:cs="Arial"/>
                <w:b/>
                <w:sz w:val="16"/>
              </w:rPr>
              <w:t>Funcional</w:t>
            </w:r>
          </w:p>
        </w:tc>
        <w:tc>
          <w:tcPr>
            <w:tcW w:w="502" w:type="dxa"/>
            <w:shd w:val="clear" w:color="auto" w:fill="BCD5ED"/>
            <w:textDirection w:val="btLr"/>
          </w:tcPr>
          <w:p w14:paraId="55A5D26C" w14:textId="77777777" w:rsidR="005C738E" w:rsidRPr="004D53E5" w:rsidRDefault="005C738E" w:rsidP="005C738E">
            <w:pPr>
              <w:pStyle w:val="TableParagraph"/>
              <w:spacing w:before="4"/>
              <w:ind w:left="113" w:right="113"/>
              <w:rPr>
                <w:rFonts w:ascii="Arial" w:hAnsi="Arial" w:cs="Arial"/>
                <w:b/>
                <w:sz w:val="13"/>
              </w:rPr>
            </w:pPr>
          </w:p>
          <w:p w14:paraId="5586553F" w14:textId="77777777" w:rsidR="005C738E" w:rsidRPr="004D53E5" w:rsidRDefault="005C738E" w:rsidP="005C738E">
            <w:pPr>
              <w:pStyle w:val="TableParagraph"/>
              <w:spacing w:before="1"/>
              <w:ind w:left="48" w:right="113"/>
              <w:jc w:val="center"/>
              <w:rPr>
                <w:rFonts w:ascii="Arial" w:hAnsi="Arial" w:cs="Arial"/>
                <w:b/>
                <w:sz w:val="16"/>
              </w:rPr>
            </w:pPr>
            <w:r w:rsidRPr="004D53E5">
              <w:rPr>
                <w:rFonts w:ascii="Arial" w:hAnsi="Arial" w:cs="Arial"/>
                <w:b/>
                <w:sz w:val="16"/>
              </w:rPr>
              <w:t>Tecnológico</w:t>
            </w:r>
          </w:p>
        </w:tc>
        <w:tc>
          <w:tcPr>
            <w:tcW w:w="1073" w:type="dxa"/>
            <w:shd w:val="clear" w:color="auto" w:fill="BCD5ED"/>
          </w:tcPr>
          <w:p w14:paraId="1D812DD3" w14:textId="77777777" w:rsidR="005C738E" w:rsidRPr="004D53E5" w:rsidRDefault="005C738E" w:rsidP="005C738E">
            <w:pPr>
              <w:pStyle w:val="TableParagraph"/>
              <w:spacing w:before="5"/>
              <w:rPr>
                <w:rFonts w:ascii="Arial" w:hAnsi="Arial" w:cs="Arial"/>
                <w:b/>
                <w:sz w:val="13"/>
              </w:rPr>
            </w:pPr>
          </w:p>
          <w:p w14:paraId="7FC7CC9E" w14:textId="77777777" w:rsidR="005C738E" w:rsidRPr="004D53E5" w:rsidRDefault="005C738E" w:rsidP="005C738E">
            <w:pPr>
              <w:pStyle w:val="TableParagraph"/>
              <w:ind w:left="193" w:right="182" w:hanging="3"/>
              <w:jc w:val="center"/>
              <w:rPr>
                <w:rFonts w:ascii="Arial" w:hAnsi="Arial" w:cs="Arial"/>
                <w:b/>
                <w:sz w:val="16"/>
              </w:rPr>
            </w:pPr>
            <w:r w:rsidRPr="004D53E5">
              <w:rPr>
                <w:rFonts w:ascii="Arial" w:hAnsi="Arial" w:cs="Arial"/>
                <w:b/>
                <w:sz w:val="16"/>
              </w:rPr>
              <w:t>CORTO PLAZO - 2019</w:t>
            </w:r>
          </w:p>
        </w:tc>
        <w:tc>
          <w:tcPr>
            <w:tcW w:w="969" w:type="dxa"/>
            <w:shd w:val="clear" w:color="auto" w:fill="BCD5ED"/>
          </w:tcPr>
          <w:p w14:paraId="2F01C8DA" w14:textId="77777777" w:rsidR="005C738E" w:rsidRPr="004D53E5" w:rsidRDefault="005C738E" w:rsidP="005C738E">
            <w:pPr>
              <w:pStyle w:val="TableParagraph"/>
              <w:spacing w:before="5"/>
              <w:rPr>
                <w:rFonts w:ascii="Arial" w:hAnsi="Arial" w:cs="Arial"/>
                <w:b/>
                <w:sz w:val="13"/>
              </w:rPr>
            </w:pPr>
          </w:p>
          <w:p w14:paraId="72832BFC" w14:textId="77777777" w:rsidR="005C738E" w:rsidRPr="004D53E5" w:rsidRDefault="005C738E" w:rsidP="005C738E">
            <w:pPr>
              <w:pStyle w:val="TableParagraph"/>
              <w:ind w:left="100" w:right="90"/>
              <w:jc w:val="center"/>
              <w:rPr>
                <w:rFonts w:ascii="Arial" w:hAnsi="Arial" w:cs="Arial"/>
                <w:b/>
                <w:sz w:val="16"/>
              </w:rPr>
            </w:pPr>
            <w:r w:rsidRPr="004D53E5">
              <w:rPr>
                <w:rFonts w:ascii="Arial" w:hAnsi="Arial" w:cs="Arial"/>
                <w:b/>
                <w:sz w:val="16"/>
              </w:rPr>
              <w:t>MEDIANO PLAZO</w:t>
            </w:r>
          </w:p>
          <w:p w14:paraId="2D3B45C1" w14:textId="77777777" w:rsidR="005C738E" w:rsidRPr="004D53E5" w:rsidRDefault="005C738E" w:rsidP="005C738E">
            <w:pPr>
              <w:pStyle w:val="TableParagraph"/>
              <w:spacing w:line="194" w:lineRule="exact"/>
              <w:ind w:left="101" w:right="90"/>
              <w:jc w:val="center"/>
              <w:rPr>
                <w:rFonts w:ascii="Arial" w:hAnsi="Arial" w:cs="Arial"/>
                <w:b/>
                <w:sz w:val="16"/>
              </w:rPr>
            </w:pPr>
            <w:r w:rsidRPr="004D53E5">
              <w:rPr>
                <w:rFonts w:ascii="Arial" w:hAnsi="Arial" w:cs="Arial"/>
                <w:b/>
                <w:sz w:val="16"/>
              </w:rPr>
              <w:t>(2020 - 2021)</w:t>
            </w:r>
          </w:p>
        </w:tc>
        <w:tc>
          <w:tcPr>
            <w:tcW w:w="1157" w:type="dxa"/>
            <w:shd w:val="clear" w:color="auto" w:fill="BCD5ED"/>
          </w:tcPr>
          <w:p w14:paraId="55EFC378" w14:textId="77777777" w:rsidR="005C738E" w:rsidRPr="004D53E5" w:rsidRDefault="005C738E" w:rsidP="005C738E">
            <w:pPr>
              <w:pStyle w:val="TableParagraph"/>
              <w:spacing w:before="65"/>
              <w:ind w:left="262" w:right="251" w:hanging="5"/>
              <w:jc w:val="both"/>
              <w:rPr>
                <w:rFonts w:ascii="Arial" w:hAnsi="Arial" w:cs="Arial"/>
                <w:b/>
                <w:sz w:val="16"/>
              </w:rPr>
            </w:pPr>
            <w:r w:rsidRPr="004D53E5">
              <w:rPr>
                <w:rFonts w:ascii="Arial" w:hAnsi="Arial" w:cs="Arial"/>
                <w:b/>
                <w:sz w:val="16"/>
              </w:rPr>
              <w:t>LARGO PLAZO (2022</w:t>
            </w:r>
            <w:r w:rsidRPr="004D53E5">
              <w:rPr>
                <w:rFonts w:ascii="Arial" w:hAnsi="Arial" w:cs="Arial"/>
                <w:b/>
                <w:spacing w:val="-2"/>
                <w:sz w:val="16"/>
              </w:rPr>
              <w:t xml:space="preserve"> </w:t>
            </w:r>
            <w:r w:rsidRPr="004D53E5">
              <w:rPr>
                <w:rFonts w:ascii="Arial" w:hAnsi="Arial" w:cs="Arial"/>
                <w:b/>
                <w:spacing w:val="-12"/>
                <w:sz w:val="16"/>
              </w:rPr>
              <w:t>-</w:t>
            </w:r>
          </w:p>
          <w:p w14:paraId="6A2AC1EF" w14:textId="77777777" w:rsidR="005C738E" w:rsidRPr="004D53E5" w:rsidRDefault="005C738E" w:rsidP="005C738E">
            <w:pPr>
              <w:pStyle w:val="TableParagraph"/>
              <w:ind w:left="305"/>
              <w:rPr>
                <w:rFonts w:ascii="Arial" w:hAnsi="Arial" w:cs="Arial"/>
                <w:b/>
                <w:sz w:val="16"/>
              </w:rPr>
            </w:pPr>
            <w:r w:rsidRPr="004D53E5">
              <w:rPr>
                <w:rFonts w:ascii="Arial" w:hAnsi="Arial" w:cs="Arial"/>
                <w:b/>
                <w:sz w:val="16"/>
              </w:rPr>
              <w:t>2023)</w:t>
            </w:r>
          </w:p>
        </w:tc>
      </w:tr>
      <w:tr w:rsidR="005C738E" w:rsidRPr="004D53E5" w14:paraId="5904A8D4" w14:textId="77777777" w:rsidTr="005C738E">
        <w:trPr>
          <w:trHeight w:val="844"/>
        </w:trPr>
        <w:tc>
          <w:tcPr>
            <w:tcW w:w="1985" w:type="dxa"/>
            <w:vMerge w:val="restart"/>
          </w:tcPr>
          <w:p w14:paraId="256599A6" w14:textId="77777777" w:rsidR="005C738E" w:rsidRPr="004D53E5" w:rsidRDefault="005C738E" w:rsidP="005C738E">
            <w:pPr>
              <w:pStyle w:val="TableParagraph"/>
              <w:rPr>
                <w:rFonts w:ascii="Arial" w:hAnsi="Arial" w:cs="Arial"/>
                <w:b/>
                <w:sz w:val="18"/>
              </w:rPr>
            </w:pPr>
          </w:p>
          <w:p w14:paraId="45C43BF6" w14:textId="77777777" w:rsidR="005C738E" w:rsidRPr="004D53E5" w:rsidRDefault="005C738E" w:rsidP="005C738E">
            <w:pPr>
              <w:pStyle w:val="TableParagraph"/>
              <w:rPr>
                <w:rFonts w:ascii="Arial" w:hAnsi="Arial" w:cs="Arial"/>
                <w:b/>
                <w:sz w:val="18"/>
              </w:rPr>
            </w:pPr>
          </w:p>
          <w:p w14:paraId="143D3139" w14:textId="77777777" w:rsidR="005C738E" w:rsidRPr="004D53E5" w:rsidRDefault="005C738E" w:rsidP="005C738E">
            <w:pPr>
              <w:pStyle w:val="TableParagraph"/>
              <w:rPr>
                <w:rFonts w:ascii="Arial" w:hAnsi="Arial" w:cs="Arial"/>
                <w:b/>
                <w:sz w:val="18"/>
              </w:rPr>
            </w:pPr>
          </w:p>
          <w:p w14:paraId="0A961DEB" w14:textId="77777777" w:rsidR="005C738E" w:rsidRPr="004D53E5" w:rsidRDefault="005C738E" w:rsidP="005C738E">
            <w:pPr>
              <w:pStyle w:val="TableParagraph"/>
              <w:rPr>
                <w:rFonts w:ascii="Arial" w:hAnsi="Arial" w:cs="Arial"/>
                <w:b/>
                <w:sz w:val="18"/>
              </w:rPr>
            </w:pPr>
          </w:p>
          <w:p w14:paraId="3C067B6A" w14:textId="77777777" w:rsidR="005C738E" w:rsidRPr="004D53E5" w:rsidRDefault="005C738E" w:rsidP="005C738E">
            <w:pPr>
              <w:pStyle w:val="TableParagraph"/>
              <w:rPr>
                <w:rFonts w:ascii="Arial" w:hAnsi="Arial" w:cs="Arial"/>
                <w:b/>
                <w:sz w:val="18"/>
              </w:rPr>
            </w:pPr>
          </w:p>
          <w:p w14:paraId="5FB97071" w14:textId="77777777" w:rsidR="005C738E" w:rsidRPr="004D53E5" w:rsidRDefault="005C738E" w:rsidP="005C738E">
            <w:pPr>
              <w:pStyle w:val="TableParagraph"/>
              <w:rPr>
                <w:rFonts w:ascii="Arial" w:hAnsi="Arial" w:cs="Arial"/>
                <w:b/>
                <w:sz w:val="18"/>
              </w:rPr>
            </w:pPr>
          </w:p>
          <w:p w14:paraId="681B7E35" w14:textId="77777777" w:rsidR="005C738E" w:rsidRPr="004D53E5" w:rsidRDefault="005C738E" w:rsidP="005C738E">
            <w:pPr>
              <w:pStyle w:val="TableParagraph"/>
              <w:rPr>
                <w:rFonts w:ascii="Arial" w:hAnsi="Arial" w:cs="Arial"/>
                <w:b/>
                <w:sz w:val="18"/>
              </w:rPr>
            </w:pPr>
          </w:p>
          <w:p w14:paraId="01C5AB52" w14:textId="77777777" w:rsidR="005C738E" w:rsidRPr="004D53E5" w:rsidRDefault="005C738E" w:rsidP="005C738E">
            <w:pPr>
              <w:pStyle w:val="TableParagraph"/>
              <w:rPr>
                <w:rFonts w:ascii="Arial" w:hAnsi="Arial" w:cs="Arial"/>
                <w:b/>
                <w:sz w:val="18"/>
              </w:rPr>
            </w:pPr>
          </w:p>
          <w:p w14:paraId="174A2A21" w14:textId="77777777" w:rsidR="005C738E" w:rsidRPr="004D53E5" w:rsidRDefault="005C738E" w:rsidP="005C738E">
            <w:pPr>
              <w:pStyle w:val="TableParagraph"/>
              <w:rPr>
                <w:rFonts w:ascii="Arial" w:hAnsi="Arial" w:cs="Arial"/>
                <w:b/>
                <w:sz w:val="18"/>
              </w:rPr>
            </w:pPr>
          </w:p>
          <w:p w14:paraId="133EF675" w14:textId="77777777" w:rsidR="005C738E" w:rsidRPr="004D53E5" w:rsidRDefault="005C738E" w:rsidP="005C738E">
            <w:pPr>
              <w:pStyle w:val="TableParagraph"/>
              <w:rPr>
                <w:rFonts w:ascii="Arial" w:hAnsi="Arial" w:cs="Arial"/>
                <w:b/>
                <w:sz w:val="18"/>
              </w:rPr>
            </w:pPr>
          </w:p>
          <w:p w14:paraId="125956BD" w14:textId="1747830D" w:rsidR="005C738E" w:rsidRPr="005C738E" w:rsidRDefault="005C738E" w:rsidP="005C738E">
            <w:pPr>
              <w:pStyle w:val="TableParagraph"/>
              <w:ind w:left="333" w:right="184" w:hanging="113"/>
              <w:rPr>
                <w:rFonts w:ascii="Arial" w:hAnsi="Arial" w:cs="Arial"/>
                <w:b/>
                <w:sz w:val="18"/>
                <w:szCs w:val="18"/>
              </w:rPr>
            </w:pPr>
            <w:r w:rsidRPr="005C738E">
              <w:rPr>
                <w:rFonts w:ascii="Arial" w:hAnsi="Arial" w:cs="Arial"/>
                <w:b/>
                <w:sz w:val="18"/>
                <w:szCs w:val="18"/>
              </w:rPr>
              <w:t>Estructura de los documentos</w:t>
            </w:r>
          </w:p>
        </w:tc>
        <w:tc>
          <w:tcPr>
            <w:tcW w:w="2410" w:type="dxa"/>
          </w:tcPr>
          <w:p w14:paraId="08615DEA" w14:textId="518BC3AF" w:rsidR="005C738E" w:rsidRPr="005C738E" w:rsidRDefault="005C738E" w:rsidP="005C738E">
            <w:pPr>
              <w:pStyle w:val="TableParagraph"/>
              <w:spacing w:before="111"/>
              <w:ind w:left="66" w:right="71"/>
              <w:rPr>
                <w:rFonts w:ascii="Arial" w:hAnsi="Arial" w:cs="Arial"/>
                <w:sz w:val="18"/>
              </w:rPr>
            </w:pPr>
            <w:r>
              <w:rPr>
                <w:rFonts w:ascii="Arial" w:hAnsi="Arial" w:cs="Arial"/>
                <w:sz w:val="18"/>
              </w:rPr>
              <w:t>Elaborar, diseñar y normalizar los</w:t>
            </w:r>
            <w:r w:rsidR="00111C54">
              <w:rPr>
                <w:rFonts w:ascii="Arial" w:hAnsi="Arial" w:cs="Arial"/>
                <w:sz w:val="18"/>
              </w:rPr>
              <w:t xml:space="preserve"> procedimientos y </w:t>
            </w:r>
            <w:r>
              <w:rPr>
                <w:rFonts w:ascii="Arial" w:hAnsi="Arial" w:cs="Arial"/>
                <w:sz w:val="18"/>
              </w:rPr>
              <w:t xml:space="preserve"> </w:t>
            </w:r>
            <w:r w:rsidRPr="005C738E">
              <w:rPr>
                <w:rFonts w:ascii="Arial" w:hAnsi="Arial" w:cs="Arial"/>
                <w:sz w:val="18"/>
              </w:rPr>
              <w:t xml:space="preserve">formatos </w:t>
            </w:r>
            <w:r w:rsidR="001D566E">
              <w:rPr>
                <w:rFonts w:ascii="Arial" w:hAnsi="Arial" w:cs="Arial"/>
                <w:sz w:val="18"/>
              </w:rPr>
              <w:t xml:space="preserve">del sistema de gestión de documentos </w:t>
            </w:r>
            <w:r w:rsidRPr="005C738E">
              <w:rPr>
                <w:rFonts w:ascii="Arial" w:hAnsi="Arial" w:cs="Arial"/>
                <w:sz w:val="18"/>
              </w:rPr>
              <w:t>controlados por el sistema Integrado</w:t>
            </w:r>
            <w:r>
              <w:rPr>
                <w:rFonts w:ascii="Arial" w:hAnsi="Arial" w:cs="Arial"/>
                <w:sz w:val="18"/>
              </w:rPr>
              <w:t xml:space="preserve"> calidad</w:t>
            </w:r>
          </w:p>
        </w:tc>
        <w:tc>
          <w:tcPr>
            <w:tcW w:w="402" w:type="dxa"/>
          </w:tcPr>
          <w:p w14:paraId="1A5C97E7" w14:textId="77777777" w:rsidR="005C738E" w:rsidRPr="004D53E5" w:rsidRDefault="005C738E" w:rsidP="005C738E">
            <w:pPr>
              <w:pStyle w:val="TableParagraph"/>
              <w:rPr>
                <w:rFonts w:ascii="Arial" w:hAnsi="Arial" w:cs="Arial"/>
                <w:b/>
                <w:sz w:val="14"/>
              </w:rPr>
            </w:pPr>
          </w:p>
          <w:p w14:paraId="6D3C2DBD" w14:textId="77777777" w:rsidR="005C738E" w:rsidRPr="004D53E5" w:rsidRDefault="005C738E" w:rsidP="005C738E">
            <w:pPr>
              <w:pStyle w:val="TableParagraph"/>
              <w:rPr>
                <w:rFonts w:ascii="Arial" w:hAnsi="Arial" w:cs="Arial"/>
                <w:b/>
                <w:sz w:val="14"/>
              </w:rPr>
            </w:pPr>
          </w:p>
          <w:p w14:paraId="38B3AE09" w14:textId="77777777" w:rsidR="005C738E" w:rsidRPr="004D53E5" w:rsidRDefault="005C738E" w:rsidP="005C738E">
            <w:pPr>
              <w:pStyle w:val="TableParagraph"/>
              <w:rPr>
                <w:rFonts w:ascii="Arial" w:hAnsi="Arial" w:cs="Arial"/>
                <w:b/>
                <w:sz w:val="19"/>
              </w:rPr>
            </w:pPr>
          </w:p>
          <w:p w14:paraId="60286B34" w14:textId="77777777" w:rsidR="005C738E" w:rsidRPr="004D53E5" w:rsidRDefault="005C738E" w:rsidP="005C738E">
            <w:pPr>
              <w:pStyle w:val="TableParagraph"/>
              <w:ind w:left="15"/>
              <w:jc w:val="center"/>
              <w:rPr>
                <w:rFonts w:ascii="Arial" w:hAnsi="Arial" w:cs="Arial"/>
                <w:sz w:val="14"/>
              </w:rPr>
            </w:pPr>
            <w:r w:rsidRPr="004D53E5">
              <w:rPr>
                <w:rFonts w:ascii="Arial" w:hAnsi="Arial" w:cs="Arial"/>
                <w:w w:val="99"/>
                <w:sz w:val="14"/>
              </w:rPr>
              <w:t>X</w:t>
            </w:r>
          </w:p>
        </w:tc>
        <w:tc>
          <w:tcPr>
            <w:tcW w:w="500" w:type="dxa"/>
          </w:tcPr>
          <w:p w14:paraId="09A5A53A" w14:textId="77777777" w:rsidR="005C738E" w:rsidRPr="004D53E5" w:rsidRDefault="005C738E" w:rsidP="005C738E">
            <w:pPr>
              <w:pStyle w:val="TableParagraph"/>
              <w:rPr>
                <w:rFonts w:ascii="Arial" w:hAnsi="Arial" w:cs="Arial"/>
                <w:b/>
                <w:sz w:val="14"/>
              </w:rPr>
            </w:pPr>
          </w:p>
          <w:p w14:paraId="32C054CC" w14:textId="77777777" w:rsidR="005C738E" w:rsidRPr="004D53E5" w:rsidRDefault="005C738E" w:rsidP="005C738E">
            <w:pPr>
              <w:pStyle w:val="TableParagraph"/>
              <w:rPr>
                <w:rFonts w:ascii="Arial" w:hAnsi="Arial" w:cs="Arial"/>
                <w:b/>
                <w:sz w:val="14"/>
              </w:rPr>
            </w:pPr>
          </w:p>
          <w:p w14:paraId="1781EED4" w14:textId="77777777" w:rsidR="005C738E" w:rsidRPr="004D53E5" w:rsidRDefault="005C738E" w:rsidP="005C738E">
            <w:pPr>
              <w:pStyle w:val="TableParagraph"/>
              <w:rPr>
                <w:rFonts w:ascii="Arial" w:hAnsi="Arial" w:cs="Arial"/>
                <w:b/>
                <w:sz w:val="19"/>
              </w:rPr>
            </w:pPr>
          </w:p>
          <w:p w14:paraId="6EB3F0E3" w14:textId="77777777" w:rsidR="005C738E" w:rsidRPr="004D53E5" w:rsidRDefault="005C738E" w:rsidP="005C738E">
            <w:pPr>
              <w:pStyle w:val="TableParagraph"/>
              <w:ind w:left="209"/>
              <w:rPr>
                <w:rFonts w:ascii="Arial" w:hAnsi="Arial" w:cs="Arial"/>
                <w:sz w:val="14"/>
              </w:rPr>
            </w:pPr>
            <w:r w:rsidRPr="004D53E5">
              <w:rPr>
                <w:rFonts w:ascii="Arial" w:hAnsi="Arial" w:cs="Arial"/>
                <w:w w:val="99"/>
                <w:sz w:val="14"/>
              </w:rPr>
              <w:t>X</w:t>
            </w:r>
          </w:p>
        </w:tc>
        <w:tc>
          <w:tcPr>
            <w:tcW w:w="500" w:type="dxa"/>
          </w:tcPr>
          <w:p w14:paraId="082D2550" w14:textId="77777777" w:rsidR="005C738E" w:rsidRPr="004D53E5" w:rsidRDefault="005C738E" w:rsidP="005C738E">
            <w:pPr>
              <w:pStyle w:val="TableParagraph"/>
              <w:rPr>
                <w:rFonts w:ascii="Arial" w:hAnsi="Arial" w:cs="Arial"/>
                <w:sz w:val="18"/>
              </w:rPr>
            </w:pPr>
          </w:p>
        </w:tc>
        <w:tc>
          <w:tcPr>
            <w:tcW w:w="502" w:type="dxa"/>
          </w:tcPr>
          <w:p w14:paraId="46FD1074" w14:textId="77777777" w:rsidR="005C738E" w:rsidRPr="004D53E5" w:rsidRDefault="005C738E" w:rsidP="005C738E">
            <w:pPr>
              <w:pStyle w:val="TableParagraph"/>
              <w:rPr>
                <w:rFonts w:ascii="Arial" w:hAnsi="Arial" w:cs="Arial"/>
                <w:sz w:val="18"/>
              </w:rPr>
            </w:pPr>
          </w:p>
        </w:tc>
        <w:tc>
          <w:tcPr>
            <w:tcW w:w="1073" w:type="dxa"/>
          </w:tcPr>
          <w:p w14:paraId="756D1A4A" w14:textId="77777777" w:rsidR="005C738E" w:rsidRPr="004D53E5" w:rsidRDefault="005C738E" w:rsidP="005C738E">
            <w:pPr>
              <w:pStyle w:val="TableParagraph"/>
              <w:rPr>
                <w:rFonts w:ascii="Arial" w:hAnsi="Arial" w:cs="Arial"/>
                <w:b/>
                <w:sz w:val="14"/>
              </w:rPr>
            </w:pPr>
          </w:p>
          <w:p w14:paraId="75967527" w14:textId="77777777" w:rsidR="005C738E" w:rsidRPr="004D53E5" w:rsidRDefault="005C738E" w:rsidP="005C738E">
            <w:pPr>
              <w:pStyle w:val="TableParagraph"/>
              <w:rPr>
                <w:rFonts w:ascii="Arial" w:hAnsi="Arial" w:cs="Arial"/>
                <w:b/>
                <w:sz w:val="14"/>
              </w:rPr>
            </w:pPr>
          </w:p>
          <w:p w14:paraId="28194524" w14:textId="77777777" w:rsidR="005C738E" w:rsidRPr="004D53E5" w:rsidRDefault="005C738E" w:rsidP="005C738E">
            <w:pPr>
              <w:pStyle w:val="TableParagraph"/>
              <w:rPr>
                <w:rFonts w:ascii="Arial" w:hAnsi="Arial" w:cs="Arial"/>
                <w:b/>
                <w:sz w:val="19"/>
              </w:rPr>
            </w:pPr>
          </w:p>
          <w:p w14:paraId="6C7E462D" w14:textId="77777777" w:rsidR="005C738E" w:rsidRPr="004D53E5" w:rsidRDefault="005C738E" w:rsidP="005C738E">
            <w:pPr>
              <w:pStyle w:val="TableParagraph"/>
              <w:ind w:right="408"/>
              <w:jc w:val="right"/>
              <w:rPr>
                <w:rFonts w:ascii="Arial" w:hAnsi="Arial" w:cs="Arial"/>
                <w:sz w:val="14"/>
              </w:rPr>
            </w:pPr>
            <w:r w:rsidRPr="004D53E5">
              <w:rPr>
                <w:rFonts w:ascii="Arial" w:hAnsi="Arial" w:cs="Arial"/>
                <w:w w:val="99"/>
                <w:sz w:val="14"/>
              </w:rPr>
              <w:t>X</w:t>
            </w:r>
          </w:p>
        </w:tc>
        <w:tc>
          <w:tcPr>
            <w:tcW w:w="969" w:type="dxa"/>
          </w:tcPr>
          <w:p w14:paraId="43570CDB" w14:textId="77777777" w:rsidR="005C738E" w:rsidRPr="004D53E5" w:rsidRDefault="005C738E" w:rsidP="005C738E">
            <w:pPr>
              <w:pStyle w:val="TableParagraph"/>
              <w:rPr>
                <w:rFonts w:ascii="Arial" w:hAnsi="Arial" w:cs="Arial"/>
                <w:sz w:val="18"/>
              </w:rPr>
            </w:pPr>
          </w:p>
        </w:tc>
        <w:tc>
          <w:tcPr>
            <w:tcW w:w="1157" w:type="dxa"/>
          </w:tcPr>
          <w:p w14:paraId="7D950599" w14:textId="77777777" w:rsidR="005C738E" w:rsidRPr="004D53E5" w:rsidRDefault="005C738E" w:rsidP="005C738E">
            <w:pPr>
              <w:pStyle w:val="TableParagraph"/>
              <w:rPr>
                <w:rFonts w:ascii="Arial" w:hAnsi="Arial" w:cs="Arial"/>
                <w:sz w:val="18"/>
              </w:rPr>
            </w:pPr>
          </w:p>
        </w:tc>
      </w:tr>
      <w:tr w:rsidR="005C738E" w:rsidRPr="004D53E5" w14:paraId="5C4E6FBA" w14:textId="77777777" w:rsidTr="005C738E">
        <w:trPr>
          <w:trHeight w:val="838"/>
        </w:trPr>
        <w:tc>
          <w:tcPr>
            <w:tcW w:w="1985" w:type="dxa"/>
            <w:vMerge/>
            <w:tcBorders>
              <w:top w:val="nil"/>
            </w:tcBorders>
          </w:tcPr>
          <w:p w14:paraId="22CDBCBC" w14:textId="77777777" w:rsidR="005C738E" w:rsidRPr="004D53E5" w:rsidRDefault="005C738E" w:rsidP="005C738E">
            <w:pPr>
              <w:rPr>
                <w:rFonts w:ascii="Arial" w:hAnsi="Arial" w:cs="Arial"/>
                <w:sz w:val="2"/>
                <w:szCs w:val="2"/>
              </w:rPr>
            </w:pPr>
          </w:p>
        </w:tc>
        <w:tc>
          <w:tcPr>
            <w:tcW w:w="2410" w:type="dxa"/>
          </w:tcPr>
          <w:p w14:paraId="49CE4B78" w14:textId="6A4766AC" w:rsidR="005C738E" w:rsidRPr="004D53E5" w:rsidRDefault="005C738E" w:rsidP="005C738E">
            <w:pPr>
              <w:pStyle w:val="TableParagraph"/>
              <w:spacing w:before="111"/>
              <w:ind w:left="66" w:right="50"/>
              <w:jc w:val="both"/>
              <w:rPr>
                <w:rFonts w:ascii="Arial" w:hAnsi="Arial" w:cs="Arial"/>
                <w:sz w:val="18"/>
              </w:rPr>
            </w:pPr>
            <w:r w:rsidRPr="005C738E">
              <w:rPr>
                <w:rFonts w:ascii="Arial" w:hAnsi="Arial" w:cs="Arial"/>
                <w:sz w:val="18"/>
              </w:rPr>
              <w:t>Capacitar a los funcionarios en temas relacionados con la gestión document</w:t>
            </w:r>
            <w:r>
              <w:rPr>
                <w:rFonts w:ascii="Arial" w:hAnsi="Arial" w:cs="Arial"/>
                <w:sz w:val="18"/>
              </w:rPr>
              <w:t>al y uso de la plataforma de comunicaciones oficiales EXTRANET</w:t>
            </w:r>
            <w:r w:rsidRPr="005C738E">
              <w:rPr>
                <w:rFonts w:ascii="Arial" w:hAnsi="Arial" w:cs="Arial"/>
                <w:sz w:val="18"/>
              </w:rPr>
              <w:t>, para fomentar la</w:t>
            </w:r>
            <w:r>
              <w:rPr>
                <w:rFonts w:ascii="Arial" w:hAnsi="Arial" w:cs="Arial"/>
                <w:sz w:val="18"/>
              </w:rPr>
              <w:t xml:space="preserve">s buenas prácticas dentro de la </w:t>
            </w:r>
            <w:r w:rsidRPr="005C738E">
              <w:rPr>
                <w:rFonts w:ascii="Arial" w:hAnsi="Arial" w:cs="Arial"/>
                <w:sz w:val="18"/>
              </w:rPr>
              <w:t>entidad.</w:t>
            </w:r>
          </w:p>
        </w:tc>
        <w:tc>
          <w:tcPr>
            <w:tcW w:w="402" w:type="dxa"/>
          </w:tcPr>
          <w:p w14:paraId="0A3205E6" w14:textId="77777777" w:rsidR="005C738E" w:rsidRPr="004D53E5" w:rsidRDefault="005C738E" w:rsidP="005C738E">
            <w:pPr>
              <w:pStyle w:val="TableParagraph"/>
              <w:rPr>
                <w:rFonts w:ascii="Arial" w:hAnsi="Arial" w:cs="Arial"/>
                <w:b/>
                <w:sz w:val="14"/>
              </w:rPr>
            </w:pPr>
          </w:p>
          <w:p w14:paraId="3C191116" w14:textId="77777777" w:rsidR="005C738E" w:rsidRPr="004D53E5" w:rsidRDefault="005C738E" w:rsidP="005C738E">
            <w:pPr>
              <w:pStyle w:val="TableParagraph"/>
              <w:rPr>
                <w:rFonts w:ascii="Arial" w:hAnsi="Arial" w:cs="Arial"/>
                <w:b/>
                <w:sz w:val="14"/>
              </w:rPr>
            </w:pPr>
          </w:p>
          <w:p w14:paraId="28B14C3D" w14:textId="77777777" w:rsidR="005C738E" w:rsidRPr="004D53E5" w:rsidRDefault="005C738E" w:rsidP="005C738E">
            <w:pPr>
              <w:pStyle w:val="TableParagraph"/>
              <w:rPr>
                <w:rFonts w:ascii="Arial" w:hAnsi="Arial" w:cs="Arial"/>
                <w:b/>
                <w:sz w:val="14"/>
              </w:rPr>
            </w:pPr>
          </w:p>
          <w:p w14:paraId="34C6926F" w14:textId="77777777" w:rsidR="005C738E" w:rsidRPr="004D53E5" w:rsidRDefault="005C738E" w:rsidP="005C738E">
            <w:pPr>
              <w:pStyle w:val="TableParagraph"/>
              <w:spacing w:before="1"/>
              <w:rPr>
                <w:rFonts w:ascii="Arial" w:hAnsi="Arial" w:cs="Arial"/>
                <w:b/>
                <w:sz w:val="14"/>
              </w:rPr>
            </w:pPr>
          </w:p>
          <w:p w14:paraId="40EC70BC" w14:textId="77777777" w:rsidR="005C738E" w:rsidRPr="004D53E5" w:rsidRDefault="005C738E" w:rsidP="005C738E">
            <w:pPr>
              <w:pStyle w:val="TableParagraph"/>
              <w:ind w:left="15"/>
              <w:jc w:val="center"/>
              <w:rPr>
                <w:rFonts w:ascii="Arial" w:hAnsi="Arial" w:cs="Arial"/>
                <w:sz w:val="14"/>
              </w:rPr>
            </w:pPr>
            <w:r w:rsidRPr="004D53E5">
              <w:rPr>
                <w:rFonts w:ascii="Arial" w:hAnsi="Arial" w:cs="Arial"/>
                <w:w w:val="99"/>
                <w:sz w:val="14"/>
              </w:rPr>
              <w:t>X</w:t>
            </w:r>
          </w:p>
        </w:tc>
        <w:tc>
          <w:tcPr>
            <w:tcW w:w="500" w:type="dxa"/>
          </w:tcPr>
          <w:p w14:paraId="17E8F6BD" w14:textId="77777777" w:rsidR="005C738E" w:rsidRDefault="005C738E" w:rsidP="005C738E">
            <w:pPr>
              <w:pStyle w:val="TableParagraph"/>
              <w:jc w:val="center"/>
              <w:rPr>
                <w:rFonts w:ascii="Arial" w:hAnsi="Arial" w:cs="Arial"/>
                <w:w w:val="99"/>
                <w:sz w:val="14"/>
              </w:rPr>
            </w:pPr>
          </w:p>
          <w:p w14:paraId="6101FABE" w14:textId="77777777" w:rsidR="005C738E" w:rsidRDefault="005C738E" w:rsidP="005C738E">
            <w:pPr>
              <w:pStyle w:val="TableParagraph"/>
              <w:jc w:val="center"/>
              <w:rPr>
                <w:rFonts w:ascii="Arial" w:hAnsi="Arial" w:cs="Arial"/>
                <w:w w:val="99"/>
                <w:sz w:val="14"/>
              </w:rPr>
            </w:pPr>
          </w:p>
          <w:p w14:paraId="43C66993" w14:textId="77777777" w:rsidR="005C738E" w:rsidRDefault="005C738E" w:rsidP="005C738E">
            <w:pPr>
              <w:pStyle w:val="TableParagraph"/>
              <w:jc w:val="center"/>
              <w:rPr>
                <w:rFonts w:ascii="Arial" w:hAnsi="Arial" w:cs="Arial"/>
                <w:w w:val="99"/>
                <w:sz w:val="14"/>
              </w:rPr>
            </w:pPr>
          </w:p>
          <w:p w14:paraId="727CB283" w14:textId="34D95156" w:rsidR="005C738E" w:rsidRDefault="005C738E" w:rsidP="005C738E">
            <w:pPr>
              <w:pStyle w:val="TableParagraph"/>
              <w:rPr>
                <w:rFonts w:ascii="Arial" w:hAnsi="Arial" w:cs="Arial"/>
                <w:w w:val="99"/>
                <w:sz w:val="14"/>
              </w:rPr>
            </w:pPr>
          </w:p>
          <w:p w14:paraId="49ADAFEB" w14:textId="661FF166" w:rsidR="005C738E" w:rsidRPr="004D53E5" w:rsidRDefault="005C738E" w:rsidP="005C738E">
            <w:pPr>
              <w:pStyle w:val="TableParagraph"/>
              <w:jc w:val="center"/>
              <w:rPr>
                <w:rFonts w:ascii="Arial" w:hAnsi="Arial" w:cs="Arial"/>
                <w:sz w:val="18"/>
              </w:rPr>
            </w:pPr>
            <w:r w:rsidRPr="004D53E5">
              <w:rPr>
                <w:rFonts w:ascii="Arial" w:hAnsi="Arial" w:cs="Arial"/>
                <w:w w:val="99"/>
                <w:sz w:val="14"/>
              </w:rPr>
              <w:t>X</w:t>
            </w:r>
          </w:p>
        </w:tc>
        <w:tc>
          <w:tcPr>
            <w:tcW w:w="500" w:type="dxa"/>
          </w:tcPr>
          <w:p w14:paraId="565D4A09" w14:textId="77777777" w:rsidR="005C738E" w:rsidRPr="004D53E5" w:rsidRDefault="005C738E" w:rsidP="005C738E">
            <w:pPr>
              <w:pStyle w:val="TableParagraph"/>
              <w:rPr>
                <w:rFonts w:ascii="Arial" w:hAnsi="Arial" w:cs="Arial"/>
                <w:b/>
                <w:sz w:val="14"/>
              </w:rPr>
            </w:pPr>
          </w:p>
          <w:p w14:paraId="53EE2032" w14:textId="77777777" w:rsidR="005C738E" w:rsidRPr="004D53E5" w:rsidRDefault="005C738E" w:rsidP="005C738E">
            <w:pPr>
              <w:pStyle w:val="TableParagraph"/>
              <w:rPr>
                <w:rFonts w:ascii="Arial" w:hAnsi="Arial" w:cs="Arial"/>
                <w:b/>
                <w:sz w:val="14"/>
              </w:rPr>
            </w:pPr>
          </w:p>
          <w:p w14:paraId="715611B3" w14:textId="77777777" w:rsidR="005C738E" w:rsidRPr="004D53E5" w:rsidRDefault="005C738E" w:rsidP="005C738E">
            <w:pPr>
              <w:pStyle w:val="TableParagraph"/>
              <w:rPr>
                <w:rFonts w:ascii="Arial" w:hAnsi="Arial" w:cs="Arial"/>
                <w:b/>
                <w:sz w:val="14"/>
              </w:rPr>
            </w:pPr>
          </w:p>
          <w:p w14:paraId="0DF203AE" w14:textId="77777777" w:rsidR="005C738E" w:rsidRPr="004D53E5" w:rsidRDefault="005C738E" w:rsidP="005C738E">
            <w:pPr>
              <w:pStyle w:val="TableParagraph"/>
              <w:spacing w:before="1"/>
              <w:rPr>
                <w:rFonts w:ascii="Arial" w:hAnsi="Arial" w:cs="Arial"/>
                <w:b/>
                <w:sz w:val="14"/>
              </w:rPr>
            </w:pPr>
          </w:p>
          <w:p w14:paraId="2742991F" w14:textId="1883E33C" w:rsidR="005C738E" w:rsidRPr="004D53E5" w:rsidRDefault="005C738E" w:rsidP="005C738E">
            <w:pPr>
              <w:pStyle w:val="TableParagraph"/>
              <w:rPr>
                <w:rFonts w:ascii="Arial" w:hAnsi="Arial" w:cs="Arial"/>
                <w:sz w:val="18"/>
              </w:rPr>
            </w:pPr>
            <w:r w:rsidRPr="004D53E5">
              <w:rPr>
                <w:rFonts w:ascii="Arial" w:hAnsi="Arial" w:cs="Arial"/>
                <w:w w:val="99"/>
                <w:sz w:val="14"/>
              </w:rPr>
              <w:t>X</w:t>
            </w:r>
          </w:p>
        </w:tc>
        <w:tc>
          <w:tcPr>
            <w:tcW w:w="502" w:type="dxa"/>
          </w:tcPr>
          <w:p w14:paraId="16B1310B" w14:textId="77777777" w:rsidR="005C738E" w:rsidRDefault="005C738E" w:rsidP="005C738E">
            <w:pPr>
              <w:pStyle w:val="TableParagraph"/>
              <w:jc w:val="center"/>
              <w:rPr>
                <w:rFonts w:ascii="Arial" w:hAnsi="Arial" w:cs="Arial"/>
                <w:w w:val="99"/>
                <w:sz w:val="14"/>
              </w:rPr>
            </w:pPr>
          </w:p>
          <w:p w14:paraId="26B327F9" w14:textId="77777777" w:rsidR="005C738E" w:rsidRDefault="005C738E" w:rsidP="005C738E">
            <w:pPr>
              <w:pStyle w:val="TableParagraph"/>
              <w:jc w:val="center"/>
              <w:rPr>
                <w:rFonts w:ascii="Arial" w:hAnsi="Arial" w:cs="Arial"/>
                <w:w w:val="99"/>
                <w:sz w:val="14"/>
              </w:rPr>
            </w:pPr>
          </w:p>
          <w:p w14:paraId="42113F0B" w14:textId="77777777" w:rsidR="005C738E" w:rsidRDefault="005C738E" w:rsidP="005C738E">
            <w:pPr>
              <w:pStyle w:val="TableParagraph"/>
              <w:jc w:val="center"/>
              <w:rPr>
                <w:rFonts w:ascii="Arial" w:hAnsi="Arial" w:cs="Arial"/>
                <w:w w:val="99"/>
                <w:sz w:val="14"/>
              </w:rPr>
            </w:pPr>
          </w:p>
          <w:p w14:paraId="2AAC5CB1" w14:textId="77777777" w:rsidR="005C738E" w:rsidRDefault="005C738E" w:rsidP="005C738E">
            <w:pPr>
              <w:pStyle w:val="TableParagraph"/>
              <w:rPr>
                <w:rFonts w:ascii="Arial" w:hAnsi="Arial" w:cs="Arial"/>
                <w:w w:val="99"/>
                <w:sz w:val="14"/>
              </w:rPr>
            </w:pPr>
          </w:p>
          <w:p w14:paraId="40F9106E" w14:textId="316CC805" w:rsidR="005C738E" w:rsidRPr="004D53E5" w:rsidRDefault="005C738E" w:rsidP="005C738E">
            <w:pPr>
              <w:pStyle w:val="TableParagraph"/>
              <w:rPr>
                <w:rFonts w:ascii="Arial" w:hAnsi="Arial" w:cs="Arial"/>
                <w:sz w:val="18"/>
              </w:rPr>
            </w:pPr>
            <w:r w:rsidRPr="004D53E5">
              <w:rPr>
                <w:rFonts w:ascii="Arial" w:hAnsi="Arial" w:cs="Arial"/>
                <w:w w:val="99"/>
                <w:sz w:val="14"/>
              </w:rPr>
              <w:t>X</w:t>
            </w:r>
          </w:p>
        </w:tc>
        <w:tc>
          <w:tcPr>
            <w:tcW w:w="1073" w:type="dxa"/>
          </w:tcPr>
          <w:p w14:paraId="2DF82175" w14:textId="77777777" w:rsidR="005C738E" w:rsidRPr="004D53E5" w:rsidRDefault="005C738E" w:rsidP="005C738E">
            <w:pPr>
              <w:pStyle w:val="TableParagraph"/>
              <w:rPr>
                <w:rFonts w:ascii="Arial" w:hAnsi="Arial" w:cs="Arial"/>
                <w:b/>
                <w:sz w:val="14"/>
              </w:rPr>
            </w:pPr>
          </w:p>
          <w:p w14:paraId="232842A6" w14:textId="77777777" w:rsidR="005C738E" w:rsidRPr="004D53E5" w:rsidRDefault="005C738E" w:rsidP="005C738E">
            <w:pPr>
              <w:pStyle w:val="TableParagraph"/>
              <w:rPr>
                <w:rFonts w:ascii="Arial" w:hAnsi="Arial" w:cs="Arial"/>
                <w:b/>
                <w:sz w:val="14"/>
              </w:rPr>
            </w:pPr>
          </w:p>
          <w:p w14:paraId="5A91962C" w14:textId="77777777" w:rsidR="005C738E" w:rsidRPr="004D53E5" w:rsidRDefault="005C738E" w:rsidP="005C738E">
            <w:pPr>
              <w:pStyle w:val="TableParagraph"/>
              <w:rPr>
                <w:rFonts w:ascii="Arial" w:hAnsi="Arial" w:cs="Arial"/>
                <w:b/>
                <w:sz w:val="14"/>
              </w:rPr>
            </w:pPr>
          </w:p>
          <w:p w14:paraId="1E3AF4D9" w14:textId="77777777" w:rsidR="005C738E" w:rsidRPr="004D53E5" w:rsidRDefault="005C738E" w:rsidP="005C738E">
            <w:pPr>
              <w:pStyle w:val="TableParagraph"/>
              <w:spacing w:before="1"/>
              <w:rPr>
                <w:rFonts w:ascii="Arial" w:hAnsi="Arial" w:cs="Arial"/>
                <w:b/>
                <w:sz w:val="14"/>
              </w:rPr>
            </w:pPr>
          </w:p>
          <w:p w14:paraId="56CFDAA9" w14:textId="63F34F19" w:rsidR="005C738E" w:rsidRPr="004D53E5" w:rsidRDefault="005C738E" w:rsidP="005C738E">
            <w:pPr>
              <w:pStyle w:val="TableParagraph"/>
              <w:ind w:right="408"/>
              <w:jc w:val="right"/>
              <w:rPr>
                <w:rFonts w:ascii="Arial" w:hAnsi="Arial" w:cs="Arial"/>
                <w:sz w:val="14"/>
              </w:rPr>
            </w:pPr>
          </w:p>
        </w:tc>
        <w:tc>
          <w:tcPr>
            <w:tcW w:w="969" w:type="dxa"/>
          </w:tcPr>
          <w:p w14:paraId="7F045736" w14:textId="77777777" w:rsidR="005C738E" w:rsidRPr="004D53E5" w:rsidRDefault="005C738E" w:rsidP="005C738E">
            <w:pPr>
              <w:pStyle w:val="TableParagraph"/>
              <w:rPr>
                <w:rFonts w:ascii="Arial" w:hAnsi="Arial" w:cs="Arial"/>
                <w:b/>
                <w:sz w:val="14"/>
              </w:rPr>
            </w:pPr>
          </w:p>
          <w:p w14:paraId="6492C04E" w14:textId="77777777" w:rsidR="005C738E" w:rsidRPr="004D53E5" w:rsidRDefault="005C738E" w:rsidP="005C738E">
            <w:pPr>
              <w:pStyle w:val="TableParagraph"/>
              <w:rPr>
                <w:rFonts w:ascii="Arial" w:hAnsi="Arial" w:cs="Arial"/>
                <w:b/>
                <w:sz w:val="14"/>
              </w:rPr>
            </w:pPr>
          </w:p>
          <w:p w14:paraId="6CE85CC1" w14:textId="77777777" w:rsidR="005C738E" w:rsidRPr="004D53E5" w:rsidRDefault="005C738E" w:rsidP="005C738E">
            <w:pPr>
              <w:pStyle w:val="TableParagraph"/>
              <w:rPr>
                <w:rFonts w:ascii="Arial" w:hAnsi="Arial" w:cs="Arial"/>
                <w:b/>
                <w:sz w:val="14"/>
              </w:rPr>
            </w:pPr>
          </w:p>
          <w:p w14:paraId="293B51F3" w14:textId="77777777" w:rsidR="005C738E" w:rsidRPr="004D53E5" w:rsidRDefault="005C738E" w:rsidP="005C738E">
            <w:pPr>
              <w:pStyle w:val="TableParagraph"/>
              <w:spacing w:before="1"/>
              <w:rPr>
                <w:rFonts w:ascii="Arial" w:hAnsi="Arial" w:cs="Arial"/>
                <w:b/>
                <w:sz w:val="14"/>
              </w:rPr>
            </w:pPr>
          </w:p>
          <w:p w14:paraId="63C3983D" w14:textId="77777777" w:rsidR="005C738E" w:rsidRPr="004D53E5" w:rsidRDefault="005C738E" w:rsidP="005C738E">
            <w:pPr>
              <w:pStyle w:val="TableParagraph"/>
              <w:ind w:left="519"/>
              <w:rPr>
                <w:rFonts w:ascii="Arial" w:hAnsi="Arial" w:cs="Arial"/>
                <w:sz w:val="14"/>
              </w:rPr>
            </w:pPr>
            <w:r w:rsidRPr="004D53E5">
              <w:rPr>
                <w:rFonts w:ascii="Arial" w:hAnsi="Arial" w:cs="Arial"/>
                <w:w w:val="99"/>
                <w:sz w:val="14"/>
              </w:rPr>
              <w:t>X</w:t>
            </w:r>
          </w:p>
        </w:tc>
        <w:tc>
          <w:tcPr>
            <w:tcW w:w="1157" w:type="dxa"/>
          </w:tcPr>
          <w:p w14:paraId="4A3B2ECB" w14:textId="77777777" w:rsidR="005C738E" w:rsidRDefault="005C738E" w:rsidP="005C738E">
            <w:pPr>
              <w:pStyle w:val="TableParagraph"/>
              <w:rPr>
                <w:rFonts w:ascii="Arial" w:hAnsi="Arial" w:cs="Arial"/>
                <w:w w:val="99"/>
                <w:sz w:val="14"/>
              </w:rPr>
            </w:pPr>
          </w:p>
          <w:p w14:paraId="328EEF44" w14:textId="77777777" w:rsidR="005C738E" w:rsidRDefault="005C738E" w:rsidP="005C738E">
            <w:pPr>
              <w:pStyle w:val="TableParagraph"/>
              <w:rPr>
                <w:rFonts w:ascii="Arial" w:hAnsi="Arial" w:cs="Arial"/>
                <w:w w:val="99"/>
                <w:sz w:val="14"/>
              </w:rPr>
            </w:pPr>
          </w:p>
          <w:p w14:paraId="6844282F" w14:textId="77777777" w:rsidR="005C738E" w:rsidRDefault="005C738E" w:rsidP="005C738E">
            <w:pPr>
              <w:pStyle w:val="TableParagraph"/>
              <w:rPr>
                <w:rFonts w:ascii="Arial" w:hAnsi="Arial" w:cs="Arial"/>
                <w:w w:val="99"/>
                <w:sz w:val="14"/>
              </w:rPr>
            </w:pPr>
          </w:p>
          <w:p w14:paraId="6D611243" w14:textId="77777777" w:rsidR="005C738E" w:rsidRDefault="005C738E" w:rsidP="005C738E">
            <w:pPr>
              <w:pStyle w:val="TableParagraph"/>
              <w:rPr>
                <w:rFonts w:ascii="Arial" w:hAnsi="Arial" w:cs="Arial"/>
                <w:w w:val="99"/>
                <w:sz w:val="14"/>
              </w:rPr>
            </w:pPr>
          </w:p>
          <w:p w14:paraId="61B44881" w14:textId="19C6741C" w:rsidR="005C738E" w:rsidRPr="004D53E5" w:rsidRDefault="005C738E" w:rsidP="005C738E">
            <w:pPr>
              <w:pStyle w:val="TableParagraph"/>
              <w:jc w:val="center"/>
              <w:rPr>
                <w:rFonts w:ascii="Arial" w:hAnsi="Arial" w:cs="Arial"/>
                <w:sz w:val="18"/>
              </w:rPr>
            </w:pPr>
            <w:r w:rsidRPr="004D53E5">
              <w:rPr>
                <w:rFonts w:ascii="Arial" w:hAnsi="Arial" w:cs="Arial"/>
                <w:w w:val="99"/>
                <w:sz w:val="14"/>
              </w:rPr>
              <w:t>X</w:t>
            </w:r>
          </w:p>
        </w:tc>
      </w:tr>
      <w:tr w:rsidR="005C738E" w:rsidRPr="004D53E5" w14:paraId="449472B4" w14:textId="77777777" w:rsidTr="002B634E">
        <w:trPr>
          <w:trHeight w:val="1024"/>
        </w:trPr>
        <w:tc>
          <w:tcPr>
            <w:tcW w:w="1985" w:type="dxa"/>
            <w:vMerge/>
            <w:tcBorders>
              <w:top w:val="nil"/>
            </w:tcBorders>
          </w:tcPr>
          <w:p w14:paraId="48211DDE" w14:textId="77777777" w:rsidR="005C738E" w:rsidRPr="004D53E5" w:rsidRDefault="005C738E" w:rsidP="005C738E">
            <w:pPr>
              <w:rPr>
                <w:rFonts w:ascii="Arial" w:hAnsi="Arial" w:cs="Arial"/>
                <w:sz w:val="2"/>
                <w:szCs w:val="2"/>
              </w:rPr>
            </w:pPr>
          </w:p>
        </w:tc>
        <w:tc>
          <w:tcPr>
            <w:tcW w:w="2410" w:type="dxa"/>
          </w:tcPr>
          <w:p w14:paraId="62EFA13C" w14:textId="77777777" w:rsidR="002B634E" w:rsidRDefault="002B634E" w:rsidP="002B634E">
            <w:pPr>
              <w:pStyle w:val="TableParagraph"/>
              <w:tabs>
                <w:tab w:val="left" w:pos="1942"/>
              </w:tabs>
              <w:ind w:left="66" w:right="51"/>
              <w:jc w:val="both"/>
              <w:rPr>
                <w:rFonts w:ascii="Arial" w:hAnsi="Arial" w:cs="Arial"/>
                <w:sz w:val="18"/>
              </w:rPr>
            </w:pPr>
          </w:p>
          <w:p w14:paraId="378480E5" w14:textId="1B994B6F" w:rsidR="005C738E" w:rsidRPr="004D53E5" w:rsidRDefault="002B634E" w:rsidP="002B634E">
            <w:pPr>
              <w:pStyle w:val="TableParagraph"/>
              <w:tabs>
                <w:tab w:val="left" w:pos="1942"/>
              </w:tabs>
              <w:ind w:left="66" w:right="51"/>
              <w:jc w:val="both"/>
              <w:rPr>
                <w:rFonts w:ascii="Arial" w:hAnsi="Arial" w:cs="Arial"/>
                <w:sz w:val="18"/>
              </w:rPr>
            </w:pPr>
            <w:r w:rsidRPr="002B634E">
              <w:rPr>
                <w:rFonts w:ascii="Arial" w:hAnsi="Arial" w:cs="Arial"/>
                <w:sz w:val="18"/>
              </w:rPr>
              <w:t>Aplicar mejores prácticas en tecnologías d</w:t>
            </w:r>
            <w:r>
              <w:rPr>
                <w:rFonts w:ascii="Arial" w:hAnsi="Arial" w:cs="Arial"/>
                <w:sz w:val="18"/>
              </w:rPr>
              <w:t>e la información que permitan el</w:t>
            </w:r>
            <w:r w:rsidRPr="002B634E">
              <w:rPr>
                <w:rFonts w:ascii="Arial" w:hAnsi="Arial" w:cs="Arial"/>
                <w:sz w:val="18"/>
              </w:rPr>
              <w:t xml:space="preserve"> uso del documento electrónico y reducir el uso del papel.</w:t>
            </w:r>
          </w:p>
        </w:tc>
        <w:tc>
          <w:tcPr>
            <w:tcW w:w="402" w:type="dxa"/>
          </w:tcPr>
          <w:p w14:paraId="7151B465" w14:textId="77777777" w:rsidR="005C738E" w:rsidRPr="004D53E5" w:rsidRDefault="005C738E" w:rsidP="005C738E">
            <w:pPr>
              <w:pStyle w:val="TableParagraph"/>
              <w:rPr>
                <w:rFonts w:ascii="Arial" w:hAnsi="Arial" w:cs="Arial"/>
                <w:b/>
                <w:sz w:val="14"/>
              </w:rPr>
            </w:pPr>
          </w:p>
          <w:p w14:paraId="66827369" w14:textId="127894F4" w:rsidR="005C738E" w:rsidRPr="004D53E5" w:rsidRDefault="005C738E" w:rsidP="005C738E">
            <w:pPr>
              <w:pStyle w:val="TableParagraph"/>
              <w:ind w:left="15"/>
              <w:jc w:val="center"/>
              <w:rPr>
                <w:rFonts w:ascii="Arial" w:hAnsi="Arial" w:cs="Arial"/>
                <w:sz w:val="14"/>
              </w:rPr>
            </w:pPr>
          </w:p>
        </w:tc>
        <w:tc>
          <w:tcPr>
            <w:tcW w:w="500" w:type="dxa"/>
          </w:tcPr>
          <w:p w14:paraId="35927290" w14:textId="77777777" w:rsidR="005C738E" w:rsidRDefault="005C738E" w:rsidP="005C738E">
            <w:pPr>
              <w:pStyle w:val="TableParagraph"/>
              <w:rPr>
                <w:rFonts w:ascii="Arial" w:hAnsi="Arial" w:cs="Arial"/>
                <w:sz w:val="18"/>
              </w:rPr>
            </w:pPr>
          </w:p>
          <w:p w14:paraId="4E41DBF9" w14:textId="77777777" w:rsidR="005C738E" w:rsidRPr="00BC5C84" w:rsidRDefault="005C738E" w:rsidP="005C738E">
            <w:pPr>
              <w:rPr>
                <w:lang w:val="es-ES" w:eastAsia="es-ES" w:bidi="es-ES"/>
              </w:rPr>
            </w:pPr>
          </w:p>
          <w:p w14:paraId="4FA0BB3E" w14:textId="77777777" w:rsidR="005C738E" w:rsidRPr="00BC5C84" w:rsidRDefault="005C738E" w:rsidP="005C738E">
            <w:pPr>
              <w:rPr>
                <w:lang w:val="es-ES" w:eastAsia="es-ES" w:bidi="es-ES"/>
              </w:rPr>
            </w:pPr>
          </w:p>
          <w:p w14:paraId="643C26EB" w14:textId="77777777" w:rsidR="005C738E" w:rsidRPr="00BC5C84" w:rsidRDefault="005C738E" w:rsidP="005C738E">
            <w:pPr>
              <w:rPr>
                <w:lang w:val="es-ES" w:eastAsia="es-ES" w:bidi="es-ES"/>
              </w:rPr>
            </w:pPr>
            <w:r>
              <w:rPr>
                <w:lang w:val="es-ES" w:eastAsia="es-ES" w:bidi="es-ES"/>
              </w:rPr>
              <w:t xml:space="preserve"> </w:t>
            </w:r>
          </w:p>
        </w:tc>
        <w:tc>
          <w:tcPr>
            <w:tcW w:w="500" w:type="dxa"/>
          </w:tcPr>
          <w:p w14:paraId="08FDDBBB" w14:textId="77777777" w:rsidR="00913882" w:rsidRDefault="00913882" w:rsidP="00913882">
            <w:pPr>
              <w:pStyle w:val="TableParagraph"/>
              <w:jc w:val="center"/>
              <w:rPr>
                <w:rFonts w:ascii="Arial" w:hAnsi="Arial" w:cs="Arial"/>
                <w:w w:val="99"/>
                <w:sz w:val="14"/>
              </w:rPr>
            </w:pPr>
            <w:r>
              <w:rPr>
                <w:rFonts w:ascii="Arial" w:hAnsi="Arial" w:cs="Arial"/>
                <w:w w:val="99"/>
                <w:sz w:val="14"/>
              </w:rPr>
              <w:t xml:space="preserve"> </w:t>
            </w:r>
          </w:p>
          <w:p w14:paraId="640A2E0E" w14:textId="77777777" w:rsidR="00913882" w:rsidRDefault="00913882" w:rsidP="00913882">
            <w:pPr>
              <w:pStyle w:val="TableParagraph"/>
              <w:jc w:val="center"/>
              <w:rPr>
                <w:rFonts w:ascii="Arial" w:hAnsi="Arial" w:cs="Arial"/>
                <w:w w:val="99"/>
                <w:sz w:val="14"/>
              </w:rPr>
            </w:pPr>
          </w:p>
          <w:p w14:paraId="72ADE6B3" w14:textId="0DE34CE9" w:rsidR="005C738E" w:rsidRPr="004D53E5" w:rsidRDefault="00913882" w:rsidP="00913882">
            <w:pPr>
              <w:pStyle w:val="TableParagraph"/>
              <w:jc w:val="center"/>
              <w:rPr>
                <w:rFonts w:ascii="Arial" w:hAnsi="Arial" w:cs="Arial"/>
                <w:sz w:val="18"/>
              </w:rPr>
            </w:pPr>
            <w:r w:rsidRPr="004D53E5">
              <w:rPr>
                <w:rFonts w:ascii="Arial" w:hAnsi="Arial" w:cs="Arial"/>
                <w:w w:val="99"/>
                <w:sz w:val="14"/>
              </w:rPr>
              <w:t>X</w:t>
            </w:r>
          </w:p>
        </w:tc>
        <w:tc>
          <w:tcPr>
            <w:tcW w:w="502" w:type="dxa"/>
          </w:tcPr>
          <w:p w14:paraId="0C9D79D2" w14:textId="77777777" w:rsidR="00913882" w:rsidRDefault="00913882" w:rsidP="00913882">
            <w:pPr>
              <w:pStyle w:val="TableParagraph"/>
              <w:jc w:val="center"/>
              <w:rPr>
                <w:rFonts w:ascii="Arial" w:hAnsi="Arial" w:cs="Arial"/>
                <w:w w:val="99"/>
                <w:sz w:val="14"/>
              </w:rPr>
            </w:pPr>
          </w:p>
          <w:p w14:paraId="7A48C898" w14:textId="77777777" w:rsidR="00913882" w:rsidRDefault="00913882" w:rsidP="00913882">
            <w:pPr>
              <w:pStyle w:val="TableParagraph"/>
              <w:jc w:val="center"/>
              <w:rPr>
                <w:rFonts w:ascii="Arial" w:hAnsi="Arial" w:cs="Arial"/>
                <w:w w:val="99"/>
                <w:sz w:val="14"/>
              </w:rPr>
            </w:pPr>
          </w:p>
          <w:p w14:paraId="14785F5C" w14:textId="10572590" w:rsidR="005C738E" w:rsidRPr="004D53E5" w:rsidRDefault="00913882" w:rsidP="00913882">
            <w:pPr>
              <w:pStyle w:val="TableParagraph"/>
              <w:jc w:val="center"/>
              <w:rPr>
                <w:rFonts w:ascii="Arial" w:hAnsi="Arial" w:cs="Arial"/>
                <w:sz w:val="18"/>
              </w:rPr>
            </w:pPr>
            <w:r w:rsidRPr="004D53E5">
              <w:rPr>
                <w:rFonts w:ascii="Arial" w:hAnsi="Arial" w:cs="Arial"/>
                <w:w w:val="99"/>
                <w:sz w:val="14"/>
              </w:rPr>
              <w:t>X</w:t>
            </w:r>
          </w:p>
        </w:tc>
        <w:tc>
          <w:tcPr>
            <w:tcW w:w="1073" w:type="dxa"/>
          </w:tcPr>
          <w:p w14:paraId="68EF097C" w14:textId="77777777" w:rsidR="005C738E" w:rsidRPr="004D53E5" w:rsidRDefault="005C738E" w:rsidP="005C738E">
            <w:pPr>
              <w:pStyle w:val="TableParagraph"/>
              <w:rPr>
                <w:rFonts w:ascii="Arial" w:hAnsi="Arial" w:cs="Arial"/>
                <w:sz w:val="18"/>
              </w:rPr>
            </w:pPr>
          </w:p>
        </w:tc>
        <w:tc>
          <w:tcPr>
            <w:tcW w:w="969" w:type="dxa"/>
          </w:tcPr>
          <w:p w14:paraId="354BDBAC" w14:textId="77777777" w:rsidR="005C738E" w:rsidRPr="004D53E5" w:rsidRDefault="005C738E" w:rsidP="005C738E">
            <w:pPr>
              <w:pStyle w:val="TableParagraph"/>
              <w:rPr>
                <w:rFonts w:ascii="Arial" w:hAnsi="Arial" w:cs="Arial"/>
                <w:b/>
                <w:sz w:val="14"/>
              </w:rPr>
            </w:pPr>
          </w:p>
          <w:p w14:paraId="3A373877" w14:textId="77777777" w:rsidR="005C738E" w:rsidRPr="004D53E5" w:rsidRDefault="005C738E" w:rsidP="005C738E">
            <w:pPr>
              <w:pStyle w:val="TableParagraph"/>
              <w:ind w:left="519"/>
              <w:rPr>
                <w:rFonts w:ascii="Arial" w:hAnsi="Arial" w:cs="Arial"/>
                <w:sz w:val="14"/>
              </w:rPr>
            </w:pPr>
            <w:r w:rsidRPr="004D53E5">
              <w:rPr>
                <w:rFonts w:ascii="Arial" w:hAnsi="Arial" w:cs="Arial"/>
                <w:w w:val="99"/>
                <w:sz w:val="14"/>
              </w:rPr>
              <w:t>X</w:t>
            </w:r>
          </w:p>
        </w:tc>
        <w:tc>
          <w:tcPr>
            <w:tcW w:w="1157" w:type="dxa"/>
          </w:tcPr>
          <w:p w14:paraId="737E050B" w14:textId="77777777" w:rsidR="005C738E" w:rsidRPr="004D53E5" w:rsidRDefault="005C738E" w:rsidP="005C738E">
            <w:pPr>
              <w:pStyle w:val="TableParagraph"/>
              <w:rPr>
                <w:rFonts w:ascii="Arial" w:hAnsi="Arial" w:cs="Arial"/>
                <w:sz w:val="18"/>
              </w:rPr>
            </w:pPr>
          </w:p>
        </w:tc>
      </w:tr>
      <w:tr w:rsidR="005C738E" w:rsidRPr="004D53E5" w14:paraId="06B06763" w14:textId="77777777" w:rsidTr="005C738E">
        <w:trPr>
          <w:trHeight w:val="975"/>
        </w:trPr>
        <w:tc>
          <w:tcPr>
            <w:tcW w:w="1985" w:type="dxa"/>
            <w:vMerge/>
            <w:tcBorders>
              <w:top w:val="nil"/>
            </w:tcBorders>
          </w:tcPr>
          <w:p w14:paraId="0E013909" w14:textId="77777777" w:rsidR="005C738E" w:rsidRPr="004D53E5" w:rsidRDefault="005C738E" w:rsidP="005C738E">
            <w:pPr>
              <w:rPr>
                <w:rFonts w:ascii="Arial" w:hAnsi="Arial" w:cs="Arial"/>
                <w:sz w:val="2"/>
                <w:szCs w:val="2"/>
              </w:rPr>
            </w:pPr>
          </w:p>
        </w:tc>
        <w:tc>
          <w:tcPr>
            <w:tcW w:w="2410" w:type="dxa"/>
          </w:tcPr>
          <w:p w14:paraId="0F4CEEF5" w14:textId="70354896" w:rsidR="00CB3B00" w:rsidRPr="00CB3B00" w:rsidRDefault="00CB3B00" w:rsidP="00CB3B00">
            <w:pPr>
              <w:pStyle w:val="TableParagraph"/>
              <w:tabs>
                <w:tab w:val="left" w:pos="465"/>
                <w:tab w:val="left" w:pos="466"/>
              </w:tabs>
              <w:rPr>
                <w:rFonts w:ascii="Arial" w:hAnsi="Arial" w:cs="Arial"/>
                <w:sz w:val="20"/>
              </w:rPr>
            </w:pPr>
            <w:r>
              <w:rPr>
                <w:rFonts w:ascii="Arial" w:hAnsi="Arial" w:cs="Arial"/>
                <w:sz w:val="20"/>
              </w:rPr>
              <w:t>Elaborar el p</w:t>
            </w:r>
            <w:r w:rsidRPr="00CB3B00">
              <w:rPr>
                <w:rFonts w:ascii="Arial" w:hAnsi="Arial" w:cs="Arial"/>
                <w:sz w:val="20"/>
              </w:rPr>
              <w:t>rograma específico de documentos vitales o</w:t>
            </w:r>
            <w:r w:rsidRPr="00CB3B00">
              <w:rPr>
                <w:rFonts w:ascii="Arial" w:hAnsi="Arial" w:cs="Arial"/>
                <w:spacing w:val="-7"/>
                <w:sz w:val="20"/>
              </w:rPr>
              <w:t xml:space="preserve"> </w:t>
            </w:r>
            <w:r w:rsidRPr="00CB3B00">
              <w:rPr>
                <w:rFonts w:ascii="Arial" w:hAnsi="Arial" w:cs="Arial"/>
                <w:sz w:val="20"/>
              </w:rPr>
              <w:t>esenciales.</w:t>
            </w:r>
          </w:p>
          <w:p w14:paraId="5FF5D959" w14:textId="1555954A" w:rsidR="005C738E" w:rsidRPr="004D53E5" w:rsidRDefault="005C738E" w:rsidP="005C738E">
            <w:pPr>
              <w:pStyle w:val="TableParagraph"/>
              <w:spacing w:before="49"/>
              <w:ind w:left="66" w:right="51"/>
              <w:jc w:val="both"/>
              <w:rPr>
                <w:rFonts w:ascii="Arial" w:hAnsi="Arial" w:cs="Arial"/>
                <w:sz w:val="18"/>
              </w:rPr>
            </w:pPr>
          </w:p>
        </w:tc>
        <w:tc>
          <w:tcPr>
            <w:tcW w:w="402" w:type="dxa"/>
          </w:tcPr>
          <w:p w14:paraId="75A00551" w14:textId="77777777" w:rsidR="005C738E" w:rsidRPr="004D53E5" w:rsidRDefault="005C738E" w:rsidP="005C738E">
            <w:pPr>
              <w:pStyle w:val="TableParagraph"/>
              <w:rPr>
                <w:rFonts w:ascii="Arial" w:hAnsi="Arial" w:cs="Arial"/>
                <w:b/>
                <w:sz w:val="14"/>
              </w:rPr>
            </w:pPr>
          </w:p>
          <w:p w14:paraId="16F8FA67" w14:textId="77777777" w:rsidR="005C738E" w:rsidRPr="004D53E5" w:rsidRDefault="005C738E" w:rsidP="005C738E">
            <w:pPr>
              <w:pStyle w:val="TableParagraph"/>
              <w:spacing w:before="10"/>
              <w:rPr>
                <w:rFonts w:ascii="Arial" w:hAnsi="Arial" w:cs="Arial"/>
                <w:b/>
                <w:sz w:val="18"/>
              </w:rPr>
            </w:pPr>
          </w:p>
          <w:p w14:paraId="68AAEC33" w14:textId="77777777" w:rsidR="005C738E" w:rsidRPr="004D53E5" w:rsidRDefault="005C738E" w:rsidP="005C738E">
            <w:pPr>
              <w:pStyle w:val="TableParagraph"/>
              <w:ind w:left="15"/>
              <w:jc w:val="center"/>
              <w:rPr>
                <w:rFonts w:ascii="Arial" w:hAnsi="Arial" w:cs="Arial"/>
                <w:sz w:val="14"/>
              </w:rPr>
            </w:pPr>
            <w:r w:rsidRPr="004D53E5">
              <w:rPr>
                <w:rFonts w:ascii="Arial" w:hAnsi="Arial" w:cs="Arial"/>
                <w:w w:val="99"/>
                <w:sz w:val="14"/>
              </w:rPr>
              <w:t>X</w:t>
            </w:r>
          </w:p>
        </w:tc>
        <w:tc>
          <w:tcPr>
            <w:tcW w:w="500" w:type="dxa"/>
          </w:tcPr>
          <w:p w14:paraId="003455DF" w14:textId="77777777" w:rsidR="005C738E" w:rsidRPr="004D53E5" w:rsidRDefault="005C738E" w:rsidP="005C738E">
            <w:pPr>
              <w:pStyle w:val="TableParagraph"/>
              <w:rPr>
                <w:rFonts w:ascii="Arial" w:hAnsi="Arial" w:cs="Arial"/>
                <w:sz w:val="18"/>
              </w:rPr>
            </w:pPr>
          </w:p>
        </w:tc>
        <w:tc>
          <w:tcPr>
            <w:tcW w:w="500" w:type="dxa"/>
          </w:tcPr>
          <w:p w14:paraId="72CEEA5B" w14:textId="77777777" w:rsidR="005C738E" w:rsidRPr="004D53E5" w:rsidRDefault="005C738E" w:rsidP="005C738E">
            <w:pPr>
              <w:pStyle w:val="TableParagraph"/>
              <w:rPr>
                <w:rFonts w:ascii="Arial" w:hAnsi="Arial" w:cs="Arial"/>
                <w:sz w:val="18"/>
              </w:rPr>
            </w:pPr>
          </w:p>
        </w:tc>
        <w:tc>
          <w:tcPr>
            <w:tcW w:w="502" w:type="dxa"/>
          </w:tcPr>
          <w:p w14:paraId="0701948F" w14:textId="77777777" w:rsidR="005C738E" w:rsidRPr="004D53E5" w:rsidRDefault="005C738E" w:rsidP="005C738E">
            <w:pPr>
              <w:pStyle w:val="TableParagraph"/>
              <w:rPr>
                <w:rFonts w:ascii="Arial" w:hAnsi="Arial" w:cs="Arial"/>
                <w:sz w:val="18"/>
              </w:rPr>
            </w:pPr>
          </w:p>
        </w:tc>
        <w:tc>
          <w:tcPr>
            <w:tcW w:w="1073" w:type="dxa"/>
          </w:tcPr>
          <w:p w14:paraId="62ACD83C" w14:textId="77777777" w:rsidR="005C738E" w:rsidRPr="004D53E5" w:rsidRDefault="005C738E" w:rsidP="005C738E">
            <w:pPr>
              <w:pStyle w:val="TableParagraph"/>
              <w:rPr>
                <w:rFonts w:ascii="Arial" w:hAnsi="Arial" w:cs="Arial"/>
                <w:sz w:val="18"/>
              </w:rPr>
            </w:pPr>
          </w:p>
        </w:tc>
        <w:tc>
          <w:tcPr>
            <w:tcW w:w="969" w:type="dxa"/>
          </w:tcPr>
          <w:p w14:paraId="1BF06F09" w14:textId="77777777" w:rsidR="005C738E" w:rsidRPr="004D53E5" w:rsidRDefault="005C738E" w:rsidP="005C738E">
            <w:pPr>
              <w:pStyle w:val="TableParagraph"/>
              <w:rPr>
                <w:rFonts w:ascii="Arial" w:hAnsi="Arial" w:cs="Arial"/>
                <w:b/>
                <w:sz w:val="14"/>
              </w:rPr>
            </w:pPr>
          </w:p>
          <w:p w14:paraId="71E05BB2" w14:textId="77777777" w:rsidR="005C738E" w:rsidRPr="004D53E5" w:rsidRDefault="005C738E" w:rsidP="005C738E">
            <w:pPr>
              <w:pStyle w:val="TableParagraph"/>
              <w:spacing w:before="10"/>
              <w:rPr>
                <w:rFonts w:ascii="Arial" w:hAnsi="Arial" w:cs="Arial"/>
                <w:b/>
                <w:sz w:val="18"/>
              </w:rPr>
            </w:pPr>
          </w:p>
          <w:p w14:paraId="472ABB0B" w14:textId="77777777" w:rsidR="005C738E" w:rsidRPr="004D53E5" w:rsidRDefault="005C738E" w:rsidP="005C738E">
            <w:pPr>
              <w:pStyle w:val="TableParagraph"/>
              <w:ind w:left="519"/>
              <w:rPr>
                <w:rFonts w:ascii="Arial" w:hAnsi="Arial" w:cs="Arial"/>
                <w:sz w:val="14"/>
              </w:rPr>
            </w:pPr>
            <w:r w:rsidRPr="004D53E5">
              <w:rPr>
                <w:rFonts w:ascii="Arial" w:hAnsi="Arial" w:cs="Arial"/>
                <w:w w:val="99"/>
                <w:sz w:val="14"/>
              </w:rPr>
              <w:t>X</w:t>
            </w:r>
          </w:p>
        </w:tc>
        <w:tc>
          <w:tcPr>
            <w:tcW w:w="1157" w:type="dxa"/>
          </w:tcPr>
          <w:p w14:paraId="4D5666BE" w14:textId="77777777" w:rsidR="005C738E" w:rsidRPr="004D53E5" w:rsidRDefault="005C738E" w:rsidP="005C738E">
            <w:pPr>
              <w:pStyle w:val="TableParagraph"/>
              <w:rPr>
                <w:rFonts w:ascii="Arial" w:hAnsi="Arial" w:cs="Arial"/>
                <w:sz w:val="18"/>
              </w:rPr>
            </w:pPr>
          </w:p>
        </w:tc>
      </w:tr>
    </w:tbl>
    <w:p w14:paraId="558B77B2" w14:textId="627BBF2E" w:rsidR="005C738E" w:rsidRDefault="005C738E" w:rsidP="006066BB">
      <w:pPr>
        <w:tabs>
          <w:tab w:val="left" w:pos="3405"/>
        </w:tabs>
        <w:spacing w:after="0"/>
        <w:jc w:val="both"/>
        <w:rPr>
          <w:rFonts w:ascii="Arial" w:hAnsi="Arial" w:cs="Arial"/>
          <w:sz w:val="24"/>
          <w:szCs w:val="24"/>
        </w:rPr>
      </w:pPr>
    </w:p>
    <w:p w14:paraId="4062278B" w14:textId="77777777" w:rsidR="005C738E" w:rsidRDefault="005C738E" w:rsidP="006066BB">
      <w:pPr>
        <w:tabs>
          <w:tab w:val="left" w:pos="3405"/>
        </w:tabs>
        <w:spacing w:after="0"/>
        <w:jc w:val="both"/>
        <w:rPr>
          <w:rFonts w:ascii="Arial" w:hAnsi="Arial" w:cs="Arial"/>
          <w:sz w:val="24"/>
          <w:szCs w:val="24"/>
        </w:rPr>
      </w:pPr>
    </w:p>
    <w:p w14:paraId="3A659566" w14:textId="1733AF01" w:rsidR="00514622" w:rsidRPr="00CB4853" w:rsidRDefault="005E5443" w:rsidP="00CB4853">
      <w:pPr>
        <w:pStyle w:val="Prrafodelista"/>
        <w:numPr>
          <w:ilvl w:val="0"/>
          <w:numId w:val="15"/>
        </w:numPr>
        <w:tabs>
          <w:tab w:val="left" w:pos="3405"/>
        </w:tabs>
        <w:spacing w:after="0"/>
        <w:jc w:val="both"/>
        <w:rPr>
          <w:rFonts w:ascii="Arial" w:hAnsi="Arial" w:cs="Arial"/>
          <w:sz w:val="24"/>
          <w:szCs w:val="24"/>
        </w:rPr>
      </w:pPr>
      <w:r w:rsidRPr="00CB4853">
        <w:rPr>
          <w:rFonts w:ascii="Arial" w:hAnsi="Arial" w:cs="Arial"/>
          <w:sz w:val="24"/>
          <w:szCs w:val="24"/>
        </w:rPr>
        <w:t>Gestión y Trámite Documental</w:t>
      </w:r>
    </w:p>
    <w:p w14:paraId="6FCC2D7F" w14:textId="06FA45EB" w:rsidR="004E2450" w:rsidRDefault="004E2450" w:rsidP="006066BB">
      <w:pPr>
        <w:tabs>
          <w:tab w:val="left" w:pos="3405"/>
        </w:tabs>
        <w:spacing w:after="0"/>
        <w:jc w:val="both"/>
        <w:rPr>
          <w:rFonts w:ascii="Arial" w:hAnsi="Arial" w:cs="Arial"/>
          <w:b/>
          <w:sz w:val="24"/>
          <w:szCs w:val="24"/>
        </w:rPr>
      </w:pPr>
    </w:p>
    <w:p w14:paraId="4A5907AF" w14:textId="20977005" w:rsidR="004E2450" w:rsidRPr="004E2450" w:rsidRDefault="004E2450" w:rsidP="006066BB">
      <w:pPr>
        <w:tabs>
          <w:tab w:val="left" w:pos="3405"/>
        </w:tabs>
        <w:spacing w:after="0"/>
        <w:jc w:val="both"/>
        <w:rPr>
          <w:rFonts w:ascii="Arial" w:hAnsi="Arial" w:cs="Arial"/>
          <w:sz w:val="24"/>
          <w:szCs w:val="24"/>
        </w:rPr>
      </w:pPr>
      <w:r w:rsidRPr="004E2450">
        <w:rPr>
          <w:rFonts w:ascii="Arial" w:hAnsi="Arial" w:cs="Arial"/>
          <w:sz w:val="24"/>
          <w:szCs w:val="24"/>
        </w:rPr>
        <w:t>Son las estrategias dirigidas a la gestión integral (recepción, radicación, registro, vinculación a un trámite, distribución y seguimiento a la respuesta los asuntos) de la correspondencia y acceso a los documentos</w:t>
      </w:r>
      <w:r>
        <w:rPr>
          <w:rFonts w:ascii="Arial" w:hAnsi="Arial" w:cs="Arial"/>
          <w:sz w:val="24"/>
          <w:szCs w:val="24"/>
        </w:rPr>
        <w:t xml:space="preserve"> de la entidad</w:t>
      </w:r>
      <w:r w:rsidRPr="004E2450">
        <w:rPr>
          <w:rFonts w:ascii="Arial" w:hAnsi="Arial" w:cs="Arial"/>
          <w:sz w:val="24"/>
          <w:szCs w:val="24"/>
        </w:rPr>
        <w:t>. Adicionalmente todas las actividades relacionadas con la trazabilidad, descripción (metadatos), disponibilidad, recuperación y acceso a los documentos</w:t>
      </w:r>
      <w:r>
        <w:rPr>
          <w:rFonts w:ascii="Arial" w:hAnsi="Arial" w:cs="Arial"/>
          <w:sz w:val="24"/>
          <w:szCs w:val="24"/>
        </w:rPr>
        <w:t xml:space="preserve">. </w:t>
      </w:r>
    </w:p>
    <w:p w14:paraId="1D872B46" w14:textId="7FF888B3" w:rsidR="005E5443" w:rsidRDefault="005E5443" w:rsidP="006066BB">
      <w:pPr>
        <w:tabs>
          <w:tab w:val="left" w:pos="3405"/>
        </w:tabs>
        <w:spacing w:after="0"/>
        <w:jc w:val="both"/>
        <w:rPr>
          <w:rFonts w:ascii="Arial" w:hAnsi="Arial" w:cs="Arial"/>
          <w:sz w:val="24"/>
          <w:szCs w:val="24"/>
        </w:rPr>
      </w:pPr>
    </w:p>
    <w:p w14:paraId="7CA13DA0" w14:textId="231F2056" w:rsidR="0037077C" w:rsidRPr="0037077C" w:rsidRDefault="0037077C" w:rsidP="006066BB">
      <w:pPr>
        <w:tabs>
          <w:tab w:val="left" w:pos="3405"/>
        </w:tabs>
        <w:spacing w:after="0"/>
        <w:jc w:val="both"/>
        <w:rPr>
          <w:rFonts w:ascii="Arial" w:hAnsi="Arial" w:cs="Arial"/>
          <w:sz w:val="18"/>
          <w:szCs w:val="24"/>
        </w:rPr>
      </w:pPr>
      <w:r>
        <w:rPr>
          <w:rFonts w:ascii="Arial" w:hAnsi="Arial" w:cs="Arial"/>
          <w:sz w:val="24"/>
          <w:szCs w:val="24"/>
        </w:rPr>
        <w:t xml:space="preserve">   </w:t>
      </w:r>
      <w:r w:rsidRPr="0037077C">
        <w:rPr>
          <w:rFonts w:ascii="Arial" w:hAnsi="Arial" w:cs="Arial"/>
          <w:sz w:val="18"/>
          <w:szCs w:val="24"/>
        </w:rPr>
        <w:t xml:space="preserve">Tabla No. 5 Lineamientos- Gestión y trámites Documental </w:t>
      </w:r>
    </w:p>
    <w:tbl>
      <w:tblPr>
        <w:tblStyle w:val="TableNormal"/>
        <w:tblW w:w="4925"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18"/>
        <w:gridCol w:w="6156"/>
      </w:tblGrid>
      <w:tr w:rsidR="004E2450" w:rsidRPr="00244D9C" w14:paraId="23EC8D2B" w14:textId="77777777" w:rsidTr="00D17636">
        <w:trPr>
          <w:trHeight w:val="235"/>
        </w:trPr>
        <w:tc>
          <w:tcPr>
            <w:tcW w:w="1570" w:type="pct"/>
            <w:shd w:val="clear" w:color="auto" w:fill="95B3D7" w:themeFill="accent1" w:themeFillTint="99"/>
          </w:tcPr>
          <w:p w14:paraId="4C906179" w14:textId="77777777" w:rsidR="004E2450" w:rsidRPr="00244D9C" w:rsidRDefault="004E2450" w:rsidP="00FF189F">
            <w:pPr>
              <w:pStyle w:val="TableParagraph"/>
              <w:spacing w:before="6" w:line="210" w:lineRule="exact"/>
              <w:ind w:left="277" w:right="268"/>
              <w:jc w:val="center"/>
              <w:rPr>
                <w:rFonts w:ascii="Arial" w:hAnsi="Arial" w:cs="Arial"/>
                <w:b/>
                <w:sz w:val="20"/>
                <w:szCs w:val="20"/>
              </w:rPr>
            </w:pPr>
            <w:r w:rsidRPr="00244D9C">
              <w:rPr>
                <w:rFonts w:ascii="Arial" w:hAnsi="Arial" w:cs="Arial"/>
                <w:b/>
                <w:w w:val="105"/>
                <w:sz w:val="20"/>
                <w:szCs w:val="20"/>
              </w:rPr>
              <w:t>Criterio</w:t>
            </w:r>
          </w:p>
        </w:tc>
        <w:tc>
          <w:tcPr>
            <w:tcW w:w="3430" w:type="pct"/>
            <w:shd w:val="clear" w:color="auto" w:fill="95B3D7" w:themeFill="accent1" w:themeFillTint="99"/>
          </w:tcPr>
          <w:p w14:paraId="59F84143" w14:textId="45C378AC" w:rsidR="004E2450" w:rsidRPr="00244D9C" w:rsidRDefault="004E2450" w:rsidP="00FF189F">
            <w:pPr>
              <w:pStyle w:val="TableParagraph"/>
              <w:spacing w:before="6" w:line="210" w:lineRule="exact"/>
              <w:ind w:left="1091" w:right="1084"/>
              <w:jc w:val="center"/>
              <w:rPr>
                <w:rFonts w:ascii="Arial" w:hAnsi="Arial" w:cs="Arial"/>
                <w:b/>
                <w:sz w:val="20"/>
                <w:szCs w:val="20"/>
              </w:rPr>
            </w:pPr>
            <w:r w:rsidRPr="00244D9C">
              <w:rPr>
                <w:rFonts w:ascii="Arial" w:hAnsi="Arial" w:cs="Arial"/>
                <w:b/>
                <w:w w:val="105"/>
                <w:sz w:val="20"/>
                <w:szCs w:val="20"/>
              </w:rPr>
              <w:t>Lineamientos</w:t>
            </w:r>
          </w:p>
        </w:tc>
      </w:tr>
      <w:tr w:rsidR="004E2450" w:rsidRPr="00244D9C" w14:paraId="424251F9" w14:textId="77777777" w:rsidTr="00D17636">
        <w:trPr>
          <w:trHeight w:val="2035"/>
        </w:trPr>
        <w:tc>
          <w:tcPr>
            <w:tcW w:w="1570" w:type="pct"/>
          </w:tcPr>
          <w:p w14:paraId="44F07EB1" w14:textId="77777777" w:rsidR="004E2450" w:rsidRPr="00244D9C" w:rsidRDefault="004E2450" w:rsidP="00FD7659">
            <w:pPr>
              <w:pStyle w:val="TableParagraph"/>
              <w:rPr>
                <w:rFonts w:ascii="Arial" w:hAnsi="Arial" w:cs="Arial"/>
                <w:sz w:val="20"/>
                <w:szCs w:val="20"/>
              </w:rPr>
            </w:pPr>
          </w:p>
          <w:p w14:paraId="08C1FE53" w14:textId="77777777" w:rsidR="004E2450" w:rsidRPr="00244D9C" w:rsidRDefault="004E2450" w:rsidP="00FD7659">
            <w:pPr>
              <w:pStyle w:val="TableParagraph"/>
              <w:spacing w:before="9"/>
              <w:rPr>
                <w:rFonts w:ascii="Arial" w:hAnsi="Arial" w:cs="Arial"/>
                <w:sz w:val="20"/>
                <w:szCs w:val="20"/>
              </w:rPr>
            </w:pPr>
          </w:p>
          <w:p w14:paraId="154675C5" w14:textId="77777777" w:rsidR="004E2450" w:rsidRPr="00244D9C" w:rsidRDefault="004E2450" w:rsidP="00FD7659">
            <w:pPr>
              <w:pStyle w:val="TableParagraph"/>
              <w:spacing w:line="249" w:lineRule="auto"/>
              <w:rPr>
                <w:rFonts w:ascii="Arial" w:hAnsi="Arial" w:cs="Arial"/>
                <w:b/>
                <w:sz w:val="20"/>
                <w:szCs w:val="20"/>
              </w:rPr>
            </w:pPr>
            <w:r w:rsidRPr="00244D9C">
              <w:rPr>
                <w:rFonts w:ascii="Arial" w:hAnsi="Arial" w:cs="Arial"/>
                <w:b/>
                <w:w w:val="105"/>
                <w:sz w:val="20"/>
                <w:szCs w:val="20"/>
              </w:rPr>
              <w:t xml:space="preserve">Registro de </w:t>
            </w:r>
            <w:r w:rsidRPr="00244D9C">
              <w:rPr>
                <w:rFonts w:ascii="Arial" w:hAnsi="Arial" w:cs="Arial"/>
                <w:b/>
                <w:sz w:val="20"/>
                <w:szCs w:val="20"/>
              </w:rPr>
              <w:t>Documentos</w:t>
            </w:r>
          </w:p>
        </w:tc>
        <w:tc>
          <w:tcPr>
            <w:tcW w:w="3430" w:type="pct"/>
          </w:tcPr>
          <w:p w14:paraId="21B89BEB" w14:textId="3C4EFB60" w:rsidR="004E2450" w:rsidRPr="00292088" w:rsidRDefault="004E2450" w:rsidP="00DB3269">
            <w:pPr>
              <w:pStyle w:val="TableParagraph"/>
              <w:spacing w:before="7" w:line="247" w:lineRule="auto"/>
              <w:ind w:left="65" w:right="56"/>
              <w:jc w:val="both"/>
              <w:rPr>
                <w:rFonts w:ascii="Arial" w:hAnsi="Arial" w:cs="Arial"/>
                <w:w w:val="105"/>
                <w:sz w:val="20"/>
                <w:szCs w:val="20"/>
              </w:rPr>
            </w:pPr>
            <w:r w:rsidRPr="00244D9C">
              <w:rPr>
                <w:rFonts w:ascii="Arial" w:hAnsi="Arial" w:cs="Arial"/>
                <w:w w:val="105"/>
                <w:sz w:val="20"/>
                <w:szCs w:val="20"/>
              </w:rPr>
              <w:t>El registro de documentos se debe realizar en la</w:t>
            </w:r>
            <w:r w:rsidRPr="00244D9C">
              <w:rPr>
                <w:rFonts w:ascii="Arial" w:hAnsi="Arial" w:cs="Arial"/>
                <w:spacing w:val="-7"/>
                <w:w w:val="105"/>
                <w:sz w:val="20"/>
                <w:szCs w:val="20"/>
              </w:rPr>
              <w:t xml:space="preserve"> </w:t>
            </w:r>
            <w:r w:rsidRPr="00244D9C">
              <w:rPr>
                <w:rFonts w:ascii="Arial" w:hAnsi="Arial" w:cs="Arial"/>
                <w:w w:val="105"/>
                <w:sz w:val="20"/>
                <w:szCs w:val="20"/>
              </w:rPr>
              <w:t>ventanilla</w:t>
            </w:r>
            <w:r w:rsidRPr="00244D9C">
              <w:rPr>
                <w:rFonts w:ascii="Arial" w:hAnsi="Arial" w:cs="Arial"/>
                <w:spacing w:val="-7"/>
                <w:w w:val="105"/>
                <w:sz w:val="20"/>
                <w:szCs w:val="20"/>
              </w:rPr>
              <w:t xml:space="preserve"> </w:t>
            </w:r>
            <w:r w:rsidRPr="00244D9C">
              <w:rPr>
                <w:rFonts w:ascii="Arial" w:hAnsi="Arial" w:cs="Arial"/>
                <w:w w:val="105"/>
                <w:sz w:val="20"/>
                <w:szCs w:val="20"/>
              </w:rPr>
              <w:t>única</w:t>
            </w:r>
            <w:r w:rsidRPr="00244D9C">
              <w:rPr>
                <w:rFonts w:ascii="Arial" w:hAnsi="Arial" w:cs="Arial"/>
                <w:spacing w:val="-8"/>
                <w:w w:val="105"/>
                <w:sz w:val="20"/>
                <w:szCs w:val="20"/>
              </w:rPr>
              <w:t xml:space="preserve"> </w:t>
            </w:r>
            <w:r w:rsidRPr="00244D9C">
              <w:rPr>
                <w:rFonts w:ascii="Arial" w:hAnsi="Arial" w:cs="Arial"/>
                <w:w w:val="105"/>
                <w:sz w:val="20"/>
                <w:szCs w:val="20"/>
              </w:rPr>
              <w:t>de</w:t>
            </w:r>
            <w:r w:rsidRPr="00244D9C">
              <w:rPr>
                <w:rFonts w:ascii="Arial" w:hAnsi="Arial" w:cs="Arial"/>
                <w:spacing w:val="-7"/>
                <w:w w:val="105"/>
                <w:sz w:val="20"/>
                <w:szCs w:val="20"/>
              </w:rPr>
              <w:t xml:space="preserve"> </w:t>
            </w:r>
            <w:r w:rsidRPr="00244D9C">
              <w:rPr>
                <w:rFonts w:ascii="Arial" w:hAnsi="Arial" w:cs="Arial"/>
                <w:w w:val="105"/>
                <w:sz w:val="20"/>
                <w:szCs w:val="20"/>
              </w:rPr>
              <w:t>Correspondencia del a entidad se reciben</w:t>
            </w:r>
            <w:r w:rsidR="00244D9C">
              <w:rPr>
                <w:rFonts w:ascii="Arial" w:hAnsi="Arial" w:cs="Arial"/>
                <w:w w:val="105"/>
                <w:sz w:val="20"/>
                <w:szCs w:val="20"/>
              </w:rPr>
              <w:t xml:space="preserve"> </w:t>
            </w:r>
            <w:r w:rsidRPr="00244D9C">
              <w:rPr>
                <w:rFonts w:ascii="Arial" w:hAnsi="Arial" w:cs="Arial"/>
                <w:spacing w:val="-6"/>
                <w:w w:val="105"/>
                <w:sz w:val="20"/>
                <w:szCs w:val="20"/>
              </w:rPr>
              <w:t xml:space="preserve">las </w:t>
            </w:r>
            <w:r w:rsidRPr="00244D9C">
              <w:rPr>
                <w:rFonts w:ascii="Arial" w:hAnsi="Arial" w:cs="Arial"/>
                <w:w w:val="105"/>
                <w:sz w:val="20"/>
                <w:szCs w:val="20"/>
              </w:rPr>
              <w:t xml:space="preserve">comunicaciones allegadas por entidades o usuarios externos en formato físico, las cuales </w:t>
            </w:r>
            <w:r w:rsidR="00DB3269">
              <w:rPr>
                <w:rFonts w:ascii="Arial" w:hAnsi="Arial" w:cs="Arial"/>
                <w:w w:val="105"/>
                <w:sz w:val="20"/>
                <w:szCs w:val="20"/>
              </w:rPr>
              <w:t>se registran en la EXTRANET</w:t>
            </w:r>
            <w:r w:rsidRPr="00244D9C">
              <w:rPr>
                <w:rFonts w:ascii="Arial" w:hAnsi="Arial" w:cs="Arial"/>
                <w:w w:val="105"/>
                <w:sz w:val="20"/>
                <w:szCs w:val="20"/>
              </w:rPr>
              <w:t>, asignándole un consecutivo único</w:t>
            </w:r>
            <w:r w:rsidR="00292088">
              <w:rPr>
                <w:rFonts w:ascii="Arial" w:hAnsi="Arial" w:cs="Arial"/>
                <w:w w:val="105"/>
                <w:sz w:val="20"/>
                <w:szCs w:val="20"/>
              </w:rPr>
              <w:t xml:space="preserve"> de correspondencia y </w:t>
            </w:r>
            <w:r w:rsidRPr="00244D9C">
              <w:rPr>
                <w:rFonts w:ascii="Arial" w:hAnsi="Arial" w:cs="Arial"/>
                <w:w w:val="105"/>
                <w:sz w:val="20"/>
                <w:szCs w:val="20"/>
              </w:rPr>
              <w:t>de radicación con la información básica del documento. Las comunicaciones que llegan al correo institucional</w:t>
            </w:r>
            <w:r w:rsidR="00DB3269">
              <w:rPr>
                <w:rFonts w:ascii="Arial" w:hAnsi="Arial" w:cs="Arial"/>
                <w:w w:val="105"/>
                <w:sz w:val="20"/>
                <w:szCs w:val="20"/>
              </w:rPr>
              <w:t xml:space="preserve"> </w:t>
            </w:r>
            <w:hyperlink r:id="rId10" w:history="1">
              <w:r w:rsidR="00DB3269" w:rsidRPr="001C71AC">
                <w:rPr>
                  <w:rStyle w:val="Hipervnculo"/>
                  <w:rFonts w:ascii="Arial" w:hAnsi="Arial" w:cs="Arial"/>
                  <w:w w:val="105"/>
                  <w:sz w:val="20"/>
                  <w:szCs w:val="20"/>
                </w:rPr>
                <w:t>info</w:t>
              </w:r>
              <w:r w:rsidR="00DB3269" w:rsidRPr="001C71AC">
                <w:rPr>
                  <w:rStyle w:val="Hipervnculo"/>
                  <w:rFonts w:ascii="Arial" w:hAnsi="Arial" w:cs="Arial"/>
                  <w:shd w:val="clear" w:color="auto" w:fill="FFFFFF"/>
                </w:rPr>
                <w:t>@</w:t>
              </w:r>
              <w:r w:rsidR="00DB3269" w:rsidRPr="001C71AC">
                <w:rPr>
                  <w:rStyle w:val="Hipervnculo"/>
                  <w:rFonts w:ascii="Arial" w:hAnsi="Arial" w:cs="Arial"/>
                  <w:sz w:val="20"/>
                  <w:shd w:val="clear" w:color="auto" w:fill="FFFFFF"/>
                </w:rPr>
                <w:t>aguasdelhuila.gov.co</w:t>
              </w:r>
            </w:hyperlink>
            <w:r w:rsidR="00DB3269">
              <w:rPr>
                <w:rFonts w:ascii="Arial" w:hAnsi="Arial" w:cs="Arial"/>
                <w:w w:val="105"/>
                <w:sz w:val="20"/>
                <w:szCs w:val="20"/>
              </w:rPr>
              <w:t xml:space="preserve"> </w:t>
            </w:r>
            <w:r w:rsidRPr="00244D9C">
              <w:rPr>
                <w:rFonts w:ascii="Arial" w:hAnsi="Arial" w:cs="Arial"/>
                <w:w w:val="105"/>
                <w:sz w:val="20"/>
                <w:szCs w:val="20"/>
              </w:rPr>
              <w:t>es</w:t>
            </w:r>
            <w:r w:rsidR="00DB3269">
              <w:rPr>
                <w:rFonts w:ascii="Arial" w:hAnsi="Arial" w:cs="Arial"/>
                <w:w w:val="105"/>
                <w:sz w:val="20"/>
                <w:szCs w:val="20"/>
              </w:rPr>
              <w:t xml:space="preserve"> </w:t>
            </w:r>
            <w:r w:rsidR="00292088">
              <w:rPr>
                <w:rFonts w:ascii="Arial" w:hAnsi="Arial" w:cs="Arial"/>
                <w:w w:val="105"/>
                <w:sz w:val="20"/>
                <w:szCs w:val="20"/>
              </w:rPr>
              <w:t>radicado</w:t>
            </w:r>
            <w:r w:rsidR="00175C38">
              <w:rPr>
                <w:rFonts w:ascii="Arial" w:hAnsi="Arial" w:cs="Arial"/>
                <w:w w:val="105"/>
                <w:sz w:val="20"/>
                <w:szCs w:val="20"/>
              </w:rPr>
              <w:t xml:space="preserve"> en la plataforma de comunicaciones oficiales y </w:t>
            </w:r>
            <w:r w:rsidR="00292088">
              <w:rPr>
                <w:rFonts w:ascii="Arial" w:hAnsi="Arial" w:cs="Arial"/>
                <w:w w:val="105"/>
                <w:sz w:val="20"/>
                <w:szCs w:val="20"/>
              </w:rPr>
              <w:t xml:space="preserve"> </w:t>
            </w:r>
            <w:r w:rsidRPr="00244D9C">
              <w:rPr>
                <w:rFonts w:ascii="Arial" w:hAnsi="Arial" w:cs="Arial"/>
                <w:w w:val="105"/>
                <w:sz w:val="20"/>
                <w:szCs w:val="20"/>
              </w:rPr>
              <w:t>asignándole el respectivo consecutivo.</w:t>
            </w:r>
          </w:p>
        </w:tc>
      </w:tr>
      <w:tr w:rsidR="004E2450" w:rsidRPr="00244D9C" w14:paraId="02CA48CD" w14:textId="77777777" w:rsidTr="00D17636">
        <w:trPr>
          <w:trHeight w:val="1393"/>
        </w:trPr>
        <w:tc>
          <w:tcPr>
            <w:tcW w:w="1570" w:type="pct"/>
          </w:tcPr>
          <w:p w14:paraId="524506C6" w14:textId="77777777" w:rsidR="004E2450" w:rsidRPr="00244D9C" w:rsidRDefault="004E2450" w:rsidP="00FD7659">
            <w:pPr>
              <w:pStyle w:val="TableParagraph"/>
              <w:spacing w:before="172"/>
              <w:ind w:right="268"/>
              <w:rPr>
                <w:rFonts w:ascii="Arial" w:hAnsi="Arial" w:cs="Arial"/>
                <w:b/>
                <w:sz w:val="20"/>
                <w:szCs w:val="20"/>
              </w:rPr>
            </w:pPr>
            <w:r w:rsidRPr="00244D9C">
              <w:rPr>
                <w:rFonts w:ascii="Arial" w:hAnsi="Arial" w:cs="Arial"/>
                <w:b/>
                <w:w w:val="105"/>
                <w:sz w:val="20"/>
                <w:szCs w:val="20"/>
              </w:rPr>
              <w:t>Distribución</w:t>
            </w:r>
          </w:p>
        </w:tc>
        <w:tc>
          <w:tcPr>
            <w:tcW w:w="3430" w:type="pct"/>
          </w:tcPr>
          <w:p w14:paraId="40B7B56C" w14:textId="77777777" w:rsidR="004E2450" w:rsidRDefault="004E2450" w:rsidP="00175C38">
            <w:pPr>
              <w:pStyle w:val="TableParagraph"/>
              <w:spacing w:line="247" w:lineRule="auto"/>
              <w:ind w:left="65" w:right="55"/>
              <w:jc w:val="both"/>
              <w:rPr>
                <w:rFonts w:ascii="Arial" w:hAnsi="Arial" w:cs="Arial"/>
                <w:w w:val="105"/>
                <w:sz w:val="20"/>
                <w:szCs w:val="20"/>
              </w:rPr>
            </w:pPr>
            <w:r w:rsidRPr="00244D9C">
              <w:rPr>
                <w:rFonts w:ascii="Arial" w:hAnsi="Arial" w:cs="Arial"/>
                <w:w w:val="105"/>
                <w:sz w:val="20"/>
                <w:szCs w:val="20"/>
              </w:rPr>
              <w:t xml:space="preserve">La distribución de las comunicaciones oficiales se realiza de manera electrónica mediante </w:t>
            </w:r>
            <w:r w:rsidR="00175C38">
              <w:rPr>
                <w:rFonts w:ascii="Arial" w:hAnsi="Arial" w:cs="Arial"/>
                <w:w w:val="105"/>
                <w:sz w:val="20"/>
                <w:szCs w:val="20"/>
              </w:rPr>
              <w:t xml:space="preserve">el aplicativo EXTRANET, </w:t>
            </w:r>
            <w:r w:rsidRPr="00244D9C">
              <w:rPr>
                <w:rFonts w:ascii="Arial" w:hAnsi="Arial" w:cs="Arial"/>
                <w:w w:val="105"/>
                <w:sz w:val="20"/>
                <w:szCs w:val="20"/>
              </w:rPr>
              <w:t>este procedimiento queda registrada la trazabilidad de cada comunicación, las dependencias y los funcionarios que participan en la gestión y el trámite del respectivo documento radicado</w:t>
            </w:r>
          </w:p>
          <w:p w14:paraId="7177EF0C" w14:textId="28E1C3E8" w:rsidR="002F4E75" w:rsidRPr="00244D9C" w:rsidRDefault="002F4E75" w:rsidP="00175C38">
            <w:pPr>
              <w:pStyle w:val="TableParagraph"/>
              <w:spacing w:line="247" w:lineRule="auto"/>
              <w:ind w:left="65" w:right="55"/>
              <w:jc w:val="both"/>
              <w:rPr>
                <w:rFonts w:ascii="Arial" w:hAnsi="Arial" w:cs="Arial"/>
                <w:sz w:val="20"/>
                <w:szCs w:val="20"/>
              </w:rPr>
            </w:pPr>
            <w:r w:rsidRPr="002F4E75">
              <w:rPr>
                <w:rFonts w:ascii="Arial" w:hAnsi="Arial" w:cs="Arial"/>
                <w:sz w:val="20"/>
                <w:szCs w:val="20"/>
              </w:rPr>
              <w:t>Las comunicaciones oficiales internas, deben ser digitales de acuerdo a los lineamientos de cero papeles emitidos por el Ministerio de Tecnologías de la Información y Comunicaciones, el Archivo General de la Nación.</w:t>
            </w:r>
          </w:p>
        </w:tc>
      </w:tr>
      <w:tr w:rsidR="00BA1ABD" w:rsidRPr="00244D9C" w14:paraId="53F912CA" w14:textId="77777777" w:rsidTr="00D17636">
        <w:trPr>
          <w:trHeight w:val="1393"/>
        </w:trPr>
        <w:tc>
          <w:tcPr>
            <w:tcW w:w="1570" w:type="pct"/>
          </w:tcPr>
          <w:p w14:paraId="586C22AC" w14:textId="7BC33B6E" w:rsidR="00BA1ABD" w:rsidRPr="00244D9C" w:rsidRDefault="00BA1ABD" w:rsidP="00FD7659">
            <w:pPr>
              <w:pStyle w:val="TableParagraph"/>
              <w:spacing w:before="172"/>
              <w:ind w:right="268"/>
              <w:rPr>
                <w:rFonts w:ascii="Arial" w:hAnsi="Arial" w:cs="Arial"/>
                <w:b/>
                <w:w w:val="105"/>
                <w:sz w:val="20"/>
                <w:szCs w:val="20"/>
              </w:rPr>
            </w:pPr>
            <w:r w:rsidRPr="00BA1ABD">
              <w:rPr>
                <w:rFonts w:ascii="Arial" w:hAnsi="Arial" w:cs="Arial"/>
                <w:b/>
                <w:w w:val="105"/>
                <w:sz w:val="20"/>
                <w:szCs w:val="20"/>
              </w:rPr>
              <w:t>Acceso y consulta</w:t>
            </w:r>
          </w:p>
        </w:tc>
        <w:tc>
          <w:tcPr>
            <w:tcW w:w="3430" w:type="pct"/>
          </w:tcPr>
          <w:p w14:paraId="477AFAEC" w14:textId="0A639FA4" w:rsidR="00BA1ABD" w:rsidRPr="00244D9C" w:rsidRDefault="002F4E75" w:rsidP="00175C38">
            <w:pPr>
              <w:pStyle w:val="TableParagraph"/>
              <w:spacing w:line="247" w:lineRule="auto"/>
              <w:ind w:left="65" w:right="55"/>
              <w:jc w:val="both"/>
              <w:rPr>
                <w:rFonts w:ascii="Arial" w:hAnsi="Arial" w:cs="Arial"/>
                <w:w w:val="105"/>
                <w:sz w:val="20"/>
                <w:szCs w:val="20"/>
              </w:rPr>
            </w:pPr>
            <w:r w:rsidRPr="002F4E75">
              <w:rPr>
                <w:rFonts w:ascii="Arial" w:hAnsi="Arial" w:cs="Arial"/>
                <w:w w:val="105"/>
                <w:sz w:val="20"/>
                <w:szCs w:val="20"/>
              </w:rPr>
              <w:t>Los responsables y ejecutores de cada proceso deberán gestionar la documentación de acuerdo al procedimiento de la entidad y a los regulados por cada grupo interno de trabajo, en búsqueda de ofrecer respuestas de calidad y en el cumplimiento de los tiempos reglamentarios.</w:t>
            </w:r>
          </w:p>
        </w:tc>
      </w:tr>
      <w:tr w:rsidR="002F4E75" w:rsidRPr="00244D9C" w14:paraId="013DF9C2" w14:textId="77777777" w:rsidTr="00D17636">
        <w:trPr>
          <w:trHeight w:val="1393"/>
        </w:trPr>
        <w:tc>
          <w:tcPr>
            <w:tcW w:w="1570" w:type="pct"/>
          </w:tcPr>
          <w:p w14:paraId="408C16F1" w14:textId="77777777" w:rsidR="002F4E75" w:rsidRDefault="002F4E75" w:rsidP="00FD7659">
            <w:pPr>
              <w:pStyle w:val="TableParagraph"/>
              <w:spacing w:before="172"/>
              <w:ind w:right="268"/>
              <w:rPr>
                <w:b/>
                <w:w w:val="105"/>
                <w:sz w:val="20"/>
              </w:rPr>
            </w:pPr>
          </w:p>
          <w:p w14:paraId="4AFF1CCA" w14:textId="58369201" w:rsidR="002F4E75" w:rsidRPr="002F4E75" w:rsidRDefault="002F4E75" w:rsidP="00FD7659">
            <w:pPr>
              <w:pStyle w:val="TableParagraph"/>
              <w:spacing w:before="172"/>
              <w:ind w:right="268"/>
              <w:rPr>
                <w:rFonts w:ascii="Arial" w:hAnsi="Arial" w:cs="Arial"/>
                <w:b/>
                <w:w w:val="105"/>
                <w:sz w:val="20"/>
                <w:szCs w:val="20"/>
              </w:rPr>
            </w:pPr>
            <w:r w:rsidRPr="002F4E75">
              <w:rPr>
                <w:rFonts w:ascii="Arial" w:hAnsi="Arial" w:cs="Arial"/>
                <w:b/>
                <w:w w:val="105"/>
                <w:sz w:val="20"/>
              </w:rPr>
              <w:t xml:space="preserve">Control y </w:t>
            </w:r>
            <w:r w:rsidRPr="002F4E75">
              <w:rPr>
                <w:rFonts w:ascii="Arial" w:hAnsi="Arial" w:cs="Arial"/>
                <w:b/>
                <w:sz w:val="20"/>
              </w:rPr>
              <w:t>seguimiento</w:t>
            </w:r>
          </w:p>
        </w:tc>
        <w:tc>
          <w:tcPr>
            <w:tcW w:w="3430" w:type="pct"/>
          </w:tcPr>
          <w:p w14:paraId="397FA74D" w14:textId="56CA0916" w:rsidR="002F4E75" w:rsidRPr="002F4E75" w:rsidRDefault="002F4E75" w:rsidP="002F4E75">
            <w:pPr>
              <w:pStyle w:val="TableParagraph"/>
              <w:spacing w:line="247" w:lineRule="auto"/>
              <w:ind w:left="65" w:right="55"/>
              <w:jc w:val="both"/>
              <w:rPr>
                <w:rFonts w:ascii="Arial" w:hAnsi="Arial" w:cs="Arial"/>
                <w:w w:val="105"/>
                <w:sz w:val="20"/>
                <w:szCs w:val="20"/>
              </w:rPr>
            </w:pPr>
            <w:r w:rsidRPr="002F4E75">
              <w:rPr>
                <w:rFonts w:ascii="Arial" w:hAnsi="Arial" w:cs="Arial"/>
                <w:w w:val="105"/>
                <w:sz w:val="20"/>
                <w:szCs w:val="20"/>
              </w:rPr>
              <w:t>El control y seguimiento a las comunicaciones oficiales de la entidad se realiza mediante la trazabilidad que deja</w:t>
            </w:r>
            <w:r>
              <w:rPr>
                <w:rFonts w:ascii="Arial" w:hAnsi="Arial" w:cs="Arial"/>
                <w:w w:val="105"/>
                <w:sz w:val="20"/>
                <w:szCs w:val="20"/>
              </w:rPr>
              <w:t xml:space="preserve"> la plataforma Extranet</w:t>
            </w:r>
            <w:r w:rsidRPr="002F4E75">
              <w:rPr>
                <w:rFonts w:ascii="Arial" w:hAnsi="Arial" w:cs="Arial"/>
                <w:w w:val="105"/>
                <w:sz w:val="20"/>
                <w:szCs w:val="20"/>
              </w:rPr>
              <w:t>, estableciendo la fecha de creación del registro, la hora de asignación y tanto la dependencia como los funcionarios que participan en la gestión y tramite del documento.</w:t>
            </w:r>
          </w:p>
          <w:p w14:paraId="38005EB4" w14:textId="02CB042A" w:rsidR="002F4E75" w:rsidRPr="002F4E75" w:rsidRDefault="002F4E75" w:rsidP="002F4E75">
            <w:pPr>
              <w:pStyle w:val="TableParagraph"/>
              <w:spacing w:line="247" w:lineRule="auto"/>
              <w:ind w:left="65" w:right="55"/>
              <w:jc w:val="both"/>
              <w:rPr>
                <w:rFonts w:ascii="Arial" w:hAnsi="Arial" w:cs="Arial"/>
                <w:w w:val="105"/>
                <w:sz w:val="20"/>
                <w:szCs w:val="20"/>
              </w:rPr>
            </w:pPr>
            <w:r w:rsidRPr="002F4E75">
              <w:rPr>
                <w:rFonts w:ascii="Arial" w:hAnsi="Arial" w:cs="Arial"/>
                <w:w w:val="105"/>
                <w:sz w:val="20"/>
                <w:szCs w:val="20"/>
              </w:rPr>
              <w:t>En cuanto a las consultas de expedientes el control y seguimiento se realiza a travé</w:t>
            </w:r>
            <w:r>
              <w:rPr>
                <w:rFonts w:ascii="Arial" w:hAnsi="Arial" w:cs="Arial"/>
                <w:w w:val="105"/>
                <w:sz w:val="20"/>
                <w:szCs w:val="20"/>
              </w:rPr>
              <w:t xml:space="preserve">s de los diferentes indicadores </w:t>
            </w:r>
            <w:r w:rsidRPr="002F4E75">
              <w:rPr>
                <w:rFonts w:ascii="Arial" w:hAnsi="Arial" w:cs="Arial"/>
                <w:w w:val="105"/>
                <w:sz w:val="20"/>
                <w:szCs w:val="20"/>
              </w:rPr>
              <w:t>asociados a este proceso.</w:t>
            </w:r>
          </w:p>
        </w:tc>
      </w:tr>
    </w:tbl>
    <w:p w14:paraId="76A69A65" w14:textId="639BCE40" w:rsidR="005E5443" w:rsidRDefault="005E5443" w:rsidP="006066BB">
      <w:pPr>
        <w:tabs>
          <w:tab w:val="left" w:pos="3405"/>
        </w:tabs>
        <w:spacing w:after="0"/>
        <w:jc w:val="both"/>
        <w:rPr>
          <w:rFonts w:ascii="Arial" w:hAnsi="Arial" w:cs="Arial"/>
          <w:sz w:val="24"/>
          <w:szCs w:val="24"/>
        </w:rPr>
      </w:pPr>
    </w:p>
    <w:p w14:paraId="54F6B8CA" w14:textId="0F5BEE57" w:rsidR="0037077C" w:rsidRPr="004D0164" w:rsidRDefault="004D0164" w:rsidP="006066BB">
      <w:pPr>
        <w:tabs>
          <w:tab w:val="left" w:pos="3405"/>
        </w:tabs>
        <w:spacing w:after="0"/>
        <w:jc w:val="both"/>
        <w:rPr>
          <w:rFonts w:ascii="Arial" w:hAnsi="Arial" w:cs="Arial"/>
          <w:sz w:val="18"/>
          <w:szCs w:val="24"/>
        </w:rPr>
      </w:pPr>
      <w:r w:rsidRPr="004D0164">
        <w:rPr>
          <w:rFonts w:ascii="Arial" w:hAnsi="Arial" w:cs="Arial"/>
          <w:sz w:val="18"/>
          <w:szCs w:val="24"/>
        </w:rPr>
        <w:t>Tabla No.6 Plan de trabajo-  Gestión y trámite documental</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499"/>
        <w:gridCol w:w="2746"/>
        <w:gridCol w:w="295"/>
        <w:gridCol w:w="323"/>
        <w:gridCol w:w="321"/>
        <w:gridCol w:w="321"/>
        <w:gridCol w:w="1042"/>
        <w:gridCol w:w="1279"/>
        <w:gridCol w:w="1275"/>
      </w:tblGrid>
      <w:tr w:rsidR="004D0164" w:rsidRPr="004D0164" w14:paraId="261DE00D" w14:textId="77777777" w:rsidTr="0043398F">
        <w:trPr>
          <w:trHeight w:val="390"/>
        </w:trPr>
        <w:tc>
          <w:tcPr>
            <w:tcW w:w="992" w:type="pct"/>
            <w:vMerge w:val="restart"/>
            <w:shd w:val="clear" w:color="auto" w:fill="95B3D7" w:themeFill="accent1" w:themeFillTint="99"/>
          </w:tcPr>
          <w:p w14:paraId="5D48E220" w14:textId="77777777" w:rsidR="004D0164" w:rsidRPr="004D0164" w:rsidRDefault="004D0164" w:rsidP="00A71BBE">
            <w:pPr>
              <w:pStyle w:val="TableParagraph"/>
              <w:rPr>
                <w:rFonts w:ascii="Arial" w:hAnsi="Arial" w:cs="Arial"/>
                <w:sz w:val="20"/>
                <w:szCs w:val="20"/>
              </w:rPr>
            </w:pPr>
          </w:p>
          <w:p w14:paraId="5017D1BF" w14:textId="77777777" w:rsidR="004D0164" w:rsidRPr="004D0164" w:rsidRDefault="004D0164" w:rsidP="00A71BBE">
            <w:pPr>
              <w:pStyle w:val="TableParagraph"/>
              <w:rPr>
                <w:rFonts w:ascii="Arial" w:hAnsi="Arial" w:cs="Arial"/>
                <w:sz w:val="20"/>
                <w:szCs w:val="20"/>
              </w:rPr>
            </w:pPr>
          </w:p>
          <w:p w14:paraId="3CD66A59" w14:textId="77777777" w:rsidR="004D0164" w:rsidRPr="004D0164" w:rsidRDefault="004D0164" w:rsidP="00A71BBE">
            <w:pPr>
              <w:pStyle w:val="TableParagraph"/>
              <w:spacing w:before="3"/>
              <w:rPr>
                <w:rFonts w:ascii="Arial" w:hAnsi="Arial" w:cs="Arial"/>
                <w:sz w:val="20"/>
                <w:szCs w:val="20"/>
              </w:rPr>
            </w:pPr>
          </w:p>
          <w:p w14:paraId="08BAA9A2" w14:textId="77777777" w:rsidR="004D0164" w:rsidRPr="004D0164" w:rsidRDefault="004D0164" w:rsidP="00A71BBE">
            <w:pPr>
              <w:pStyle w:val="TableParagraph"/>
              <w:ind w:left="215"/>
              <w:rPr>
                <w:rFonts w:ascii="Arial" w:hAnsi="Arial" w:cs="Arial"/>
                <w:b/>
                <w:sz w:val="20"/>
                <w:szCs w:val="20"/>
              </w:rPr>
            </w:pPr>
            <w:r w:rsidRPr="004D0164">
              <w:rPr>
                <w:rFonts w:ascii="Arial" w:hAnsi="Arial" w:cs="Arial"/>
                <w:b/>
                <w:sz w:val="20"/>
                <w:szCs w:val="20"/>
              </w:rPr>
              <w:t>ASPECTO / CRITERIO</w:t>
            </w:r>
          </w:p>
        </w:tc>
        <w:tc>
          <w:tcPr>
            <w:tcW w:w="1677" w:type="pct"/>
            <w:vMerge w:val="restart"/>
            <w:shd w:val="clear" w:color="auto" w:fill="95B3D7" w:themeFill="accent1" w:themeFillTint="99"/>
          </w:tcPr>
          <w:p w14:paraId="7C0A6265" w14:textId="77777777" w:rsidR="004D0164" w:rsidRPr="004D0164" w:rsidRDefault="004D0164" w:rsidP="00A71BBE">
            <w:pPr>
              <w:pStyle w:val="TableParagraph"/>
              <w:rPr>
                <w:rFonts w:ascii="Arial" w:hAnsi="Arial" w:cs="Arial"/>
                <w:sz w:val="20"/>
                <w:szCs w:val="20"/>
              </w:rPr>
            </w:pPr>
          </w:p>
          <w:p w14:paraId="356DC5E3" w14:textId="77777777" w:rsidR="004D0164" w:rsidRPr="004D0164" w:rsidRDefault="004D0164" w:rsidP="00A71BBE">
            <w:pPr>
              <w:pStyle w:val="TableParagraph"/>
              <w:rPr>
                <w:rFonts w:ascii="Arial" w:hAnsi="Arial" w:cs="Arial"/>
                <w:sz w:val="20"/>
                <w:szCs w:val="20"/>
              </w:rPr>
            </w:pPr>
          </w:p>
          <w:p w14:paraId="4F4D5F6B" w14:textId="77777777" w:rsidR="004D0164" w:rsidRPr="004D0164" w:rsidRDefault="004D0164" w:rsidP="00A71BBE">
            <w:pPr>
              <w:pStyle w:val="TableParagraph"/>
              <w:spacing w:before="3"/>
              <w:rPr>
                <w:rFonts w:ascii="Arial" w:hAnsi="Arial" w:cs="Arial"/>
                <w:sz w:val="20"/>
                <w:szCs w:val="20"/>
              </w:rPr>
            </w:pPr>
          </w:p>
          <w:p w14:paraId="6652706C" w14:textId="77777777" w:rsidR="004D0164" w:rsidRPr="004D0164" w:rsidRDefault="004D0164" w:rsidP="00A71BBE">
            <w:pPr>
              <w:pStyle w:val="TableParagraph"/>
              <w:ind w:left="506"/>
              <w:rPr>
                <w:rFonts w:ascii="Arial" w:hAnsi="Arial" w:cs="Arial"/>
                <w:b/>
                <w:sz w:val="20"/>
                <w:szCs w:val="20"/>
              </w:rPr>
            </w:pPr>
            <w:r w:rsidRPr="004D0164">
              <w:rPr>
                <w:rFonts w:ascii="Arial" w:hAnsi="Arial" w:cs="Arial"/>
                <w:b/>
                <w:sz w:val="20"/>
                <w:szCs w:val="20"/>
              </w:rPr>
              <w:t>ACTIVIDADES A DESARROLLAR</w:t>
            </w:r>
          </w:p>
        </w:tc>
        <w:tc>
          <w:tcPr>
            <w:tcW w:w="615" w:type="pct"/>
            <w:gridSpan w:val="4"/>
            <w:shd w:val="clear" w:color="auto" w:fill="95B3D7" w:themeFill="accent1" w:themeFillTint="99"/>
          </w:tcPr>
          <w:p w14:paraId="03AFD64D" w14:textId="77777777" w:rsidR="004D0164" w:rsidRPr="004D0164" w:rsidRDefault="004D0164" w:rsidP="00A71BBE">
            <w:pPr>
              <w:pStyle w:val="TableParagraph"/>
              <w:spacing w:line="194" w:lineRule="exact"/>
              <w:ind w:left="289"/>
              <w:rPr>
                <w:rFonts w:ascii="Arial" w:hAnsi="Arial" w:cs="Arial"/>
                <w:b/>
                <w:sz w:val="20"/>
                <w:szCs w:val="20"/>
              </w:rPr>
            </w:pPr>
            <w:r w:rsidRPr="004D0164">
              <w:rPr>
                <w:rFonts w:ascii="Arial" w:hAnsi="Arial" w:cs="Arial"/>
                <w:b/>
                <w:sz w:val="20"/>
                <w:szCs w:val="20"/>
              </w:rPr>
              <w:t>TIPO DE</w:t>
            </w:r>
          </w:p>
          <w:p w14:paraId="0BBCED24" w14:textId="77777777" w:rsidR="004D0164" w:rsidRPr="004D0164" w:rsidRDefault="004D0164" w:rsidP="00A71BBE">
            <w:pPr>
              <w:pStyle w:val="TableParagraph"/>
              <w:spacing w:before="1" w:line="175" w:lineRule="exact"/>
              <w:ind w:left="239"/>
              <w:rPr>
                <w:rFonts w:ascii="Arial" w:hAnsi="Arial" w:cs="Arial"/>
                <w:b/>
                <w:sz w:val="20"/>
                <w:szCs w:val="20"/>
              </w:rPr>
            </w:pPr>
            <w:r w:rsidRPr="004D0164">
              <w:rPr>
                <w:rFonts w:ascii="Arial" w:hAnsi="Arial" w:cs="Arial"/>
                <w:b/>
                <w:sz w:val="20"/>
                <w:szCs w:val="20"/>
              </w:rPr>
              <w:t>RECURSO</w:t>
            </w:r>
          </w:p>
        </w:tc>
        <w:tc>
          <w:tcPr>
            <w:tcW w:w="1716" w:type="pct"/>
            <w:gridSpan w:val="3"/>
            <w:shd w:val="clear" w:color="auto" w:fill="95B3D7" w:themeFill="accent1" w:themeFillTint="99"/>
          </w:tcPr>
          <w:p w14:paraId="69E23526" w14:textId="77777777" w:rsidR="004D0164" w:rsidRPr="004D0164" w:rsidRDefault="004D0164" w:rsidP="00A71BBE">
            <w:pPr>
              <w:pStyle w:val="TableParagraph"/>
              <w:spacing w:before="97"/>
              <w:ind w:left="1161" w:right="1151"/>
              <w:jc w:val="center"/>
              <w:rPr>
                <w:rFonts w:ascii="Arial" w:hAnsi="Arial" w:cs="Arial"/>
                <w:b/>
                <w:sz w:val="20"/>
                <w:szCs w:val="20"/>
              </w:rPr>
            </w:pPr>
            <w:r w:rsidRPr="004D0164">
              <w:rPr>
                <w:rFonts w:ascii="Arial" w:hAnsi="Arial" w:cs="Arial"/>
                <w:b/>
                <w:sz w:val="20"/>
                <w:szCs w:val="20"/>
              </w:rPr>
              <w:t>EJECUCION</w:t>
            </w:r>
          </w:p>
        </w:tc>
      </w:tr>
      <w:tr w:rsidR="0043398F" w:rsidRPr="004D0164" w14:paraId="1A1B63D2" w14:textId="77777777" w:rsidTr="0043398F">
        <w:trPr>
          <w:cantSplit/>
          <w:trHeight w:val="1134"/>
        </w:trPr>
        <w:tc>
          <w:tcPr>
            <w:tcW w:w="992" w:type="pct"/>
            <w:vMerge/>
            <w:tcBorders>
              <w:top w:val="nil"/>
            </w:tcBorders>
            <w:shd w:val="clear" w:color="auto" w:fill="95B3D7" w:themeFill="accent1" w:themeFillTint="99"/>
          </w:tcPr>
          <w:p w14:paraId="6329261E" w14:textId="77777777" w:rsidR="004D0164" w:rsidRPr="004D0164" w:rsidRDefault="004D0164" w:rsidP="00A71BBE">
            <w:pPr>
              <w:rPr>
                <w:rFonts w:ascii="Arial" w:hAnsi="Arial" w:cs="Arial"/>
                <w:sz w:val="20"/>
                <w:szCs w:val="20"/>
              </w:rPr>
            </w:pPr>
          </w:p>
        </w:tc>
        <w:tc>
          <w:tcPr>
            <w:tcW w:w="1677" w:type="pct"/>
            <w:vMerge/>
            <w:tcBorders>
              <w:top w:val="nil"/>
            </w:tcBorders>
            <w:shd w:val="clear" w:color="auto" w:fill="95B3D7" w:themeFill="accent1" w:themeFillTint="99"/>
          </w:tcPr>
          <w:p w14:paraId="3CA82D1B" w14:textId="77777777" w:rsidR="004D0164" w:rsidRPr="004D0164" w:rsidRDefault="004D0164" w:rsidP="00A71BBE">
            <w:pPr>
              <w:rPr>
                <w:rFonts w:ascii="Arial" w:hAnsi="Arial" w:cs="Arial"/>
                <w:sz w:val="20"/>
                <w:szCs w:val="20"/>
              </w:rPr>
            </w:pPr>
          </w:p>
        </w:tc>
        <w:tc>
          <w:tcPr>
            <w:tcW w:w="144" w:type="pct"/>
            <w:shd w:val="clear" w:color="auto" w:fill="95B3D7" w:themeFill="accent1" w:themeFillTint="99"/>
            <w:textDirection w:val="btLr"/>
          </w:tcPr>
          <w:p w14:paraId="45D74687" w14:textId="12CEEA24" w:rsidR="004D0164" w:rsidRPr="004D0164" w:rsidRDefault="004D0164" w:rsidP="004D0164">
            <w:pPr>
              <w:pStyle w:val="TableParagraph"/>
              <w:ind w:left="80" w:right="113"/>
              <w:rPr>
                <w:rFonts w:ascii="Arial" w:hAnsi="Arial" w:cs="Arial"/>
                <w:b/>
                <w:sz w:val="20"/>
                <w:szCs w:val="20"/>
              </w:rPr>
            </w:pPr>
            <w:r w:rsidRPr="004D0164">
              <w:rPr>
                <w:rFonts w:ascii="Arial" w:hAnsi="Arial" w:cs="Arial"/>
                <w:b/>
                <w:sz w:val="20"/>
                <w:szCs w:val="20"/>
              </w:rPr>
              <w:t>Administrativo</w:t>
            </w:r>
          </w:p>
        </w:tc>
        <w:tc>
          <w:tcPr>
            <w:tcW w:w="158" w:type="pct"/>
            <w:shd w:val="clear" w:color="auto" w:fill="95B3D7" w:themeFill="accent1" w:themeFillTint="99"/>
            <w:textDirection w:val="btLr"/>
          </w:tcPr>
          <w:p w14:paraId="51CD2DE8" w14:textId="2DC3E54D" w:rsidR="004D0164" w:rsidRPr="004D0164" w:rsidRDefault="004D0164" w:rsidP="004D0164">
            <w:pPr>
              <w:pStyle w:val="TableParagraph"/>
              <w:ind w:left="15" w:right="113"/>
              <w:jc w:val="center"/>
              <w:rPr>
                <w:rFonts w:ascii="Arial" w:hAnsi="Arial" w:cs="Arial"/>
                <w:b/>
                <w:sz w:val="20"/>
                <w:szCs w:val="20"/>
              </w:rPr>
            </w:pPr>
            <w:r w:rsidRPr="004D0164">
              <w:rPr>
                <w:rFonts w:ascii="Arial" w:hAnsi="Arial" w:cs="Arial"/>
                <w:b/>
                <w:sz w:val="20"/>
                <w:szCs w:val="20"/>
              </w:rPr>
              <w:t xml:space="preserve">Legal </w:t>
            </w:r>
          </w:p>
        </w:tc>
        <w:tc>
          <w:tcPr>
            <w:tcW w:w="157" w:type="pct"/>
            <w:shd w:val="clear" w:color="auto" w:fill="95B3D7" w:themeFill="accent1" w:themeFillTint="99"/>
            <w:textDirection w:val="btLr"/>
          </w:tcPr>
          <w:p w14:paraId="5B5FAB93" w14:textId="36BAA58B" w:rsidR="004D0164" w:rsidRPr="004D0164" w:rsidRDefault="004D0164" w:rsidP="004D0164">
            <w:pPr>
              <w:pStyle w:val="TableParagraph"/>
              <w:ind w:left="101" w:right="113"/>
              <w:rPr>
                <w:rFonts w:ascii="Arial" w:hAnsi="Arial" w:cs="Arial"/>
                <w:b/>
                <w:sz w:val="20"/>
                <w:szCs w:val="20"/>
              </w:rPr>
            </w:pPr>
            <w:r w:rsidRPr="004D0164">
              <w:rPr>
                <w:rFonts w:ascii="Arial" w:hAnsi="Arial" w:cs="Arial"/>
                <w:b/>
                <w:sz w:val="20"/>
                <w:szCs w:val="20"/>
              </w:rPr>
              <w:t>Funcional</w:t>
            </w:r>
          </w:p>
        </w:tc>
        <w:tc>
          <w:tcPr>
            <w:tcW w:w="157" w:type="pct"/>
            <w:shd w:val="clear" w:color="auto" w:fill="95B3D7" w:themeFill="accent1" w:themeFillTint="99"/>
            <w:textDirection w:val="btLr"/>
          </w:tcPr>
          <w:p w14:paraId="29396C4E" w14:textId="3EAD48C8" w:rsidR="004D0164" w:rsidRPr="004D0164" w:rsidRDefault="004D0164" w:rsidP="004D0164">
            <w:pPr>
              <w:pStyle w:val="TableParagraph"/>
              <w:ind w:left="117" w:right="113"/>
              <w:rPr>
                <w:rFonts w:ascii="Arial" w:hAnsi="Arial" w:cs="Arial"/>
                <w:b/>
                <w:sz w:val="20"/>
                <w:szCs w:val="20"/>
              </w:rPr>
            </w:pPr>
            <w:r w:rsidRPr="004D0164">
              <w:rPr>
                <w:rFonts w:ascii="Arial" w:hAnsi="Arial" w:cs="Arial"/>
                <w:b/>
                <w:sz w:val="20"/>
                <w:szCs w:val="20"/>
              </w:rPr>
              <w:t>Tecnológico</w:t>
            </w:r>
          </w:p>
        </w:tc>
        <w:tc>
          <w:tcPr>
            <w:tcW w:w="464" w:type="pct"/>
            <w:shd w:val="clear" w:color="auto" w:fill="95B3D7" w:themeFill="accent1" w:themeFillTint="99"/>
          </w:tcPr>
          <w:p w14:paraId="1AFCAAF6" w14:textId="77777777" w:rsidR="004D0164" w:rsidRPr="004D0164" w:rsidRDefault="004D0164" w:rsidP="00A71BBE">
            <w:pPr>
              <w:pStyle w:val="TableParagraph"/>
              <w:spacing w:before="5"/>
              <w:rPr>
                <w:rFonts w:ascii="Arial" w:hAnsi="Arial" w:cs="Arial"/>
                <w:sz w:val="20"/>
                <w:szCs w:val="20"/>
              </w:rPr>
            </w:pPr>
          </w:p>
          <w:p w14:paraId="6A375503" w14:textId="649D3B6E" w:rsidR="004D0164" w:rsidRPr="004D0164" w:rsidRDefault="004D0164" w:rsidP="00A71BBE">
            <w:pPr>
              <w:pStyle w:val="TableParagraph"/>
              <w:ind w:left="155" w:right="141" w:firstLine="2"/>
              <w:jc w:val="center"/>
              <w:rPr>
                <w:rFonts w:ascii="Arial" w:hAnsi="Arial" w:cs="Arial"/>
                <w:b/>
                <w:sz w:val="20"/>
                <w:szCs w:val="20"/>
              </w:rPr>
            </w:pPr>
            <w:r w:rsidRPr="004D0164">
              <w:rPr>
                <w:rFonts w:ascii="Arial" w:hAnsi="Arial" w:cs="Arial"/>
                <w:b/>
                <w:sz w:val="20"/>
                <w:szCs w:val="20"/>
              </w:rPr>
              <w:t>CORTO PLAZO - 2019</w:t>
            </w:r>
          </w:p>
        </w:tc>
        <w:tc>
          <w:tcPr>
            <w:tcW w:w="627" w:type="pct"/>
            <w:shd w:val="clear" w:color="auto" w:fill="95B3D7" w:themeFill="accent1" w:themeFillTint="99"/>
          </w:tcPr>
          <w:p w14:paraId="67C55663" w14:textId="77777777" w:rsidR="004D0164" w:rsidRPr="004D0164" w:rsidRDefault="004D0164" w:rsidP="00A71BBE">
            <w:pPr>
              <w:pStyle w:val="TableParagraph"/>
              <w:spacing w:before="5"/>
              <w:rPr>
                <w:rFonts w:ascii="Arial" w:hAnsi="Arial" w:cs="Arial"/>
                <w:sz w:val="20"/>
                <w:szCs w:val="20"/>
              </w:rPr>
            </w:pPr>
          </w:p>
          <w:p w14:paraId="18900F4D" w14:textId="77777777" w:rsidR="004D0164" w:rsidRPr="004D0164" w:rsidRDefault="004D0164" w:rsidP="00A71BBE">
            <w:pPr>
              <w:pStyle w:val="TableParagraph"/>
              <w:ind w:left="103" w:right="95"/>
              <w:jc w:val="center"/>
              <w:rPr>
                <w:rFonts w:ascii="Arial" w:hAnsi="Arial" w:cs="Arial"/>
                <w:b/>
                <w:sz w:val="20"/>
                <w:szCs w:val="20"/>
              </w:rPr>
            </w:pPr>
            <w:r w:rsidRPr="004D0164">
              <w:rPr>
                <w:rFonts w:ascii="Arial" w:hAnsi="Arial" w:cs="Arial"/>
                <w:b/>
                <w:sz w:val="20"/>
                <w:szCs w:val="20"/>
              </w:rPr>
              <w:t>MEDIANO PLAZO</w:t>
            </w:r>
          </w:p>
          <w:p w14:paraId="69A7AFB2" w14:textId="7ADB41F7" w:rsidR="004D0164" w:rsidRPr="004D0164" w:rsidRDefault="004D0164" w:rsidP="00A71BBE">
            <w:pPr>
              <w:pStyle w:val="TableParagraph"/>
              <w:spacing w:before="1"/>
              <w:ind w:left="105" w:right="95"/>
              <w:jc w:val="center"/>
              <w:rPr>
                <w:rFonts w:ascii="Arial" w:hAnsi="Arial" w:cs="Arial"/>
                <w:b/>
                <w:sz w:val="20"/>
                <w:szCs w:val="20"/>
              </w:rPr>
            </w:pPr>
            <w:r w:rsidRPr="004D0164">
              <w:rPr>
                <w:rFonts w:ascii="Arial" w:hAnsi="Arial" w:cs="Arial"/>
                <w:b/>
                <w:sz w:val="20"/>
                <w:szCs w:val="20"/>
              </w:rPr>
              <w:t>(2020 - 2021)</w:t>
            </w:r>
          </w:p>
        </w:tc>
        <w:tc>
          <w:tcPr>
            <w:tcW w:w="625" w:type="pct"/>
            <w:shd w:val="clear" w:color="auto" w:fill="95B3D7" w:themeFill="accent1" w:themeFillTint="99"/>
          </w:tcPr>
          <w:p w14:paraId="610C3EBE" w14:textId="77777777" w:rsidR="004D0164" w:rsidRPr="004D0164" w:rsidRDefault="004D0164" w:rsidP="00A71BBE">
            <w:pPr>
              <w:pStyle w:val="TableParagraph"/>
              <w:spacing w:before="6"/>
              <w:rPr>
                <w:rFonts w:ascii="Arial" w:hAnsi="Arial" w:cs="Arial"/>
                <w:sz w:val="20"/>
                <w:szCs w:val="20"/>
              </w:rPr>
            </w:pPr>
          </w:p>
          <w:p w14:paraId="2DCFDB43" w14:textId="142CAD51" w:rsidR="004D0164" w:rsidRPr="004D0164" w:rsidRDefault="004D0164" w:rsidP="00A71BBE">
            <w:pPr>
              <w:pStyle w:val="TableParagraph"/>
              <w:ind w:left="126" w:right="68" w:hanging="36"/>
              <w:rPr>
                <w:rFonts w:ascii="Arial" w:hAnsi="Arial" w:cs="Arial"/>
                <w:b/>
                <w:sz w:val="20"/>
                <w:szCs w:val="20"/>
              </w:rPr>
            </w:pPr>
            <w:r w:rsidRPr="004D0164">
              <w:rPr>
                <w:rFonts w:ascii="Arial" w:hAnsi="Arial" w:cs="Arial"/>
                <w:b/>
                <w:sz w:val="20"/>
                <w:szCs w:val="20"/>
              </w:rPr>
              <w:t>LARGO PLAZO (2022 - 2023)</w:t>
            </w:r>
          </w:p>
        </w:tc>
      </w:tr>
      <w:tr w:rsidR="004D0164" w:rsidRPr="004D0164" w14:paraId="045F1F7E" w14:textId="77777777" w:rsidTr="004D0164">
        <w:trPr>
          <w:trHeight w:val="1756"/>
        </w:trPr>
        <w:tc>
          <w:tcPr>
            <w:tcW w:w="992" w:type="pct"/>
            <w:vMerge w:val="restart"/>
          </w:tcPr>
          <w:p w14:paraId="27D137E5" w14:textId="77777777" w:rsidR="004D0164" w:rsidRPr="004D0164" w:rsidRDefault="004D0164" w:rsidP="00A71BBE">
            <w:pPr>
              <w:pStyle w:val="TableParagraph"/>
              <w:rPr>
                <w:rFonts w:ascii="Arial" w:hAnsi="Arial" w:cs="Arial"/>
                <w:sz w:val="20"/>
                <w:szCs w:val="20"/>
              </w:rPr>
            </w:pPr>
          </w:p>
          <w:p w14:paraId="205A2668" w14:textId="77777777" w:rsidR="004D0164" w:rsidRPr="004D0164" w:rsidRDefault="004D0164" w:rsidP="00A71BBE">
            <w:pPr>
              <w:pStyle w:val="TableParagraph"/>
              <w:rPr>
                <w:rFonts w:ascii="Arial" w:hAnsi="Arial" w:cs="Arial"/>
                <w:sz w:val="20"/>
                <w:szCs w:val="20"/>
              </w:rPr>
            </w:pPr>
          </w:p>
          <w:p w14:paraId="3D8031EF" w14:textId="77777777" w:rsidR="004D0164" w:rsidRPr="004D0164" w:rsidRDefault="004D0164" w:rsidP="00A71BBE">
            <w:pPr>
              <w:pStyle w:val="TableParagraph"/>
              <w:rPr>
                <w:rFonts w:ascii="Arial" w:hAnsi="Arial" w:cs="Arial"/>
                <w:sz w:val="20"/>
                <w:szCs w:val="20"/>
              </w:rPr>
            </w:pPr>
          </w:p>
          <w:p w14:paraId="7A08629B" w14:textId="77777777" w:rsidR="004D0164" w:rsidRPr="004D0164" w:rsidRDefault="004D0164" w:rsidP="00A71BBE">
            <w:pPr>
              <w:pStyle w:val="TableParagraph"/>
              <w:rPr>
                <w:rFonts w:ascii="Arial" w:hAnsi="Arial" w:cs="Arial"/>
                <w:sz w:val="20"/>
                <w:szCs w:val="20"/>
              </w:rPr>
            </w:pPr>
          </w:p>
          <w:p w14:paraId="2EBBCAC6" w14:textId="77777777" w:rsidR="004D0164" w:rsidRPr="004D0164" w:rsidRDefault="004D0164" w:rsidP="00A71BBE">
            <w:pPr>
              <w:pStyle w:val="TableParagraph"/>
              <w:rPr>
                <w:rFonts w:ascii="Arial" w:hAnsi="Arial" w:cs="Arial"/>
                <w:sz w:val="20"/>
                <w:szCs w:val="20"/>
              </w:rPr>
            </w:pPr>
          </w:p>
          <w:p w14:paraId="755EC825" w14:textId="77777777" w:rsidR="004D0164" w:rsidRPr="004D0164" w:rsidRDefault="004D0164" w:rsidP="00A71BBE">
            <w:pPr>
              <w:pStyle w:val="TableParagraph"/>
              <w:rPr>
                <w:rFonts w:ascii="Arial" w:hAnsi="Arial" w:cs="Arial"/>
                <w:sz w:val="20"/>
                <w:szCs w:val="20"/>
              </w:rPr>
            </w:pPr>
          </w:p>
          <w:p w14:paraId="503138D0" w14:textId="77777777" w:rsidR="004D0164" w:rsidRPr="004D0164" w:rsidRDefault="004D0164" w:rsidP="00A71BBE">
            <w:pPr>
              <w:pStyle w:val="TableParagraph"/>
              <w:spacing w:before="8"/>
              <w:rPr>
                <w:rFonts w:ascii="Arial" w:hAnsi="Arial" w:cs="Arial"/>
                <w:sz w:val="20"/>
                <w:szCs w:val="20"/>
              </w:rPr>
            </w:pPr>
          </w:p>
          <w:p w14:paraId="0B5D69B1" w14:textId="77777777" w:rsidR="004D0164" w:rsidRPr="004D0164" w:rsidRDefault="004D0164" w:rsidP="00A71BBE">
            <w:pPr>
              <w:pStyle w:val="TableParagraph"/>
              <w:ind w:left="93"/>
              <w:rPr>
                <w:rFonts w:ascii="Arial" w:hAnsi="Arial" w:cs="Arial"/>
                <w:b/>
                <w:sz w:val="20"/>
                <w:szCs w:val="20"/>
              </w:rPr>
            </w:pPr>
            <w:r w:rsidRPr="004D0164">
              <w:rPr>
                <w:rFonts w:ascii="Arial" w:hAnsi="Arial" w:cs="Arial"/>
                <w:b/>
                <w:sz w:val="20"/>
                <w:szCs w:val="20"/>
              </w:rPr>
              <w:t>Registro de documentos</w:t>
            </w:r>
          </w:p>
        </w:tc>
        <w:tc>
          <w:tcPr>
            <w:tcW w:w="1677" w:type="pct"/>
          </w:tcPr>
          <w:p w14:paraId="19AC74E2" w14:textId="2152F8BB" w:rsidR="004D0164" w:rsidRPr="004D0164" w:rsidRDefault="004D0164" w:rsidP="00A71BBE">
            <w:pPr>
              <w:pStyle w:val="TableParagraph"/>
              <w:ind w:left="69" w:right="52"/>
              <w:jc w:val="both"/>
              <w:rPr>
                <w:rFonts w:ascii="Arial" w:hAnsi="Arial" w:cs="Arial"/>
                <w:sz w:val="20"/>
                <w:szCs w:val="20"/>
              </w:rPr>
            </w:pPr>
            <w:r w:rsidRPr="004D0164">
              <w:rPr>
                <w:rFonts w:ascii="Arial" w:hAnsi="Arial" w:cs="Arial"/>
                <w:sz w:val="20"/>
                <w:szCs w:val="20"/>
              </w:rPr>
              <w:t>Fortalecer el proceso de</w:t>
            </w:r>
            <w:r>
              <w:rPr>
                <w:rFonts w:ascii="Arial" w:hAnsi="Arial" w:cs="Arial"/>
                <w:sz w:val="20"/>
                <w:szCs w:val="20"/>
              </w:rPr>
              <w:t xml:space="preserve"> radicación de documentos en el </w:t>
            </w:r>
            <w:r w:rsidRPr="004D0164">
              <w:rPr>
                <w:rFonts w:ascii="Arial" w:hAnsi="Arial" w:cs="Arial"/>
                <w:sz w:val="20"/>
                <w:szCs w:val="20"/>
              </w:rPr>
              <w:t>Sistema de Comunicaciones</w:t>
            </w:r>
            <w:r w:rsidRPr="004D0164">
              <w:rPr>
                <w:rFonts w:ascii="Arial" w:hAnsi="Arial" w:cs="Arial"/>
                <w:spacing w:val="-7"/>
                <w:sz w:val="20"/>
                <w:szCs w:val="20"/>
              </w:rPr>
              <w:t xml:space="preserve"> </w:t>
            </w:r>
            <w:r w:rsidRPr="004D0164">
              <w:rPr>
                <w:rFonts w:ascii="Arial" w:hAnsi="Arial" w:cs="Arial"/>
                <w:sz w:val="20"/>
                <w:szCs w:val="20"/>
              </w:rPr>
              <w:t>Oficiales</w:t>
            </w:r>
            <w:r>
              <w:rPr>
                <w:rFonts w:ascii="Arial" w:hAnsi="Arial" w:cs="Arial"/>
                <w:sz w:val="20"/>
                <w:szCs w:val="20"/>
              </w:rPr>
              <w:t xml:space="preserve"> en la entidad</w:t>
            </w:r>
            <w:r w:rsidRPr="004D0164">
              <w:rPr>
                <w:rFonts w:ascii="Arial" w:hAnsi="Arial" w:cs="Arial"/>
                <w:sz w:val="20"/>
                <w:szCs w:val="20"/>
              </w:rPr>
              <w:t>.</w:t>
            </w:r>
          </w:p>
          <w:p w14:paraId="6CC0E7DD" w14:textId="599AFDD3" w:rsidR="004D0164" w:rsidRPr="004D0164" w:rsidRDefault="004D0164" w:rsidP="004D0164">
            <w:pPr>
              <w:pStyle w:val="TableParagraph"/>
              <w:ind w:left="69" w:right="53"/>
              <w:jc w:val="both"/>
              <w:rPr>
                <w:rFonts w:ascii="Arial" w:hAnsi="Arial" w:cs="Arial"/>
                <w:sz w:val="20"/>
                <w:szCs w:val="20"/>
              </w:rPr>
            </w:pPr>
            <w:r>
              <w:rPr>
                <w:rFonts w:ascii="Arial" w:hAnsi="Arial" w:cs="Arial"/>
                <w:sz w:val="20"/>
                <w:szCs w:val="20"/>
              </w:rPr>
              <w:t xml:space="preserve">Capacitar </w:t>
            </w:r>
            <w:r w:rsidRPr="004D0164">
              <w:rPr>
                <w:rFonts w:ascii="Arial" w:hAnsi="Arial" w:cs="Arial"/>
                <w:sz w:val="20"/>
                <w:szCs w:val="20"/>
              </w:rPr>
              <w:t>al</w:t>
            </w:r>
            <w:r w:rsidRPr="004D0164">
              <w:rPr>
                <w:rFonts w:ascii="Arial" w:hAnsi="Arial" w:cs="Arial"/>
                <w:spacing w:val="22"/>
                <w:sz w:val="20"/>
                <w:szCs w:val="20"/>
              </w:rPr>
              <w:t xml:space="preserve"> </w:t>
            </w:r>
            <w:r w:rsidRPr="004D0164">
              <w:rPr>
                <w:rFonts w:ascii="Arial" w:hAnsi="Arial" w:cs="Arial"/>
                <w:sz w:val="20"/>
                <w:szCs w:val="20"/>
              </w:rPr>
              <w:t>personal encargado del registro de</w:t>
            </w:r>
            <w:r w:rsidRPr="004D0164">
              <w:rPr>
                <w:rFonts w:ascii="Arial" w:hAnsi="Arial" w:cs="Arial"/>
                <w:spacing w:val="-15"/>
                <w:sz w:val="20"/>
                <w:szCs w:val="20"/>
              </w:rPr>
              <w:t xml:space="preserve"> </w:t>
            </w:r>
            <w:r w:rsidRPr="004D0164">
              <w:rPr>
                <w:rFonts w:ascii="Arial" w:hAnsi="Arial" w:cs="Arial"/>
                <w:sz w:val="20"/>
                <w:szCs w:val="20"/>
              </w:rPr>
              <w:t>documentos.</w:t>
            </w:r>
          </w:p>
        </w:tc>
        <w:tc>
          <w:tcPr>
            <w:tcW w:w="144" w:type="pct"/>
          </w:tcPr>
          <w:p w14:paraId="3F8BF94E" w14:textId="77777777" w:rsidR="004D0164" w:rsidRPr="004D0164" w:rsidRDefault="004D0164" w:rsidP="00A71BBE">
            <w:pPr>
              <w:pStyle w:val="TableParagraph"/>
              <w:rPr>
                <w:rFonts w:ascii="Arial" w:hAnsi="Arial" w:cs="Arial"/>
                <w:sz w:val="20"/>
                <w:szCs w:val="20"/>
              </w:rPr>
            </w:pPr>
          </w:p>
          <w:p w14:paraId="77E7EE17" w14:textId="77777777" w:rsidR="004D0164" w:rsidRPr="004D0164" w:rsidRDefault="004D0164" w:rsidP="00A71BBE">
            <w:pPr>
              <w:pStyle w:val="TableParagraph"/>
              <w:rPr>
                <w:rFonts w:ascii="Arial" w:hAnsi="Arial" w:cs="Arial"/>
                <w:sz w:val="20"/>
                <w:szCs w:val="20"/>
              </w:rPr>
            </w:pPr>
          </w:p>
          <w:p w14:paraId="17A5D082" w14:textId="77777777" w:rsidR="004D0164" w:rsidRPr="004D0164" w:rsidRDefault="004D0164" w:rsidP="00A71BBE">
            <w:pPr>
              <w:pStyle w:val="TableParagraph"/>
              <w:spacing w:before="10"/>
              <w:rPr>
                <w:rFonts w:ascii="Arial" w:hAnsi="Arial" w:cs="Arial"/>
                <w:sz w:val="20"/>
                <w:szCs w:val="20"/>
              </w:rPr>
            </w:pPr>
          </w:p>
          <w:p w14:paraId="4F3CD149" w14:textId="77777777" w:rsidR="004D0164" w:rsidRPr="004D0164" w:rsidRDefault="004D0164" w:rsidP="00A71BBE">
            <w:pPr>
              <w:pStyle w:val="TableParagraph"/>
              <w:ind w:left="90"/>
              <w:rPr>
                <w:rFonts w:ascii="Arial" w:hAnsi="Arial" w:cs="Arial"/>
                <w:sz w:val="20"/>
                <w:szCs w:val="20"/>
              </w:rPr>
            </w:pPr>
            <w:r w:rsidRPr="004D0164">
              <w:rPr>
                <w:rFonts w:ascii="Arial" w:hAnsi="Arial" w:cs="Arial"/>
                <w:sz w:val="20"/>
                <w:szCs w:val="20"/>
              </w:rPr>
              <w:t>x</w:t>
            </w:r>
          </w:p>
        </w:tc>
        <w:tc>
          <w:tcPr>
            <w:tcW w:w="158" w:type="pct"/>
          </w:tcPr>
          <w:p w14:paraId="6B35B0FD" w14:textId="77777777" w:rsidR="004D0164" w:rsidRPr="004D0164" w:rsidRDefault="004D0164" w:rsidP="00A71BBE">
            <w:pPr>
              <w:pStyle w:val="TableParagraph"/>
              <w:rPr>
                <w:rFonts w:ascii="Arial" w:hAnsi="Arial" w:cs="Arial"/>
                <w:sz w:val="20"/>
                <w:szCs w:val="20"/>
              </w:rPr>
            </w:pPr>
          </w:p>
          <w:p w14:paraId="05D3C117" w14:textId="77777777" w:rsidR="004D0164" w:rsidRPr="004D0164" w:rsidRDefault="004D0164" w:rsidP="00A71BBE">
            <w:pPr>
              <w:pStyle w:val="TableParagraph"/>
              <w:rPr>
                <w:rFonts w:ascii="Arial" w:hAnsi="Arial" w:cs="Arial"/>
                <w:sz w:val="20"/>
                <w:szCs w:val="20"/>
              </w:rPr>
            </w:pPr>
          </w:p>
          <w:p w14:paraId="27A3477B" w14:textId="77777777" w:rsidR="004D0164" w:rsidRPr="004D0164" w:rsidRDefault="004D0164" w:rsidP="00A71BBE">
            <w:pPr>
              <w:pStyle w:val="TableParagraph"/>
              <w:spacing w:before="10"/>
              <w:rPr>
                <w:rFonts w:ascii="Arial" w:hAnsi="Arial" w:cs="Arial"/>
                <w:sz w:val="20"/>
                <w:szCs w:val="20"/>
              </w:rPr>
            </w:pPr>
          </w:p>
          <w:p w14:paraId="3DF9EF08" w14:textId="77777777" w:rsidR="004D0164" w:rsidRPr="004D0164" w:rsidRDefault="004D0164" w:rsidP="00A71BBE">
            <w:pPr>
              <w:pStyle w:val="TableParagraph"/>
              <w:ind w:left="16"/>
              <w:jc w:val="center"/>
              <w:rPr>
                <w:rFonts w:ascii="Arial" w:hAnsi="Arial" w:cs="Arial"/>
                <w:sz w:val="20"/>
                <w:szCs w:val="20"/>
              </w:rPr>
            </w:pPr>
            <w:r w:rsidRPr="004D0164">
              <w:rPr>
                <w:rFonts w:ascii="Arial" w:hAnsi="Arial" w:cs="Arial"/>
                <w:sz w:val="20"/>
                <w:szCs w:val="20"/>
              </w:rPr>
              <w:t>x</w:t>
            </w:r>
          </w:p>
        </w:tc>
        <w:tc>
          <w:tcPr>
            <w:tcW w:w="157" w:type="pct"/>
          </w:tcPr>
          <w:p w14:paraId="3853EC56" w14:textId="77777777" w:rsidR="004D0164" w:rsidRPr="004D0164" w:rsidRDefault="004D0164" w:rsidP="00A71BBE">
            <w:pPr>
              <w:pStyle w:val="TableParagraph"/>
              <w:rPr>
                <w:rFonts w:ascii="Arial" w:hAnsi="Arial" w:cs="Arial"/>
                <w:sz w:val="20"/>
                <w:szCs w:val="20"/>
              </w:rPr>
            </w:pPr>
          </w:p>
          <w:p w14:paraId="069E5E56" w14:textId="77777777" w:rsidR="004D0164" w:rsidRPr="004D0164" w:rsidRDefault="004D0164" w:rsidP="00A71BBE">
            <w:pPr>
              <w:pStyle w:val="TableParagraph"/>
              <w:rPr>
                <w:rFonts w:ascii="Arial" w:hAnsi="Arial" w:cs="Arial"/>
                <w:sz w:val="20"/>
                <w:szCs w:val="20"/>
              </w:rPr>
            </w:pPr>
          </w:p>
          <w:p w14:paraId="0495BA79" w14:textId="77777777" w:rsidR="004D0164" w:rsidRPr="004D0164" w:rsidRDefault="004D0164" w:rsidP="00A71BBE">
            <w:pPr>
              <w:pStyle w:val="TableParagraph"/>
              <w:spacing w:before="10"/>
              <w:rPr>
                <w:rFonts w:ascii="Arial" w:hAnsi="Arial" w:cs="Arial"/>
                <w:sz w:val="20"/>
                <w:szCs w:val="20"/>
              </w:rPr>
            </w:pPr>
          </w:p>
          <w:p w14:paraId="7F1F7464" w14:textId="77777777" w:rsidR="004D0164" w:rsidRPr="004D0164" w:rsidRDefault="004D0164" w:rsidP="00A71BBE">
            <w:pPr>
              <w:pStyle w:val="TableParagraph"/>
              <w:ind w:left="101"/>
              <w:rPr>
                <w:rFonts w:ascii="Arial" w:hAnsi="Arial" w:cs="Arial"/>
                <w:sz w:val="20"/>
                <w:szCs w:val="20"/>
              </w:rPr>
            </w:pPr>
            <w:r w:rsidRPr="004D0164">
              <w:rPr>
                <w:rFonts w:ascii="Arial" w:hAnsi="Arial" w:cs="Arial"/>
                <w:sz w:val="20"/>
                <w:szCs w:val="20"/>
              </w:rPr>
              <w:t>x</w:t>
            </w:r>
          </w:p>
        </w:tc>
        <w:tc>
          <w:tcPr>
            <w:tcW w:w="157" w:type="pct"/>
          </w:tcPr>
          <w:p w14:paraId="74C1289F" w14:textId="77777777" w:rsidR="004D0164" w:rsidRPr="004D0164" w:rsidRDefault="004D0164" w:rsidP="00A71BBE">
            <w:pPr>
              <w:pStyle w:val="TableParagraph"/>
              <w:rPr>
                <w:rFonts w:ascii="Arial" w:hAnsi="Arial" w:cs="Arial"/>
                <w:sz w:val="20"/>
                <w:szCs w:val="20"/>
              </w:rPr>
            </w:pPr>
          </w:p>
        </w:tc>
        <w:tc>
          <w:tcPr>
            <w:tcW w:w="464" w:type="pct"/>
          </w:tcPr>
          <w:p w14:paraId="31404530" w14:textId="77777777" w:rsidR="004D0164" w:rsidRPr="004D0164" w:rsidRDefault="004D0164" w:rsidP="00A71BBE">
            <w:pPr>
              <w:pStyle w:val="TableParagraph"/>
              <w:rPr>
                <w:rFonts w:ascii="Arial" w:hAnsi="Arial" w:cs="Arial"/>
                <w:sz w:val="20"/>
                <w:szCs w:val="20"/>
              </w:rPr>
            </w:pPr>
          </w:p>
          <w:p w14:paraId="09AB0BCC" w14:textId="77777777" w:rsidR="004D0164" w:rsidRPr="004D0164" w:rsidRDefault="004D0164" w:rsidP="00A71BBE">
            <w:pPr>
              <w:pStyle w:val="TableParagraph"/>
              <w:rPr>
                <w:rFonts w:ascii="Arial" w:hAnsi="Arial" w:cs="Arial"/>
                <w:sz w:val="20"/>
                <w:szCs w:val="20"/>
              </w:rPr>
            </w:pPr>
          </w:p>
          <w:p w14:paraId="01F03DEC" w14:textId="77777777" w:rsidR="004D0164" w:rsidRPr="004D0164" w:rsidRDefault="004D0164" w:rsidP="00A71BBE">
            <w:pPr>
              <w:pStyle w:val="TableParagraph"/>
              <w:spacing w:before="10"/>
              <w:rPr>
                <w:rFonts w:ascii="Arial" w:hAnsi="Arial" w:cs="Arial"/>
                <w:sz w:val="20"/>
                <w:szCs w:val="20"/>
              </w:rPr>
            </w:pPr>
          </w:p>
          <w:p w14:paraId="78842BAC" w14:textId="77777777" w:rsidR="004D0164" w:rsidRPr="004D0164" w:rsidRDefault="004D0164" w:rsidP="00A71BBE">
            <w:pPr>
              <w:pStyle w:val="TableParagraph"/>
              <w:ind w:left="479"/>
              <w:rPr>
                <w:rFonts w:ascii="Arial" w:hAnsi="Arial" w:cs="Arial"/>
                <w:sz w:val="20"/>
                <w:szCs w:val="20"/>
              </w:rPr>
            </w:pPr>
            <w:r w:rsidRPr="004D0164">
              <w:rPr>
                <w:rFonts w:ascii="Arial" w:hAnsi="Arial" w:cs="Arial"/>
                <w:sz w:val="20"/>
                <w:szCs w:val="20"/>
              </w:rPr>
              <w:t>x</w:t>
            </w:r>
          </w:p>
        </w:tc>
        <w:tc>
          <w:tcPr>
            <w:tcW w:w="627" w:type="pct"/>
          </w:tcPr>
          <w:p w14:paraId="018C5462" w14:textId="77777777" w:rsidR="004D0164" w:rsidRPr="004D0164" w:rsidRDefault="004D0164" w:rsidP="00A71BBE">
            <w:pPr>
              <w:pStyle w:val="TableParagraph"/>
              <w:rPr>
                <w:rFonts w:ascii="Arial" w:hAnsi="Arial" w:cs="Arial"/>
                <w:sz w:val="20"/>
                <w:szCs w:val="20"/>
              </w:rPr>
            </w:pPr>
          </w:p>
        </w:tc>
        <w:tc>
          <w:tcPr>
            <w:tcW w:w="625" w:type="pct"/>
          </w:tcPr>
          <w:p w14:paraId="7F8DF78F" w14:textId="77777777" w:rsidR="004D0164" w:rsidRPr="004D0164" w:rsidRDefault="004D0164" w:rsidP="00A71BBE">
            <w:pPr>
              <w:pStyle w:val="TableParagraph"/>
              <w:rPr>
                <w:rFonts w:ascii="Arial" w:hAnsi="Arial" w:cs="Arial"/>
                <w:sz w:val="20"/>
                <w:szCs w:val="20"/>
              </w:rPr>
            </w:pPr>
          </w:p>
        </w:tc>
      </w:tr>
      <w:tr w:rsidR="004D0164" w:rsidRPr="004D0164" w14:paraId="6556D9DD" w14:textId="77777777" w:rsidTr="004D0164">
        <w:trPr>
          <w:trHeight w:val="1319"/>
        </w:trPr>
        <w:tc>
          <w:tcPr>
            <w:tcW w:w="992" w:type="pct"/>
            <w:vMerge/>
            <w:tcBorders>
              <w:top w:val="nil"/>
            </w:tcBorders>
          </w:tcPr>
          <w:p w14:paraId="5047CB10" w14:textId="77777777" w:rsidR="004D0164" w:rsidRPr="004D0164" w:rsidRDefault="004D0164" w:rsidP="00A71BBE">
            <w:pPr>
              <w:rPr>
                <w:rFonts w:ascii="Arial" w:hAnsi="Arial" w:cs="Arial"/>
                <w:sz w:val="20"/>
                <w:szCs w:val="20"/>
              </w:rPr>
            </w:pPr>
          </w:p>
        </w:tc>
        <w:tc>
          <w:tcPr>
            <w:tcW w:w="1677" w:type="pct"/>
          </w:tcPr>
          <w:p w14:paraId="303BCA5E" w14:textId="071CF168" w:rsidR="004D0164" w:rsidRPr="004D0164" w:rsidRDefault="004D0164" w:rsidP="004D0164">
            <w:pPr>
              <w:pStyle w:val="TableParagraph"/>
              <w:tabs>
                <w:tab w:val="left" w:pos="2781"/>
              </w:tabs>
              <w:spacing w:before="1"/>
              <w:ind w:left="69" w:right="52"/>
              <w:rPr>
                <w:rFonts w:ascii="Arial" w:hAnsi="Arial" w:cs="Arial"/>
                <w:sz w:val="20"/>
                <w:szCs w:val="20"/>
              </w:rPr>
            </w:pPr>
            <w:r w:rsidRPr="004D0164">
              <w:rPr>
                <w:rFonts w:ascii="Arial" w:hAnsi="Arial" w:cs="Arial"/>
                <w:sz w:val="20"/>
                <w:szCs w:val="20"/>
              </w:rPr>
              <w:t xml:space="preserve">Realizar seguimiento y control de los documentos y PQR asignados en el Sistema de Comunicaciones Oficiales. </w:t>
            </w:r>
          </w:p>
        </w:tc>
        <w:tc>
          <w:tcPr>
            <w:tcW w:w="144" w:type="pct"/>
          </w:tcPr>
          <w:p w14:paraId="00CF513E" w14:textId="77777777" w:rsidR="004D0164" w:rsidRPr="004D0164" w:rsidRDefault="004D0164" w:rsidP="00A71BBE">
            <w:pPr>
              <w:pStyle w:val="TableParagraph"/>
              <w:rPr>
                <w:rFonts w:ascii="Arial" w:hAnsi="Arial" w:cs="Arial"/>
                <w:sz w:val="20"/>
                <w:szCs w:val="20"/>
              </w:rPr>
            </w:pPr>
          </w:p>
          <w:p w14:paraId="2C6C69E0" w14:textId="77777777" w:rsidR="004D0164" w:rsidRPr="004D0164" w:rsidRDefault="004D0164" w:rsidP="00A71BBE">
            <w:pPr>
              <w:pStyle w:val="TableParagraph"/>
              <w:rPr>
                <w:rFonts w:ascii="Arial" w:hAnsi="Arial" w:cs="Arial"/>
                <w:sz w:val="20"/>
                <w:szCs w:val="20"/>
              </w:rPr>
            </w:pPr>
          </w:p>
          <w:p w14:paraId="5626929D" w14:textId="77777777" w:rsidR="004D0164" w:rsidRPr="004D0164" w:rsidRDefault="004D0164" w:rsidP="00A71BBE">
            <w:pPr>
              <w:pStyle w:val="TableParagraph"/>
              <w:spacing w:before="111"/>
              <w:ind w:left="90"/>
              <w:rPr>
                <w:rFonts w:ascii="Arial" w:hAnsi="Arial" w:cs="Arial"/>
                <w:sz w:val="20"/>
                <w:szCs w:val="20"/>
              </w:rPr>
            </w:pPr>
            <w:r w:rsidRPr="004D0164">
              <w:rPr>
                <w:rFonts w:ascii="Arial" w:hAnsi="Arial" w:cs="Arial"/>
                <w:sz w:val="20"/>
                <w:szCs w:val="20"/>
              </w:rPr>
              <w:t>x</w:t>
            </w:r>
          </w:p>
        </w:tc>
        <w:tc>
          <w:tcPr>
            <w:tcW w:w="158" w:type="pct"/>
          </w:tcPr>
          <w:p w14:paraId="20D36705" w14:textId="77777777" w:rsidR="004D0164" w:rsidRPr="004D0164" w:rsidRDefault="004D0164" w:rsidP="00A71BBE">
            <w:pPr>
              <w:pStyle w:val="TableParagraph"/>
              <w:rPr>
                <w:rFonts w:ascii="Arial" w:hAnsi="Arial" w:cs="Arial"/>
                <w:sz w:val="20"/>
                <w:szCs w:val="20"/>
              </w:rPr>
            </w:pPr>
          </w:p>
        </w:tc>
        <w:tc>
          <w:tcPr>
            <w:tcW w:w="157" w:type="pct"/>
          </w:tcPr>
          <w:p w14:paraId="6923DBAB" w14:textId="77777777" w:rsidR="004D0164" w:rsidRPr="004D0164" w:rsidRDefault="004D0164" w:rsidP="00A71BBE">
            <w:pPr>
              <w:pStyle w:val="TableParagraph"/>
              <w:rPr>
                <w:rFonts w:ascii="Arial" w:hAnsi="Arial" w:cs="Arial"/>
                <w:sz w:val="20"/>
                <w:szCs w:val="20"/>
              </w:rPr>
            </w:pPr>
          </w:p>
          <w:p w14:paraId="1FAF1972" w14:textId="77777777" w:rsidR="004D0164" w:rsidRPr="004D0164" w:rsidRDefault="004D0164" w:rsidP="00A71BBE">
            <w:pPr>
              <w:pStyle w:val="TableParagraph"/>
              <w:rPr>
                <w:rFonts w:ascii="Arial" w:hAnsi="Arial" w:cs="Arial"/>
                <w:sz w:val="20"/>
                <w:szCs w:val="20"/>
              </w:rPr>
            </w:pPr>
          </w:p>
          <w:p w14:paraId="1B6FFA97" w14:textId="77777777" w:rsidR="004D0164" w:rsidRPr="004D0164" w:rsidRDefault="004D0164" w:rsidP="00A71BBE">
            <w:pPr>
              <w:pStyle w:val="TableParagraph"/>
              <w:spacing w:before="111"/>
              <w:ind w:left="101"/>
              <w:rPr>
                <w:rFonts w:ascii="Arial" w:hAnsi="Arial" w:cs="Arial"/>
                <w:sz w:val="20"/>
                <w:szCs w:val="20"/>
              </w:rPr>
            </w:pPr>
            <w:r w:rsidRPr="004D0164">
              <w:rPr>
                <w:rFonts w:ascii="Arial" w:hAnsi="Arial" w:cs="Arial"/>
                <w:sz w:val="20"/>
                <w:szCs w:val="20"/>
              </w:rPr>
              <w:t>x</w:t>
            </w:r>
          </w:p>
        </w:tc>
        <w:tc>
          <w:tcPr>
            <w:tcW w:w="157" w:type="pct"/>
          </w:tcPr>
          <w:p w14:paraId="31ED33F8" w14:textId="77777777" w:rsidR="004D0164" w:rsidRPr="004D0164" w:rsidRDefault="004D0164" w:rsidP="00A71BBE">
            <w:pPr>
              <w:pStyle w:val="TableParagraph"/>
              <w:rPr>
                <w:rFonts w:ascii="Arial" w:hAnsi="Arial" w:cs="Arial"/>
                <w:sz w:val="20"/>
                <w:szCs w:val="20"/>
              </w:rPr>
            </w:pPr>
          </w:p>
        </w:tc>
        <w:tc>
          <w:tcPr>
            <w:tcW w:w="464" w:type="pct"/>
          </w:tcPr>
          <w:p w14:paraId="73EF8503" w14:textId="77777777" w:rsidR="004D0164" w:rsidRPr="004D0164" w:rsidRDefault="004D0164" w:rsidP="00A71BBE">
            <w:pPr>
              <w:pStyle w:val="TableParagraph"/>
              <w:rPr>
                <w:rFonts w:ascii="Arial" w:hAnsi="Arial" w:cs="Arial"/>
                <w:sz w:val="20"/>
                <w:szCs w:val="20"/>
              </w:rPr>
            </w:pPr>
          </w:p>
          <w:p w14:paraId="46CEAEB6" w14:textId="77777777" w:rsidR="004D0164" w:rsidRPr="004D0164" w:rsidRDefault="004D0164" w:rsidP="00A71BBE">
            <w:pPr>
              <w:pStyle w:val="TableParagraph"/>
              <w:rPr>
                <w:rFonts w:ascii="Arial" w:hAnsi="Arial" w:cs="Arial"/>
                <w:sz w:val="20"/>
                <w:szCs w:val="20"/>
              </w:rPr>
            </w:pPr>
          </w:p>
          <w:p w14:paraId="0211683E" w14:textId="77777777" w:rsidR="004D0164" w:rsidRPr="004D0164" w:rsidRDefault="004D0164" w:rsidP="00A71BBE">
            <w:pPr>
              <w:pStyle w:val="TableParagraph"/>
              <w:spacing w:before="111"/>
              <w:ind w:left="13"/>
              <w:jc w:val="center"/>
              <w:rPr>
                <w:rFonts w:ascii="Arial" w:hAnsi="Arial" w:cs="Arial"/>
                <w:sz w:val="20"/>
                <w:szCs w:val="20"/>
              </w:rPr>
            </w:pPr>
            <w:r w:rsidRPr="004D0164">
              <w:rPr>
                <w:rFonts w:ascii="Arial" w:hAnsi="Arial" w:cs="Arial"/>
                <w:sz w:val="20"/>
                <w:szCs w:val="20"/>
              </w:rPr>
              <w:t>x</w:t>
            </w:r>
          </w:p>
        </w:tc>
        <w:tc>
          <w:tcPr>
            <w:tcW w:w="627" w:type="pct"/>
          </w:tcPr>
          <w:p w14:paraId="70D8CA1E" w14:textId="77777777" w:rsidR="004D0164" w:rsidRPr="004D0164" w:rsidRDefault="004D0164" w:rsidP="00A71BBE">
            <w:pPr>
              <w:pStyle w:val="TableParagraph"/>
              <w:rPr>
                <w:rFonts w:ascii="Arial" w:hAnsi="Arial" w:cs="Arial"/>
                <w:sz w:val="20"/>
                <w:szCs w:val="20"/>
              </w:rPr>
            </w:pPr>
          </w:p>
        </w:tc>
        <w:tc>
          <w:tcPr>
            <w:tcW w:w="625" w:type="pct"/>
          </w:tcPr>
          <w:p w14:paraId="47CED890" w14:textId="77777777" w:rsidR="004D0164" w:rsidRPr="004D0164" w:rsidRDefault="004D0164" w:rsidP="00A71BBE">
            <w:pPr>
              <w:pStyle w:val="TableParagraph"/>
              <w:rPr>
                <w:rFonts w:ascii="Arial" w:hAnsi="Arial" w:cs="Arial"/>
                <w:sz w:val="20"/>
                <w:szCs w:val="20"/>
              </w:rPr>
            </w:pPr>
          </w:p>
        </w:tc>
      </w:tr>
    </w:tbl>
    <w:p w14:paraId="07632F4B" w14:textId="0319F7BD" w:rsidR="0037077C" w:rsidRDefault="0037077C" w:rsidP="006066BB">
      <w:pPr>
        <w:tabs>
          <w:tab w:val="left" w:pos="3405"/>
        </w:tabs>
        <w:spacing w:after="0"/>
        <w:jc w:val="both"/>
        <w:rPr>
          <w:rFonts w:ascii="Arial" w:hAnsi="Arial" w:cs="Arial"/>
          <w:sz w:val="24"/>
          <w:szCs w:val="24"/>
        </w:rPr>
      </w:pPr>
    </w:p>
    <w:p w14:paraId="78031767" w14:textId="48EEAFF2" w:rsidR="00514622" w:rsidRPr="00CB4853" w:rsidRDefault="00BA1ABD" w:rsidP="00CB4853">
      <w:pPr>
        <w:pStyle w:val="Prrafodelista"/>
        <w:numPr>
          <w:ilvl w:val="0"/>
          <w:numId w:val="15"/>
        </w:numPr>
        <w:tabs>
          <w:tab w:val="left" w:pos="3405"/>
        </w:tabs>
        <w:spacing w:after="0"/>
        <w:jc w:val="both"/>
        <w:rPr>
          <w:rFonts w:ascii="Arial" w:hAnsi="Arial" w:cs="Arial"/>
          <w:sz w:val="24"/>
          <w:szCs w:val="24"/>
        </w:rPr>
      </w:pPr>
      <w:r w:rsidRPr="00CB4853">
        <w:rPr>
          <w:rFonts w:ascii="Arial" w:hAnsi="Arial" w:cs="Arial"/>
          <w:sz w:val="24"/>
          <w:szCs w:val="24"/>
        </w:rPr>
        <w:t>Organización Documental</w:t>
      </w:r>
    </w:p>
    <w:p w14:paraId="29A255F8" w14:textId="77777777" w:rsidR="00CB4853" w:rsidRDefault="00CB4853" w:rsidP="006066BB">
      <w:pPr>
        <w:tabs>
          <w:tab w:val="left" w:pos="3405"/>
        </w:tabs>
        <w:spacing w:after="0"/>
        <w:jc w:val="both"/>
        <w:rPr>
          <w:rFonts w:ascii="Arial" w:hAnsi="Arial" w:cs="Arial"/>
          <w:sz w:val="24"/>
          <w:szCs w:val="24"/>
        </w:rPr>
      </w:pPr>
    </w:p>
    <w:p w14:paraId="13028EA4" w14:textId="678FDB10" w:rsidR="00BA1ABD" w:rsidRDefault="00CB4853" w:rsidP="006066BB">
      <w:pPr>
        <w:tabs>
          <w:tab w:val="left" w:pos="3405"/>
        </w:tabs>
        <w:spacing w:after="0"/>
        <w:jc w:val="both"/>
        <w:rPr>
          <w:rFonts w:ascii="Arial" w:hAnsi="Arial" w:cs="Arial"/>
          <w:sz w:val="24"/>
          <w:szCs w:val="24"/>
        </w:rPr>
      </w:pPr>
      <w:r w:rsidRPr="00CB4853">
        <w:rPr>
          <w:rFonts w:ascii="Arial" w:hAnsi="Arial" w:cs="Arial"/>
          <w:sz w:val="24"/>
          <w:szCs w:val="24"/>
        </w:rPr>
        <w:t>Serie de actividades operativas y técnicas para la identificación, clasificación, ordenación y descripción de los documentos (físicos, digitales y electrónicos) gestio</w:t>
      </w:r>
      <w:r>
        <w:rPr>
          <w:rFonts w:ascii="Arial" w:hAnsi="Arial" w:cs="Arial"/>
          <w:sz w:val="24"/>
          <w:szCs w:val="24"/>
        </w:rPr>
        <w:t>nados por todos los procesos de Aguas del Huila</w:t>
      </w:r>
      <w:r w:rsidRPr="00CB4853">
        <w:rPr>
          <w:rFonts w:ascii="Arial" w:hAnsi="Arial" w:cs="Arial"/>
          <w:sz w:val="24"/>
          <w:szCs w:val="24"/>
        </w:rPr>
        <w:t>, en cumplimiento de sus funciones. Con el propósito de garantizar su integridad, vinculo archivístico, confiabilidad, equivalencia funcional, recuperación y acceso a los documentos.</w:t>
      </w:r>
    </w:p>
    <w:p w14:paraId="14D3F59E" w14:textId="22826B18" w:rsidR="00BD570F" w:rsidRDefault="00BD570F" w:rsidP="006066BB">
      <w:pPr>
        <w:tabs>
          <w:tab w:val="left" w:pos="3405"/>
        </w:tabs>
        <w:spacing w:after="0"/>
        <w:jc w:val="both"/>
        <w:rPr>
          <w:rFonts w:ascii="Arial" w:hAnsi="Arial" w:cs="Arial"/>
          <w:sz w:val="24"/>
          <w:szCs w:val="24"/>
        </w:rPr>
      </w:pPr>
    </w:p>
    <w:p w14:paraId="00533025" w14:textId="58F7F997" w:rsidR="00BD570F" w:rsidRPr="006B42B6" w:rsidRDefault="00BD570F" w:rsidP="006066BB">
      <w:pPr>
        <w:tabs>
          <w:tab w:val="left" w:pos="3405"/>
        </w:tabs>
        <w:spacing w:after="0"/>
        <w:jc w:val="both"/>
        <w:rPr>
          <w:rFonts w:ascii="Arial" w:hAnsi="Arial" w:cs="Arial"/>
          <w:sz w:val="18"/>
          <w:szCs w:val="18"/>
        </w:rPr>
      </w:pPr>
      <w:r w:rsidRPr="006B42B6">
        <w:rPr>
          <w:rFonts w:ascii="Arial" w:hAnsi="Arial" w:cs="Arial"/>
          <w:sz w:val="18"/>
          <w:szCs w:val="18"/>
        </w:rPr>
        <w:t>Tabla No.7. Lineamientos –Organización documental</w:t>
      </w:r>
    </w:p>
    <w:tbl>
      <w:tblPr>
        <w:tblStyle w:val="TableNormal"/>
        <w:tblpPr w:leftFromText="141" w:rightFromText="141" w:vertAnchor="page" w:horzAnchor="margin" w:tblpY="1202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3"/>
        <w:gridCol w:w="6848"/>
      </w:tblGrid>
      <w:tr w:rsidR="00BD570F" w:rsidRPr="008C59B1" w14:paraId="55B389B7" w14:textId="77777777" w:rsidTr="00BD570F">
        <w:trPr>
          <w:trHeight w:val="235"/>
        </w:trPr>
        <w:tc>
          <w:tcPr>
            <w:tcW w:w="1242" w:type="pct"/>
            <w:shd w:val="clear" w:color="auto" w:fill="95B3D7" w:themeFill="accent1" w:themeFillTint="99"/>
          </w:tcPr>
          <w:p w14:paraId="74C3C192" w14:textId="77777777" w:rsidR="00BD570F" w:rsidRPr="008C59B1" w:rsidRDefault="00BD570F" w:rsidP="00BD570F">
            <w:pPr>
              <w:pStyle w:val="TableParagraph"/>
              <w:spacing w:before="6" w:line="209" w:lineRule="exact"/>
              <w:ind w:left="692" w:right="686"/>
              <w:jc w:val="center"/>
              <w:rPr>
                <w:rFonts w:ascii="Arial" w:hAnsi="Arial" w:cs="Arial"/>
                <w:b/>
                <w:sz w:val="20"/>
              </w:rPr>
            </w:pPr>
            <w:r w:rsidRPr="008C59B1">
              <w:rPr>
                <w:rFonts w:ascii="Arial" w:hAnsi="Arial" w:cs="Arial"/>
                <w:b/>
                <w:w w:val="105"/>
                <w:sz w:val="20"/>
              </w:rPr>
              <w:t>Criterio</w:t>
            </w:r>
          </w:p>
        </w:tc>
        <w:tc>
          <w:tcPr>
            <w:tcW w:w="3758" w:type="pct"/>
            <w:shd w:val="clear" w:color="auto" w:fill="95B3D7" w:themeFill="accent1" w:themeFillTint="99"/>
          </w:tcPr>
          <w:p w14:paraId="14E5F9F9" w14:textId="77777777" w:rsidR="00BD570F" w:rsidRPr="008C59B1" w:rsidRDefault="00BD570F" w:rsidP="00BD570F">
            <w:pPr>
              <w:pStyle w:val="TableParagraph"/>
              <w:spacing w:before="6" w:line="209" w:lineRule="exact"/>
              <w:ind w:left="909"/>
              <w:rPr>
                <w:rFonts w:ascii="Arial" w:hAnsi="Arial" w:cs="Arial"/>
                <w:b/>
                <w:sz w:val="20"/>
              </w:rPr>
            </w:pPr>
            <w:r w:rsidRPr="008C59B1">
              <w:rPr>
                <w:rFonts w:ascii="Arial" w:hAnsi="Arial" w:cs="Arial"/>
                <w:b/>
                <w:w w:val="105"/>
                <w:sz w:val="20"/>
              </w:rPr>
              <w:t>Lineamientos</w:t>
            </w:r>
          </w:p>
        </w:tc>
      </w:tr>
      <w:tr w:rsidR="00BD570F" w:rsidRPr="008C59B1" w14:paraId="7CEC7DAF" w14:textId="77777777" w:rsidTr="00BD570F">
        <w:trPr>
          <w:trHeight w:val="784"/>
        </w:trPr>
        <w:tc>
          <w:tcPr>
            <w:tcW w:w="1242" w:type="pct"/>
          </w:tcPr>
          <w:p w14:paraId="63B71D86" w14:textId="77777777" w:rsidR="00BD570F" w:rsidRPr="008C59B1" w:rsidRDefault="00BD570F" w:rsidP="00BD570F">
            <w:pPr>
              <w:pStyle w:val="TableParagraph"/>
              <w:spacing w:before="169"/>
              <w:ind w:right="487"/>
              <w:rPr>
                <w:rFonts w:ascii="Arial" w:hAnsi="Arial" w:cs="Arial"/>
                <w:b/>
                <w:sz w:val="20"/>
              </w:rPr>
            </w:pPr>
            <w:r w:rsidRPr="008C59B1">
              <w:rPr>
                <w:rFonts w:ascii="Arial" w:hAnsi="Arial" w:cs="Arial"/>
                <w:b/>
                <w:sz w:val="20"/>
              </w:rPr>
              <w:t>Clasificación</w:t>
            </w:r>
          </w:p>
        </w:tc>
        <w:tc>
          <w:tcPr>
            <w:tcW w:w="3758" w:type="pct"/>
          </w:tcPr>
          <w:p w14:paraId="02F49B0A" w14:textId="77777777" w:rsidR="00BD570F" w:rsidRPr="008C59B1" w:rsidRDefault="00BD570F" w:rsidP="00BD570F">
            <w:pPr>
              <w:pStyle w:val="TableParagraph"/>
              <w:spacing w:before="8" w:line="247" w:lineRule="auto"/>
              <w:ind w:left="64" w:right="54"/>
              <w:jc w:val="both"/>
              <w:rPr>
                <w:rFonts w:ascii="Arial" w:hAnsi="Arial" w:cs="Arial"/>
                <w:sz w:val="20"/>
              </w:rPr>
            </w:pPr>
            <w:r w:rsidRPr="008C59B1">
              <w:rPr>
                <w:rFonts w:ascii="Arial" w:hAnsi="Arial" w:cs="Arial"/>
                <w:w w:val="105"/>
                <w:sz w:val="20"/>
              </w:rPr>
              <w:t>La clasificación se debe llevar a cabo de acuerdo con la aplicación de las Tablas de Retención Documental en cada uno de los procesos institucionales de la entidad. Se debe tener en cuenta la</w:t>
            </w:r>
            <w:r w:rsidRPr="008C59B1">
              <w:rPr>
                <w:rFonts w:ascii="Arial" w:hAnsi="Arial" w:cs="Arial"/>
                <w:sz w:val="20"/>
              </w:rPr>
              <w:t xml:space="preserve"> </w:t>
            </w:r>
            <w:r w:rsidRPr="008C59B1">
              <w:rPr>
                <w:rFonts w:ascii="Arial" w:hAnsi="Arial" w:cs="Arial"/>
                <w:w w:val="105"/>
                <w:sz w:val="20"/>
              </w:rPr>
              <w:t>Guía de implementación de TRD.</w:t>
            </w:r>
          </w:p>
        </w:tc>
      </w:tr>
      <w:tr w:rsidR="00BD570F" w:rsidRPr="008C59B1" w14:paraId="6EA32538" w14:textId="77777777" w:rsidTr="00BD570F">
        <w:trPr>
          <w:trHeight w:val="1404"/>
        </w:trPr>
        <w:tc>
          <w:tcPr>
            <w:tcW w:w="1242" w:type="pct"/>
          </w:tcPr>
          <w:p w14:paraId="179EA57B" w14:textId="77777777" w:rsidR="00BD570F" w:rsidRPr="008C59B1" w:rsidRDefault="00BD570F" w:rsidP="00BD570F">
            <w:pPr>
              <w:pStyle w:val="TableParagraph"/>
              <w:spacing w:before="8"/>
              <w:rPr>
                <w:rFonts w:ascii="Arial" w:hAnsi="Arial" w:cs="Arial"/>
                <w:sz w:val="28"/>
              </w:rPr>
            </w:pPr>
          </w:p>
          <w:p w14:paraId="3C3F1050" w14:textId="77777777" w:rsidR="00BD570F" w:rsidRPr="008C59B1" w:rsidRDefault="00BD570F" w:rsidP="00BD570F">
            <w:pPr>
              <w:pStyle w:val="TableParagraph"/>
              <w:spacing w:before="1"/>
              <w:ind w:right="538"/>
              <w:rPr>
                <w:rFonts w:ascii="Arial" w:hAnsi="Arial" w:cs="Arial"/>
                <w:b/>
                <w:sz w:val="20"/>
              </w:rPr>
            </w:pPr>
            <w:r w:rsidRPr="008C59B1">
              <w:rPr>
                <w:rFonts w:ascii="Arial" w:hAnsi="Arial" w:cs="Arial"/>
                <w:b/>
                <w:sz w:val="20"/>
              </w:rPr>
              <w:t>Ordenación</w:t>
            </w:r>
          </w:p>
        </w:tc>
        <w:tc>
          <w:tcPr>
            <w:tcW w:w="3758" w:type="pct"/>
          </w:tcPr>
          <w:p w14:paraId="5A61A27B" w14:textId="77777777" w:rsidR="00BD570F" w:rsidRPr="008C59B1" w:rsidRDefault="00BD570F" w:rsidP="00BD570F">
            <w:pPr>
              <w:pStyle w:val="TableParagraph"/>
              <w:tabs>
                <w:tab w:val="left" w:pos="1659"/>
                <w:tab w:val="left" w:pos="2668"/>
              </w:tabs>
              <w:spacing w:before="7" w:line="247" w:lineRule="auto"/>
              <w:ind w:left="64" w:right="52"/>
              <w:jc w:val="both"/>
              <w:rPr>
                <w:rFonts w:ascii="Arial" w:hAnsi="Arial" w:cs="Arial"/>
                <w:sz w:val="20"/>
              </w:rPr>
            </w:pPr>
            <w:r w:rsidRPr="008C59B1">
              <w:rPr>
                <w:rFonts w:ascii="Arial" w:hAnsi="Arial" w:cs="Arial"/>
                <w:w w:val="105"/>
                <w:sz w:val="20"/>
              </w:rPr>
              <w:t>Los expedientes se deben ordenar de manera cronológica, respetando el principio de orden original, con el fin</w:t>
            </w:r>
            <w:r w:rsidRPr="008C59B1">
              <w:rPr>
                <w:rFonts w:ascii="Arial" w:hAnsi="Arial" w:cs="Arial"/>
                <w:spacing w:val="-7"/>
                <w:w w:val="105"/>
                <w:sz w:val="20"/>
              </w:rPr>
              <w:t xml:space="preserve"> </w:t>
            </w:r>
            <w:r w:rsidRPr="008C59B1">
              <w:rPr>
                <w:rFonts w:ascii="Arial" w:hAnsi="Arial" w:cs="Arial"/>
                <w:w w:val="105"/>
                <w:sz w:val="20"/>
              </w:rPr>
              <w:t>de</w:t>
            </w:r>
            <w:r w:rsidRPr="008C59B1">
              <w:rPr>
                <w:rFonts w:ascii="Arial" w:hAnsi="Arial" w:cs="Arial"/>
                <w:spacing w:val="-7"/>
                <w:w w:val="105"/>
                <w:sz w:val="20"/>
              </w:rPr>
              <w:t xml:space="preserve"> </w:t>
            </w:r>
            <w:r w:rsidRPr="008C59B1">
              <w:rPr>
                <w:rFonts w:ascii="Arial" w:hAnsi="Arial" w:cs="Arial"/>
                <w:w w:val="105"/>
                <w:sz w:val="20"/>
              </w:rPr>
              <w:t>que</w:t>
            </w:r>
            <w:r w:rsidRPr="008C59B1">
              <w:rPr>
                <w:rFonts w:ascii="Arial" w:hAnsi="Arial" w:cs="Arial"/>
                <w:spacing w:val="-8"/>
                <w:w w:val="105"/>
                <w:sz w:val="20"/>
              </w:rPr>
              <w:t xml:space="preserve"> </w:t>
            </w:r>
            <w:r w:rsidRPr="008C59B1">
              <w:rPr>
                <w:rFonts w:ascii="Arial" w:hAnsi="Arial" w:cs="Arial"/>
                <w:w w:val="105"/>
                <w:sz w:val="20"/>
              </w:rPr>
              <w:t>se</w:t>
            </w:r>
            <w:r w:rsidRPr="008C59B1">
              <w:rPr>
                <w:rFonts w:ascii="Arial" w:hAnsi="Arial" w:cs="Arial"/>
                <w:spacing w:val="-8"/>
                <w:w w:val="105"/>
                <w:sz w:val="20"/>
              </w:rPr>
              <w:t xml:space="preserve"> </w:t>
            </w:r>
            <w:r w:rsidRPr="008C59B1">
              <w:rPr>
                <w:rFonts w:ascii="Arial" w:hAnsi="Arial" w:cs="Arial"/>
                <w:w w:val="105"/>
                <w:sz w:val="20"/>
              </w:rPr>
              <w:t>refleje</w:t>
            </w:r>
            <w:r w:rsidRPr="008C59B1">
              <w:rPr>
                <w:rFonts w:ascii="Arial" w:hAnsi="Arial" w:cs="Arial"/>
                <w:spacing w:val="-7"/>
                <w:w w:val="105"/>
                <w:sz w:val="20"/>
              </w:rPr>
              <w:t xml:space="preserve"> </w:t>
            </w:r>
            <w:r w:rsidRPr="008C59B1">
              <w:rPr>
                <w:rFonts w:ascii="Arial" w:hAnsi="Arial" w:cs="Arial"/>
                <w:w w:val="105"/>
                <w:sz w:val="20"/>
              </w:rPr>
              <w:t>el</w:t>
            </w:r>
            <w:r w:rsidRPr="008C59B1">
              <w:rPr>
                <w:rFonts w:ascii="Arial" w:hAnsi="Arial" w:cs="Arial"/>
                <w:spacing w:val="-6"/>
                <w:w w:val="105"/>
                <w:sz w:val="20"/>
              </w:rPr>
              <w:t xml:space="preserve"> </w:t>
            </w:r>
            <w:r w:rsidRPr="008C59B1">
              <w:rPr>
                <w:rFonts w:ascii="Arial" w:hAnsi="Arial" w:cs="Arial"/>
                <w:w w:val="105"/>
                <w:sz w:val="20"/>
              </w:rPr>
              <w:t>procedimiento o trámite, dando cumplimiento a la guía o al instructivo según sea el asunto o la serie. Asimismo, se realiza el proceso de foliación y alista</w:t>
            </w:r>
            <w:r>
              <w:rPr>
                <w:rFonts w:ascii="Arial" w:hAnsi="Arial" w:cs="Arial"/>
                <w:w w:val="105"/>
                <w:sz w:val="20"/>
              </w:rPr>
              <w:t xml:space="preserve">miento físico de los documentos </w:t>
            </w:r>
            <w:r w:rsidRPr="008C59B1">
              <w:rPr>
                <w:rFonts w:ascii="Arial" w:hAnsi="Arial" w:cs="Arial"/>
                <w:w w:val="105"/>
                <w:sz w:val="20"/>
              </w:rPr>
              <w:t>para</w:t>
            </w:r>
            <w:r w:rsidRPr="008C59B1">
              <w:rPr>
                <w:rFonts w:ascii="Arial" w:hAnsi="Arial" w:cs="Arial"/>
                <w:w w:val="105"/>
                <w:sz w:val="20"/>
              </w:rPr>
              <w:tab/>
            </w:r>
            <w:r w:rsidRPr="008C59B1">
              <w:rPr>
                <w:rFonts w:ascii="Arial" w:hAnsi="Arial" w:cs="Arial"/>
                <w:spacing w:val="-7"/>
                <w:w w:val="105"/>
                <w:sz w:val="20"/>
              </w:rPr>
              <w:t xml:space="preserve">su </w:t>
            </w:r>
            <w:r w:rsidRPr="008C59B1">
              <w:rPr>
                <w:rFonts w:ascii="Arial" w:hAnsi="Arial" w:cs="Arial"/>
                <w:w w:val="105"/>
                <w:sz w:val="20"/>
              </w:rPr>
              <w:t>almacenamiento en las unidades de conservación</w:t>
            </w:r>
            <w:r w:rsidRPr="008C59B1">
              <w:rPr>
                <w:rFonts w:ascii="Arial" w:hAnsi="Arial" w:cs="Arial"/>
                <w:spacing w:val="-3"/>
                <w:w w:val="105"/>
                <w:sz w:val="20"/>
              </w:rPr>
              <w:t xml:space="preserve"> </w:t>
            </w:r>
            <w:r w:rsidRPr="008C59B1">
              <w:rPr>
                <w:rFonts w:ascii="Arial" w:hAnsi="Arial" w:cs="Arial"/>
                <w:w w:val="105"/>
                <w:sz w:val="20"/>
              </w:rPr>
              <w:t>(carpetas).</w:t>
            </w:r>
          </w:p>
        </w:tc>
      </w:tr>
      <w:tr w:rsidR="00BD570F" w:rsidRPr="008C59B1" w14:paraId="0552852A" w14:textId="77777777" w:rsidTr="00BD570F">
        <w:trPr>
          <w:trHeight w:val="751"/>
        </w:trPr>
        <w:tc>
          <w:tcPr>
            <w:tcW w:w="1242" w:type="pct"/>
          </w:tcPr>
          <w:p w14:paraId="03D7BBB3" w14:textId="77777777" w:rsidR="00BD570F" w:rsidRPr="008C59B1" w:rsidRDefault="00BD570F" w:rsidP="00BD570F">
            <w:pPr>
              <w:pStyle w:val="TableParagraph"/>
              <w:spacing w:before="208"/>
              <w:ind w:right="524"/>
              <w:rPr>
                <w:rFonts w:ascii="Arial" w:hAnsi="Arial" w:cs="Arial"/>
                <w:b/>
                <w:sz w:val="20"/>
              </w:rPr>
            </w:pPr>
            <w:r w:rsidRPr="008C59B1">
              <w:rPr>
                <w:rFonts w:ascii="Arial" w:hAnsi="Arial" w:cs="Arial"/>
                <w:b/>
                <w:sz w:val="20"/>
              </w:rPr>
              <w:t>Descripción</w:t>
            </w:r>
          </w:p>
        </w:tc>
        <w:tc>
          <w:tcPr>
            <w:tcW w:w="3758" w:type="pct"/>
          </w:tcPr>
          <w:p w14:paraId="06487A4D" w14:textId="77777777" w:rsidR="00BD570F" w:rsidRPr="008C59B1" w:rsidRDefault="00BD570F" w:rsidP="00BD570F">
            <w:pPr>
              <w:pStyle w:val="TableParagraph"/>
              <w:spacing w:before="8" w:line="247" w:lineRule="auto"/>
              <w:ind w:left="64" w:right="55"/>
              <w:jc w:val="both"/>
              <w:rPr>
                <w:rFonts w:ascii="Arial" w:hAnsi="Arial" w:cs="Arial"/>
                <w:sz w:val="20"/>
              </w:rPr>
            </w:pPr>
            <w:r w:rsidRPr="008C59B1">
              <w:rPr>
                <w:rFonts w:ascii="Arial" w:hAnsi="Arial" w:cs="Arial"/>
                <w:w w:val="105"/>
                <w:sz w:val="20"/>
              </w:rPr>
              <w:t>Para la descripción documental se utiliza el Formato único de</w:t>
            </w:r>
            <w:r w:rsidRPr="008C59B1">
              <w:rPr>
                <w:rFonts w:ascii="Arial" w:hAnsi="Arial" w:cs="Arial"/>
                <w:spacing w:val="-35"/>
                <w:w w:val="105"/>
                <w:sz w:val="20"/>
              </w:rPr>
              <w:t xml:space="preserve"> </w:t>
            </w:r>
            <w:r w:rsidRPr="008C59B1">
              <w:rPr>
                <w:rFonts w:ascii="Arial" w:hAnsi="Arial" w:cs="Arial"/>
                <w:w w:val="105"/>
                <w:sz w:val="20"/>
              </w:rPr>
              <w:t>inventario documental</w:t>
            </w:r>
            <w:r w:rsidRPr="008C59B1">
              <w:rPr>
                <w:rFonts w:ascii="Arial" w:hAnsi="Arial" w:cs="Arial"/>
                <w:spacing w:val="-10"/>
                <w:w w:val="105"/>
                <w:sz w:val="20"/>
              </w:rPr>
              <w:t xml:space="preserve"> </w:t>
            </w:r>
            <w:r w:rsidRPr="008C59B1">
              <w:rPr>
                <w:rFonts w:ascii="Arial" w:hAnsi="Arial" w:cs="Arial"/>
                <w:w w:val="105"/>
                <w:sz w:val="20"/>
              </w:rPr>
              <w:t>-FUID-</w:t>
            </w:r>
            <w:r w:rsidRPr="008C59B1">
              <w:rPr>
                <w:rFonts w:ascii="Arial" w:hAnsi="Arial" w:cs="Arial"/>
                <w:spacing w:val="-9"/>
                <w:w w:val="105"/>
                <w:sz w:val="20"/>
              </w:rPr>
              <w:t xml:space="preserve"> </w:t>
            </w:r>
            <w:r w:rsidRPr="008C59B1">
              <w:rPr>
                <w:rFonts w:ascii="Arial" w:hAnsi="Arial" w:cs="Arial"/>
                <w:w w:val="105"/>
                <w:sz w:val="20"/>
              </w:rPr>
              <w:t>y</w:t>
            </w:r>
            <w:r w:rsidRPr="008C59B1">
              <w:rPr>
                <w:rFonts w:ascii="Arial" w:hAnsi="Arial" w:cs="Arial"/>
                <w:spacing w:val="-8"/>
                <w:w w:val="105"/>
                <w:sz w:val="20"/>
              </w:rPr>
              <w:t xml:space="preserve"> </w:t>
            </w:r>
            <w:r w:rsidRPr="008C59B1">
              <w:rPr>
                <w:rFonts w:ascii="Arial" w:hAnsi="Arial" w:cs="Arial"/>
                <w:w w:val="105"/>
                <w:sz w:val="20"/>
              </w:rPr>
              <w:t>las</w:t>
            </w:r>
            <w:r w:rsidRPr="008C59B1">
              <w:rPr>
                <w:rFonts w:ascii="Arial" w:hAnsi="Arial" w:cs="Arial"/>
                <w:spacing w:val="-8"/>
                <w:w w:val="105"/>
                <w:sz w:val="20"/>
              </w:rPr>
              <w:t xml:space="preserve"> </w:t>
            </w:r>
            <w:r w:rsidRPr="008C59B1">
              <w:rPr>
                <w:rFonts w:ascii="Arial" w:hAnsi="Arial" w:cs="Arial"/>
                <w:w w:val="105"/>
                <w:sz w:val="20"/>
              </w:rPr>
              <w:t>plantillas</w:t>
            </w:r>
            <w:r w:rsidRPr="008C59B1">
              <w:rPr>
                <w:rFonts w:ascii="Arial" w:hAnsi="Arial" w:cs="Arial"/>
                <w:spacing w:val="-8"/>
                <w:w w:val="105"/>
                <w:sz w:val="20"/>
              </w:rPr>
              <w:t xml:space="preserve"> </w:t>
            </w:r>
            <w:r w:rsidRPr="008C59B1">
              <w:rPr>
                <w:rFonts w:ascii="Arial" w:hAnsi="Arial" w:cs="Arial"/>
                <w:w w:val="105"/>
                <w:sz w:val="20"/>
              </w:rPr>
              <w:t>de marcación de cajas y</w:t>
            </w:r>
            <w:r w:rsidRPr="008C59B1">
              <w:rPr>
                <w:rFonts w:ascii="Arial" w:hAnsi="Arial" w:cs="Arial"/>
                <w:spacing w:val="11"/>
                <w:w w:val="105"/>
                <w:sz w:val="20"/>
              </w:rPr>
              <w:t xml:space="preserve"> </w:t>
            </w:r>
            <w:r w:rsidRPr="008C59B1">
              <w:rPr>
                <w:rFonts w:ascii="Arial" w:hAnsi="Arial" w:cs="Arial"/>
                <w:w w:val="105"/>
                <w:sz w:val="20"/>
              </w:rPr>
              <w:t>carpetas</w:t>
            </w:r>
          </w:p>
          <w:p w14:paraId="25889F43" w14:textId="77777777" w:rsidR="00BD570F" w:rsidRPr="008C59B1" w:rsidRDefault="00BD570F" w:rsidP="00BD570F">
            <w:pPr>
              <w:pStyle w:val="TableParagraph"/>
              <w:spacing w:before="3" w:line="211" w:lineRule="exact"/>
              <w:ind w:left="64"/>
              <w:jc w:val="both"/>
              <w:rPr>
                <w:rFonts w:ascii="Arial" w:hAnsi="Arial" w:cs="Arial"/>
                <w:sz w:val="20"/>
              </w:rPr>
            </w:pPr>
            <w:r w:rsidRPr="008C59B1">
              <w:rPr>
                <w:rFonts w:ascii="Arial" w:hAnsi="Arial" w:cs="Arial"/>
                <w:w w:val="105"/>
                <w:sz w:val="20"/>
              </w:rPr>
              <w:t>mediante los respectivos rótulos.</w:t>
            </w:r>
          </w:p>
        </w:tc>
      </w:tr>
    </w:tbl>
    <w:p w14:paraId="48DC39FC" w14:textId="2E8E5EAB" w:rsidR="00CB4853" w:rsidRDefault="00CB4853" w:rsidP="006066BB">
      <w:pPr>
        <w:tabs>
          <w:tab w:val="left" w:pos="3405"/>
        </w:tabs>
        <w:spacing w:after="0"/>
        <w:jc w:val="both"/>
        <w:rPr>
          <w:rFonts w:ascii="Arial" w:hAnsi="Arial" w:cs="Arial"/>
          <w:sz w:val="24"/>
          <w:szCs w:val="24"/>
        </w:rPr>
      </w:pPr>
    </w:p>
    <w:p w14:paraId="28FB9C43" w14:textId="1A497568" w:rsidR="0037077C" w:rsidRPr="0043398F" w:rsidRDefault="0043398F" w:rsidP="006066BB">
      <w:pPr>
        <w:tabs>
          <w:tab w:val="left" w:pos="3405"/>
        </w:tabs>
        <w:spacing w:after="0"/>
        <w:jc w:val="both"/>
        <w:rPr>
          <w:rFonts w:ascii="Arial" w:hAnsi="Arial" w:cs="Arial"/>
          <w:sz w:val="18"/>
          <w:szCs w:val="24"/>
        </w:rPr>
      </w:pPr>
      <w:r w:rsidRPr="0043398F">
        <w:rPr>
          <w:rFonts w:ascii="Arial" w:hAnsi="Arial" w:cs="Arial"/>
          <w:sz w:val="18"/>
          <w:szCs w:val="24"/>
        </w:rPr>
        <w:t>Tabla No.8 Plan de trabajo-Organización documental</w:t>
      </w:r>
    </w:p>
    <w:tbl>
      <w:tblPr>
        <w:tblStyle w:val="TableNormal"/>
        <w:tblW w:w="949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2410"/>
        <w:gridCol w:w="402"/>
        <w:gridCol w:w="500"/>
        <w:gridCol w:w="500"/>
        <w:gridCol w:w="502"/>
        <w:gridCol w:w="1073"/>
        <w:gridCol w:w="1134"/>
        <w:gridCol w:w="992"/>
      </w:tblGrid>
      <w:tr w:rsidR="0043398F" w:rsidRPr="00F46C31" w14:paraId="5D0BBDA6" w14:textId="77777777" w:rsidTr="00A71BBE">
        <w:trPr>
          <w:trHeight w:val="390"/>
        </w:trPr>
        <w:tc>
          <w:tcPr>
            <w:tcW w:w="1985" w:type="dxa"/>
            <w:vMerge w:val="restart"/>
            <w:shd w:val="clear" w:color="auto" w:fill="BCD5ED"/>
          </w:tcPr>
          <w:p w14:paraId="1C0AAAF2" w14:textId="77777777" w:rsidR="0043398F" w:rsidRPr="00F46C31" w:rsidRDefault="0043398F" w:rsidP="00DD18F3">
            <w:pPr>
              <w:pStyle w:val="TableParagraph"/>
              <w:jc w:val="center"/>
              <w:rPr>
                <w:rFonts w:ascii="Arial" w:hAnsi="Arial" w:cs="Arial"/>
                <w:b/>
                <w:sz w:val="18"/>
                <w:szCs w:val="18"/>
              </w:rPr>
            </w:pPr>
          </w:p>
          <w:p w14:paraId="604CC48D" w14:textId="77777777" w:rsidR="0043398F" w:rsidRPr="00F46C31" w:rsidRDefault="0043398F" w:rsidP="00DD18F3">
            <w:pPr>
              <w:pStyle w:val="TableParagraph"/>
              <w:jc w:val="center"/>
              <w:rPr>
                <w:rFonts w:ascii="Arial" w:hAnsi="Arial" w:cs="Arial"/>
                <w:b/>
                <w:sz w:val="18"/>
                <w:szCs w:val="18"/>
              </w:rPr>
            </w:pPr>
          </w:p>
          <w:p w14:paraId="7C1D4FBA" w14:textId="77777777" w:rsidR="0043398F" w:rsidRPr="00F46C31" w:rsidRDefault="0043398F" w:rsidP="00DD18F3">
            <w:pPr>
              <w:pStyle w:val="TableParagraph"/>
              <w:spacing w:before="3"/>
              <w:jc w:val="center"/>
              <w:rPr>
                <w:rFonts w:ascii="Arial" w:hAnsi="Arial" w:cs="Arial"/>
                <w:b/>
                <w:sz w:val="18"/>
                <w:szCs w:val="18"/>
              </w:rPr>
            </w:pPr>
          </w:p>
          <w:p w14:paraId="0B88921A" w14:textId="77777777" w:rsidR="0043398F" w:rsidRPr="00F46C31" w:rsidRDefault="0043398F" w:rsidP="00DD18F3">
            <w:pPr>
              <w:pStyle w:val="TableParagraph"/>
              <w:ind w:left="105"/>
              <w:jc w:val="center"/>
              <w:rPr>
                <w:rFonts w:ascii="Arial" w:hAnsi="Arial" w:cs="Arial"/>
                <w:b/>
                <w:sz w:val="18"/>
                <w:szCs w:val="18"/>
              </w:rPr>
            </w:pPr>
            <w:r w:rsidRPr="00F46C31">
              <w:rPr>
                <w:rFonts w:ascii="Arial" w:hAnsi="Arial" w:cs="Arial"/>
                <w:b/>
                <w:sz w:val="18"/>
                <w:szCs w:val="18"/>
              </w:rPr>
              <w:t>ASPECTO / CRITERIO</w:t>
            </w:r>
          </w:p>
        </w:tc>
        <w:tc>
          <w:tcPr>
            <w:tcW w:w="2410" w:type="dxa"/>
            <w:vMerge w:val="restart"/>
            <w:shd w:val="clear" w:color="auto" w:fill="BCD5ED"/>
          </w:tcPr>
          <w:p w14:paraId="1159A8EB" w14:textId="77777777" w:rsidR="0043398F" w:rsidRPr="00F46C31" w:rsidRDefault="0043398F" w:rsidP="00DD18F3">
            <w:pPr>
              <w:pStyle w:val="TableParagraph"/>
              <w:jc w:val="center"/>
              <w:rPr>
                <w:rFonts w:ascii="Arial" w:hAnsi="Arial" w:cs="Arial"/>
                <w:b/>
                <w:sz w:val="18"/>
                <w:szCs w:val="18"/>
              </w:rPr>
            </w:pPr>
          </w:p>
          <w:p w14:paraId="37B1FF10" w14:textId="77777777" w:rsidR="0043398F" w:rsidRPr="00F46C31" w:rsidRDefault="0043398F" w:rsidP="00DD18F3">
            <w:pPr>
              <w:pStyle w:val="TableParagraph"/>
              <w:jc w:val="center"/>
              <w:rPr>
                <w:rFonts w:ascii="Arial" w:hAnsi="Arial" w:cs="Arial"/>
                <w:b/>
                <w:sz w:val="18"/>
                <w:szCs w:val="18"/>
              </w:rPr>
            </w:pPr>
          </w:p>
          <w:p w14:paraId="4292CB6D" w14:textId="77777777" w:rsidR="0043398F" w:rsidRPr="00F46C31" w:rsidRDefault="0043398F" w:rsidP="00DD18F3">
            <w:pPr>
              <w:pStyle w:val="TableParagraph"/>
              <w:spacing w:before="3"/>
              <w:jc w:val="center"/>
              <w:rPr>
                <w:rFonts w:ascii="Arial" w:hAnsi="Arial" w:cs="Arial"/>
                <w:b/>
                <w:sz w:val="18"/>
                <w:szCs w:val="18"/>
              </w:rPr>
            </w:pPr>
          </w:p>
          <w:p w14:paraId="1492DA6F" w14:textId="77777777" w:rsidR="0043398F" w:rsidRPr="00F46C31" w:rsidRDefault="0043398F" w:rsidP="00DD18F3">
            <w:pPr>
              <w:pStyle w:val="TableParagraph"/>
              <w:ind w:left="111"/>
              <w:jc w:val="center"/>
              <w:rPr>
                <w:rFonts w:ascii="Arial" w:hAnsi="Arial" w:cs="Arial"/>
                <w:b/>
                <w:sz w:val="18"/>
                <w:szCs w:val="18"/>
              </w:rPr>
            </w:pPr>
            <w:r w:rsidRPr="00F46C31">
              <w:rPr>
                <w:rFonts w:ascii="Arial" w:hAnsi="Arial" w:cs="Arial"/>
                <w:b/>
                <w:sz w:val="18"/>
                <w:szCs w:val="18"/>
              </w:rPr>
              <w:t>ACTIVIDADES A DESARROLLAR</w:t>
            </w:r>
          </w:p>
        </w:tc>
        <w:tc>
          <w:tcPr>
            <w:tcW w:w="1904" w:type="dxa"/>
            <w:gridSpan w:val="4"/>
            <w:shd w:val="clear" w:color="auto" w:fill="BCD5ED"/>
          </w:tcPr>
          <w:p w14:paraId="60D292E3" w14:textId="5A317350" w:rsidR="0043398F" w:rsidRPr="00F46C31" w:rsidRDefault="0043398F" w:rsidP="00DD18F3">
            <w:pPr>
              <w:pStyle w:val="TableParagraph"/>
              <w:spacing w:before="97"/>
              <w:jc w:val="center"/>
              <w:rPr>
                <w:rFonts w:ascii="Arial" w:hAnsi="Arial" w:cs="Arial"/>
                <w:b/>
                <w:sz w:val="18"/>
                <w:szCs w:val="18"/>
              </w:rPr>
            </w:pPr>
            <w:r w:rsidRPr="00F46C31">
              <w:rPr>
                <w:rFonts w:ascii="Arial" w:hAnsi="Arial" w:cs="Arial"/>
                <w:b/>
                <w:sz w:val="18"/>
                <w:szCs w:val="18"/>
              </w:rPr>
              <w:t xml:space="preserve">TIPO DE </w:t>
            </w:r>
            <w:r w:rsidR="00F46C31">
              <w:rPr>
                <w:rFonts w:ascii="Arial" w:hAnsi="Arial" w:cs="Arial"/>
                <w:b/>
                <w:sz w:val="18"/>
                <w:szCs w:val="18"/>
              </w:rPr>
              <w:t xml:space="preserve">     </w:t>
            </w:r>
            <w:r w:rsidRPr="00F46C31">
              <w:rPr>
                <w:rFonts w:ascii="Arial" w:hAnsi="Arial" w:cs="Arial"/>
                <w:b/>
                <w:sz w:val="18"/>
                <w:szCs w:val="18"/>
              </w:rPr>
              <w:t>REQUISITO</w:t>
            </w:r>
          </w:p>
        </w:tc>
        <w:tc>
          <w:tcPr>
            <w:tcW w:w="3199" w:type="dxa"/>
            <w:gridSpan w:val="3"/>
            <w:shd w:val="clear" w:color="auto" w:fill="BCD5ED"/>
          </w:tcPr>
          <w:p w14:paraId="095A0202" w14:textId="7AA50CC1" w:rsidR="0043398F" w:rsidRPr="00F46C31" w:rsidRDefault="0043398F" w:rsidP="00DD18F3">
            <w:pPr>
              <w:pStyle w:val="TableParagraph"/>
              <w:spacing w:before="97"/>
              <w:ind w:right="1118"/>
              <w:jc w:val="center"/>
              <w:rPr>
                <w:rFonts w:ascii="Arial" w:hAnsi="Arial" w:cs="Arial"/>
                <w:b/>
                <w:sz w:val="18"/>
                <w:szCs w:val="18"/>
              </w:rPr>
            </w:pPr>
            <w:r w:rsidRPr="00F46C31">
              <w:rPr>
                <w:rFonts w:ascii="Arial" w:hAnsi="Arial" w:cs="Arial"/>
                <w:b/>
                <w:sz w:val="18"/>
                <w:szCs w:val="18"/>
              </w:rPr>
              <w:t>EJECUCION</w:t>
            </w:r>
          </w:p>
        </w:tc>
      </w:tr>
      <w:tr w:rsidR="0043398F" w:rsidRPr="00F46C31" w14:paraId="3D594858" w14:textId="77777777" w:rsidTr="00F46C31">
        <w:trPr>
          <w:cantSplit/>
          <w:trHeight w:val="1667"/>
        </w:trPr>
        <w:tc>
          <w:tcPr>
            <w:tcW w:w="1985" w:type="dxa"/>
            <w:vMerge/>
            <w:tcBorders>
              <w:top w:val="nil"/>
            </w:tcBorders>
            <w:shd w:val="clear" w:color="auto" w:fill="BCD5ED"/>
          </w:tcPr>
          <w:p w14:paraId="2677689E" w14:textId="77777777" w:rsidR="0043398F" w:rsidRPr="00F46C31" w:rsidRDefault="0043398F" w:rsidP="00A71BBE">
            <w:pPr>
              <w:rPr>
                <w:rFonts w:ascii="Arial" w:hAnsi="Arial" w:cs="Arial"/>
                <w:sz w:val="18"/>
                <w:szCs w:val="18"/>
              </w:rPr>
            </w:pPr>
          </w:p>
        </w:tc>
        <w:tc>
          <w:tcPr>
            <w:tcW w:w="2410" w:type="dxa"/>
            <w:vMerge/>
            <w:tcBorders>
              <w:top w:val="nil"/>
            </w:tcBorders>
            <w:shd w:val="clear" w:color="auto" w:fill="BCD5ED"/>
          </w:tcPr>
          <w:p w14:paraId="4DF52AAC" w14:textId="77777777" w:rsidR="0043398F" w:rsidRPr="00F46C31" w:rsidRDefault="0043398F" w:rsidP="00A71BBE">
            <w:pPr>
              <w:rPr>
                <w:rFonts w:ascii="Arial" w:hAnsi="Arial" w:cs="Arial"/>
                <w:sz w:val="18"/>
                <w:szCs w:val="18"/>
              </w:rPr>
            </w:pPr>
          </w:p>
        </w:tc>
        <w:tc>
          <w:tcPr>
            <w:tcW w:w="402" w:type="dxa"/>
            <w:shd w:val="clear" w:color="auto" w:fill="BCD5ED"/>
            <w:textDirection w:val="btLr"/>
          </w:tcPr>
          <w:p w14:paraId="4038F220" w14:textId="77777777" w:rsidR="0043398F" w:rsidRPr="00F46C31" w:rsidRDefault="0043398F" w:rsidP="00A71BBE">
            <w:pPr>
              <w:pStyle w:val="TableParagraph"/>
              <w:spacing w:before="1"/>
              <w:ind w:left="16" w:right="113"/>
              <w:jc w:val="center"/>
              <w:rPr>
                <w:rFonts w:ascii="Arial" w:hAnsi="Arial" w:cs="Arial"/>
                <w:b/>
                <w:sz w:val="18"/>
                <w:szCs w:val="18"/>
              </w:rPr>
            </w:pPr>
            <w:r w:rsidRPr="00F46C31">
              <w:rPr>
                <w:rFonts w:ascii="Arial" w:hAnsi="Arial" w:cs="Arial"/>
                <w:b/>
                <w:sz w:val="18"/>
                <w:szCs w:val="18"/>
              </w:rPr>
              <w:t>Administrativo</w:t>
            </w:r>
          </w:p>
        </w:tc>
        <w:tc>
          <w:tcPr>
            <w:tcW w:w="500" w:type="dxa"/>
            <w:shd w:val="clear" w:color="auto" w:fill="BCD5ED"/>
            <w:textDirection w:val="btLr"/>
          </w:tcPr>
          <w:p w14:paraId="1400FE6F" w14:textId="77777777" w:rsidR="0043398F" w:rsidRPr="00F46C31" w:rsidRDefault="0043398F" w:rsidP="00A71BBE">
            <w:pPr>
              <w:pStyle w:val="TableParagraph"/>
              <w:spacing w:before="1"/>
              <w:ind w:left="212" w:right="113"/>
              <w:rPr>
                <w:rFonts w:ascii="Arial" w:hAnsi="Arial" w:cs="Arial"/>
                <w:b/>
                <w:sz w:val="18"/>
                <w:szCs w:val="18"/>
              </w:rPr>
            </w:pPr>
            <w:r w:rsidRPr="00F46C31">
              <w:rPr>
                <w:rFonts w:ascii="Arial" w:hAnsi="Arial" w:cs="Arial"/>
                <w:b/>
                <w:sz w:val="18"/>
                <w:szCs w:val="18"/>
              </w:rPr>
              <w:t xml:space="preserve">Legal </w:t>
            </w:r>
          </w:p>
        </w:tc>
        <w:tc>
          <w:tcPr>
            <w:tcW w:w="500" w:type="dxa"/>
            <w:shd w:val="clear" w:color="auto" w:fill="BCD5ED"/>
            <w:textDirection w:val="btLr"/>
          </w:tcPr>
          <w:p w14:paraId="404C09D4" w14:textId="77777777" w:rsidR="0043398F" w:rsidRPr="00F46C31" w:rsidRDefault="0043398F" w:rsidP="00A71BBE">
            <w:pPr>
              <w:pStyle w:val="TableParagraph"/>
              <w:spacing w:before="1"/>
              <w:ind w:left="12" w:right="113"/>
              <w:jc w:val="center"/>
              <w:rPr>
                <w:rFonts w:ascii="Arial" w:hAnsi="Arial" w:cs="Arial"/>
                <w:b/>
                <w:sz w:val="18"/>
                <w:szCs w:val="18"/>
              </w:rPr>
            </w:pPr>
            <w:r w:rsidRPr="00F46C31">
              <w:rPr>
                <w:rFonts w:ascii="Arial" w:hAnsi="Arial" w:cs="Arial"/>
                <w:b/>
                <w:sz w:val="18"/>
                <w:szCs w:val="18"/>
              </w:rPr>
              <w:t>Funcional</w:t>
            </w:r>
          </w:p>
        </w:tc>
        <w:tc>
          <w:tcPr>
            <w:tcW w:w="502" w:type="dxa"/>
            <w:shd w:val="clear" w:color="auto" w:fill="BCD5ED"/>
            <w:textDirection w:val="btLr"/>
          </w:tcPr>
          <w:p w14:paraId="6E4C0472" w14:textId="77777777" w:rsidR="0043398F" w:rsidRPr="00F46C31" w:rsidRDefault="0043398F" w:rsidP="00A71BBE">
            <w:pPr>
              <w:pStyle w:val="TableParagraph"/>
              <w:spacing w:before="1"/>
              <w:ind w:left="48" w:right="113"/>
              <w:jc w:val="center"/>
              <w:rPr>
                <w:rFonts w:ascii="Arial" w:hAnsi="Arial" w:cs="Arial"/>
                <w:b/>
                <w:sz w:val="18"/>
                <w:szCs w:val="18"/>
              </w:rPr>
            </w:pPr>
            <w:r w:rsidRPr="00F46C31">
              <w:rPr>
                <w:rFonts w:ascii="Arial" w:hAnsi="Arial" w:cs="Arial"/>
                <w:b/>
                <w:sz w:val="18"/>
                <w:szCs w:val="18"/>
              </w:rPr>
              <w:t>Tecnológico</w:t>
            </w:r>
          </w:p>
        </w:tc>
        <w:tc>
          <w:tcPr>
            <w:tcW w:w="1073" w:type="dxa"/>
            <w:shd w:val="clear" w:color="auto" w:fill="BCD5ED"/>
          </w:tcPr>
          <w:p w14:paraId="75537575" w14:textId="77777777" w:rsidR="0043398F" w:rsidRPr="00F46C31" w:rsidRDefault="0043398F" w:rsidP="00A71BBE">
            <w:pPr>
              <w:pStyle w:val="TableParagraph"/>
              <w:spacing w:before="5"/>
              <w:rPr>
                <w:rFonts w:ascii="Arial" w:hAnsi="Arial" w:cs="Arial"/>
                <w:b/>
                <w:sz w:val="18"/>
                <w:szCs w:val="18"/>
              </w:rPr>
            </w:pPr>
          </w:p>
          <w:p w14:paraId="1DCE0703" w14:textId="2A7916DA" w:rsidR="0043398F" w:rsidRPr="00F46C31" w:rsidRDefault="00F46C31" w:rsidP="00F46C31">
            <w:pPr>
              <w:pStyle w:val="TableParagraph"/>
              <w:ind w:right="182"/>
              <w:rPr>
                <w:rFonts w:ascii="Arial" w:hAnsi="Arial" w:cs="Arial"/>
                <w:b/>
                <w:sz w:val="18"/>
                <w:szCs w:val="18"/>
              </w:rPr>
            </w:pPr>
            <w:r w:rsidRPr="00F46C31">
              <w:rPr>
                <w:rFonts w:ascii="Arial" w:hAnsi="Arial" w:cs="Arial"/>
                <w:b/>
                <w:sz w:val="18"/>
                <w:szCs w:val="18"/>
              </w:rPr>
              <w:t xml:space="preserve"> </w:t>
            </w:r>
            <w:r w:rsidR="0043398F" w:rsidRPr="00F46C31">
              <w:rPr>
                <w:rFonts w:ascii="Arial" w:hAnsi="Arial" w:cs="Arial"/>
                <w:b/>
                <w:sz w:val="18"/>
                <w:szCs w:val="18"/>
              </w:rPr>
              <w:t xml:space="preserve">CORTO </w:t>
            </w:r>
            <w:r w:rsidRPr="00F46C31">
              <w:rPr>
                <w:rFonts w:ascii="Arial" w:hAnsi="Arial" w:cs="Arial"/>
                <w:b/>
                <w:sz w:val="18"/>
                <w:szCs w:val="18"/>
              </w:rPr>
              <w:t xml:space="preserve">      </w:t>
            </w:r>
            <w:r w:rsidR="0043398F" w:rsidRPr="00F46C31">
              <w:rPr>
                <w:rFonts w:ascii="Arial" w:hAnsi="Arial" w:cs="Arial"/>
                <w:b/>
                <w:sz w:val="18"/>
                <w:szCs w:val="18"/>
              </w:rPr>
              <w:t>PLAZO - 2019</w:t>
            </w:r>
          </w:p>
        </w:tc>
        <w:tc>
          <w:tcPr>
            <w:tcW w:w="1134" w:type="dxa"/>
            <w:shd w:val="clear" w:color="auto" w:fill="BCD5ED"/>
          </w:tcPr>
          <w:p w14:paraId="0BEA5962" w14:textId="77777777" w:rsidR="00F46C31" w:rsidRDefault="00F46C31" w:rsidP="00F46C31">
            <w:pPr>
              <w:pStyle w:val="TableParagraph"/>
              <w:ind w:right="90"/>
              <w:rPr>
                <w:rFonts w:ascii="Arial" w:hAnsi="Arial" w:cs="Arial"/>
                <w:b/>
                <w:sz w:val="18"/>
                <w:szCs w:val="18"/>
              </w:rPr>
            </w:pPr>
          </w:p>
          <w:p w14:paraId="1EEBC8CC" w14:textId="4BC2996B" w:rsidR="0043398F" w:rsidRPr="00F46C31" w:rsidRDefault="00F46C31" w:rsidP="00F46C31">
            <w:pPr>
              <w:pStyle w:val="TableParagraph"/>
              <w:ind w:right="90"/>
              <w:rPr>
                <w:rFonts w:ascii="Arial" w:hAnsi="Arial" w:cs="Arial"/>
                <w:b/>
                <w:sz w:val="18"/>
                <w:szCs w:val="18"/>
              </w:rPr>
            </w:pPr>
            <w:r>
              <w:rPr>
                <w:rFonts w:ascii="Arial" w:hAnsi="Arial" w:cs="Arial"/>
                <w:b/>
                <w:sz w:val="18"/>
                <w:szCs w:val="18"/>
              </w:rPr>
              <w:t xml:space="preserve">  </w:t>
            </w:r>
            <w:r w:rsidR="0043398F" w:rsidRPr="00F46C31">
              <w:rPr>
                <w:rFonts w:ascii="Arial" w:hAnsi="Arial" w:cs="Arial"/>
                <w:b/>
                <w:sz w:val="18"/>
                <w:szCs w:val="18"/>
              </w:rPr>
              <w:t>MEDIANO PLAZO</w:t>
            </w:r>
          </w:p>
          <w:p w14:paraId="5682F6BA" w14:textId="77777777" w:rsidR="0043398F" w:rsidRPr="00F46C31" w:rsidRDefault="0043398F" w:rsidP="00F46C31">
            <w:pPr>
              <w:pStyle w:val="TableParagraph"/>
              <w:spacing w:line="194" w:lineRule="exact"/>
              <w:ind w:right="90"/>
              <w:rPr>
                <w:rFonts w:ascii="Arial" w:hAnsi="Arial" w:cs="Arial"/>
                <w:b/>
                <w:sz w:val="18"/>
                <w:szCs w:val="18"/>
              </w:rPr>
            </w:pPr>
            <w:r w:rsidRPr="00F46C31">
              <w:rPr>
                <w:rFonts w:ascii="Arial" w:hAnsi="Arial" w:cs="Arial"/>
                <w:b/>
                <w:sz w:val="18"/>
                <w:szCs w:val="18"/>
              </w:rPr>
              <w:t>(2020 - 2021)</w:t>
            </w:r>
          </w:p>
        </w:tc>
        <w:tc>
          <w:tcPr>
            <w:tcW w:w="992" w:type="dxa"/>
            <w:shd w:val="clear" w:color="auto" w:fill="BCD5ED"/>
          </w:tcPr>
          <w:p w14:paraId="2A814C4F" w14:textId="53C67FC7" w:rsidR="0043398F" w:rsidRPr="00F46C31" w:rsidRDefault="00F46C31" w:rsidP="00F46C31">
            <w:pPr>
              <w:pStyle w:val="TableParagraph"/>
              <w:spacing w:before="65"/>
              <w:ind w:right="251"/>
              <w:jc w:val="both"/>
              <w:rPr>
                <w:rFonts w:ascii="Arial" w:hAnsi="Arial" w:cs="Arial"/>
                <w:b/>
                <w:sz w:val="18"/>
                <w:szCs w:val="18"/>
              </w:rPr>
            </w:pPr>
            <w:r>
              <w:rPr>
                <w:rFonts w:ascii="Arial" w:hAnsi="Arial" w:cs="Arial"/>
                <w:b/>
                <w:sz w:val="18"/>
                <w:szCs w:val="18"/>
              </w:rPr>
              <w:t>LARGO PLA</w:t>
            </w:r>
            <w:r w:rsidR="0043398F" w:rsidRPr="00F46C31">
              <w:rPr>
                <w:rFonts w:ascii="Arial" w:hAnsi="Arial" w:cs="Arial"/>
                <w:b/>
                <w:sz w:val="18"/>
                <w:szCs w:val="18"/>
              </w:rPr>
              <w:t>ZO (2022</w:t>
            </w:r>
            <w:r w:rsidR="0043398F" w:rsidRPr="00F46C31">
              <w:rPr>
                <w:rFonts w:ascii="Arial" w:hAnsi="Arial" w:cs="Arial"/>
                <w:b/>
                <w:spacing w:val="-2"/>
                <w:sz w:val="18"/>
                <w:szCs w:val="18"/>
              </w:rPr>
              <w:t xml:space="preserve"> </w:t>
            </w:r>
            <w:r w:rsidR="0043398F" w:rsidRPr="00F46C31">
              <w:rPr>
                <w:rFonts w:ascii="Arial" w:hAnsi="Arial" w:cs="Arial"/>
                <w:b/>
                <w:spacing w:val="-12"/>
                <w:sz w:val="18"/>
                <w:szCs w:val="18"/>
              </w:rPr>
              <w:t>-</w:t>
            </w:r>
            <w:r>
              <w:rPr>
                <w:rFonts w:ascii="Arial" w:hAnsi="Arial" w:cs="Arial"/>
                <w:b/>
                <w:spacing w:val="-12"/>
                <w:sz w:val="18"/>
                <w:szCs w:val="18"/>
              </w:rPr>
              <w:t xml:space="preserve">  </w:t>
            </w:r>
            <w:r w:rsidR="0043398F" w:rsidRPr="00F46C31">
              <w:rPr>
                <w:rFonts w:ascii="Arial" w:hAnsi="Arial" w:cs="Arial"/>
                <w:b/>
                <w:sz w:val="18"/>
                <w:szCs w:val="18"/>
              </w:rPr>
              <w:t>2023)</w:t>
            </w:r>
          </w:p>
        </w:tc>
      </w:tr>
      <w:tr w:rsidR="0043398F" w:rsidRPr="00F46C31" w14:paraId="5EEC2FF0" w14:textId="77777777" w:rsidTr="00150A0A">
        <w:trPr>
          <w:trHeight w:val="868"/>
        </w:trPr>
        <w:tc>
          <w:tcPr>
            <w:tcW w:w="1985" w:type="dxa"/>
            <w:vMerge w:val="restart"/>
          </w:tcPr>
          <w:p w14:paraId="2539230D" w14:textId="77777777" w:rsidR="0043398F" w:rsidRPr="00F46C31" w:rsidRDefault="0043398F" w:rsidP="00A71BBE">
            <w:pPr>
              <w:pStyle w:val="TableParagraph"/>
              <w:rPr>
                <w:rFonts w:ascii="Arial" w:hAnsi="Arial" w:cs="Arial"/>
                <w:b/>
                <w:sz w:val="18"/>
                <w:szCs w:val="18"/>
              </w:rPr>
            </w:pPr>
          </w:p>
          <w:p w14:paraId="1C025D5A" w14:textId="77777777" w:rsidR="0043398F" w:rsidRPr="00F46C31" w:rsidRDefault="0043398F" w:rsidP="00A71BBE">
            <w:pPr>
              <w:pStyle w:val="TableParagraph"/>
              <w:rPr>
                <w:rFonts w:ascii="Arial" w:hAnsi="Arial" w:cs="Arial"/>
                <w:b/>
                <w:sz w:val="18"/>
                <w:szCs w:val="18"/>
              </w:rPr>
            </w:pPr>
          </w:p>
          <w:p w14:paraId="21C3FEF1" w14:textId="77777777" w:rsidR="0043398F" w:rsidRPr="00F46C31" w:rsidRDefault="0043398F" w:rsidP="00A71BBE">
            <w:pPr>
              <w:pStyle w:val="TableParagraph"/>
              <w:rPr>
                <w:rFonts w:ascii="Arial" w:hAnsi="Arial" w:cs="Arial"/>
                <w:b/>
                <w:sz w:val="18"/>
                <w:szCs w:val="18"/>
              </w:rPr>
            </w:pPr>
          </w:p>
          <w:p w14:paraId="771834B2" w14:textId="77777777" w:rsidR="0043398F" w:rsidRPr="00F46C31" w:rsidRDefault="0043398F" w:rsidP="00A71BBE">
            <w:pPr>
              <w:pStyle w:val="TableParagraph"/>
              <w:rPr>
                <w:rFonts w:ascii="Arial" w:hAnsi="Arial" w:cs="Arial"/>
                <w:b/>
                <w:sz w:val="18"/>
                <w:szCs w:val="18"/>
              </w:rPr>
            </w:pPr>
          </w:p>
          <w:p w14:paraId="76AA8600" w14:textId="1719EF6E" w:rsidR="0043398F" w:rsidRPr="00F46C31" w:rsidRDefault="002A2A5E" w:rsidP="00A71BBE">
            <w:pPr>
              <w:pStyle w:val="TableParagraph"/>
              <w:rPr>
                <w:rFonts w:ascii="Arial" w:hAnsi="Arial" w:cs="Arial"/>
                <w:b/>
                <w:sz w:val="18"/>
                <w:szCs w:val="18"/>
              </w:rPr>
            </w:pPr>
            <w:r>
              <w:rPr>
                <w:rFonts w:ascii="Arial" w:hAnsi="Arial" w:cs="Arial"/>
                <w:b/>
                <w:sz w:val="18"/>
                <w:szCs w:val="18"/>
              </w:rPr>
              <w:t xml:space="preserve">Clasificación </w:t>
            </w:r>
          </w:p>
          <w:p w14:paraId="06E3993A" w14:textId="77777777" w:rsidR="0043398F" w:rsidRPr="00F46C31" w:rsidRDefault="0043398F" w:rsidP="00A71BBE">
            <w:pPr>
              <w:pStyle w:val="TableParagraph"/>
              <w:rPr>
                <w:rFonts w:ascii="Arial" w:hAnsi="Arial" w:cs="Arial"/>
                <w:b/>
                <w:sz w:val="18"/>
                <w:szCs w:val="18"/>
              </w:rPr>
            </w:pPr>
          </w:p>
          <w:p w14:paraId="6479F6D9" w14:textId="77777777" w:rsidR="0043398F" w:rsidRPr="00F46C31" w:rsidRDefault="0043398F" w:rsidP="00A71BBE">
            <w:pPr>
              <w:pStyle w:val="TableParagraph"/>
              <w:rPr>
                <w:rFonts w:ascii="Arial" w:hAnsi="Arial" w:cs="Arial"/>
                <w:b/>
                <w:sz w:val="18"/>
                <w:szCs w:val="18"/>
              </w:rPr>
            </w:pPr>
          </w:p>
          <w:p w14:paraId="35FFC630" w14:textId="77777777" w:rsidR="0043398F" w:rsidRPr="00F46C31" w:rsidRDefault="0043398F" w:rsidP="00A71BBE">
            <w:pPr>
              <w:pStyle w:val="TableParagraph"/>
              <w:rPr>
                <w:rFonts w:ascii="Arial" w:hAnsi="Arial" w:cs="Arial"/>
                <w:b/>
                <w:sz w:val="18"/>
                <w:szCs w:val="18"/>
              </w:rPr>
            </w:pPr>
          </w:p>
          <w:p w14:paraId="3062F3BC" w14:textId="77777777" w:rsidR="0043398F" w:rsidRPr="00F46C31" w:rsidRDefault="0043398F" w:rsidP="00A71BBE">
            <w:pPr>
              <w:pStyle w:val="TableParagraph"/>
              <w:rPr>
                <w:rFonts w:ascii="Arial" w:hAnsi="Arial" w:cs="Arial"/>
                <w:b/>
                <w:sz w:val="18"/>
                <w:szCs w:val="18"/>
              </w:rPr>
            </w:pPr>
          </w:p>
          <w:p w14:paraId="5F2D3409" w14:textId="77777777" w:rsidR="0043398F" w:rsidRPr="00F46C31" w:rsidRDefault="0043398F" w:rsidP="00A71BBE">
            <w:pPr>
              <w:pStyle w:val="TableParagraph"/>
              <w:rPr>
                <w:rFonts w:ascii="Arial" w:hAnsi="Arial" w:cs="Arial"/>
                <w:b/>
                <w:sz w:val="18"/>
                <w:szCs w:val="18"/>
              </w:rPr>
            </w:pPr>
          </w:p>
          <w:p w14:paraId="705162FB" w14:textId="0F29D5CD" w:rsidR="0043398F" w:rsidRPr="00F46C31" w:rsidRDefault="0043398F" w:rsidP="00A71BBE">
            <w:pPr>
              <w:pStyle w:val="TableParagraph"/>
              <w:ind w:left="333" w:right="184" w:hanging="113"/>
              <w:rPr>
                <w:rFonts w:ascii="Arial" w:hAnsi="Arial" w:cs="Arial"/>
                <w:b/>
                <w:sz w:val="18"/>
                <w:szCs w:val="18"/>
              </w:rPr>
            </w:pPr>
          </w:p>
        </w:tc>
        <w:tc>
          <w:tcPr>
            <w:tcW w:w="2410" w:type="dxa"/>
          </w:tcPr>
          <w:p w14:paraId="7D4F215B" w14:textId="65839F77" w:rsidR="0043398F" w:rsidRPr="00F46C31" w:rsidRDefault="00150A0A" w:rsidP="00B00F00">
            <w:pPr>
              <w:pStyle w:val="TableParagraph"/>
              <w:spacing w:before="111"/>
              <w:ind w:left="66" w:right="71"/>
              <w:rPr>
                <w:rFonts w:ascii="Arial" w:hAnsi="Arial" w:cs="Arial"/>
                <w:sz w:val="18"/>
                <w:szCs w:val="18"/>
              </w:rPr>
            </w:pPr>
            <w:r w:rsidRPr="00150A0A">
              <w:rPr>
                <w:rFonts w:ascii="Arial" w:hAnsi="Arial" w:cs="Arial"/>
                <w:sz w:val="18"/>
                <w:szCs w:val="18"/>
              </w:rPr>
              <w:t>Realizar el procedimiento de organización documental</w:t>
            </w:r>
            <w:r>
              <w:rPr>
                <w:rFonts w:ascii="Arial" w:hAnsi="Arial" w:cs="Arial"/>
                <w:sz w:val="18"/>
                <w:szCs w:val="18"/>
              </w:rPr>
              <w:t xml:space="preserve"> (archivos de gestión </w:t>
            </w:r>
            <w:r w:rsidR="008D5E3E">
              <w:rPr>
                <w:rFonts w:ascii="Arial" w:hAnsi="Arial" w:cs="Arial"/>
                <w:sz w:val="18"/>
                <w:szCs w:val="18"/>
              </w:rPr>
              <w:t xml:space="preserve">al archivo </w:t>
            </w:r>
            <w:r>
              <w:rPr>
                <w:rFonts w:ascii="Arial" w:hAnsi="Arial" w:cs="Arial"/>
                <w:sz w:val="18"/>
                <w:szCs w:val="18"/>
              </w:rPr>
              <w:t>central</w:t>
            </w:r>
            <w:r w:rsidR="00B00F00">
              <w:rPr>
                <w:rFonts w:ascii="Arial" w:hAnsi="Arial" w:cs="Arial"/>
                <w:sz w:val="18"/>
                <w:szCs w:val="18"/>
              </w:rPr>
              <w:t xml:space="preserve"> de la entidad</w:t>
            </w:r>
            <w:r w:rsidR="008D5E3E">
              <w:rPr>
                <w:rFonts w:ascii="Arial" w:hAnsi="Arial" w:cs="Arial"/>
                <w:sz w:val="18"/>
                <w:szCs w:val="18"/>
              </w:rPr>
              <w:t>)</w:t>
            </w:r>
          </w:p>
        </w:tc>
        <w:tc>
          <w:tcPr>
            <w:tcW w:w="402" w:type="dxa"/>
          </w:tcPr>
          <w:p w14:paraId="5FBF88BB" w14:textId="77777777" w:rsidR="0043398F" w:rsidRPr="00F46C31" w:rsidRDefault="0043398F" w:rsidP="00A71BBE">
            <w:pPr>
              <w:pStyle w:val="TableParagraph"/>
              <w:rPr>
                <w:rFonts w:ascii="Arial" w:hAnsi="Arial" w:cs="Arial"/>
                <w:b/>
                <w:sz w:val="18"/>
                <w:szCs w:val="18"/>
              </w:rPr>
            </w:pPr>
          </w:p>
          <w:p w14:paraId="51ED64B2" w14:textId="77777777" w:rsidR="0043398F" w:rsidRPr="00F46C31" w:rsidRDefault="0043398F" w:rsidP="00A71BBE">
            <w:pPr>
              <w:pStyle w:val="TableParagraph"/>
              <w:rPr>
                <w:rFonts w:ascii="Arial" w:hAnsi="Arial" w:cs="Arial"/>
                <w:b/>
                <w:sz w:val="18"/>
                <w:szCs w:val="18"/>
              </w:rPr>
            </w:pPr>
          </w:p>
          <w:p w14:paraId="1B3CD6AF" w14:textId="77777777" w:rsidR="0043398F" w:rsidRPr="00F46C31" w:rsidRDefault="0043398F" w:rsidP="00A71BBE">
            <w:pPr>
              <w:pStyle w:val="TableParagraph"/>
              <w:rPr>
                <w:rFonts w:ascii="Arial" w:hAnsi="Arial" w:cs="Arial"/>
                <w:b/>
                <w:sz w:val="18"/>
                <w:szCs w:val="18"/>
              </w:rPr>
            </w:pPr>
          </w:p>
          <w:p w14:paraId="0804BF22" w14:textId="77777777" w:rsidR="0043398F" w:rsidRPr="00F46C31" w:rsidRDefault="0043398F" w:rsidP="00A71BBE">
            <w:pPr>
              <w:pStyle w:val="TableParagraph"/>
              <w:ind w:left="15"/>
              <w:jc w:val="center"/>
              <w:rPr>
                <w:rFonts w:ascii="Arial" w:hAnsi="Arial" w:cs="Arial"/>
                <w:sz w:val="18"/>
                <w:szCs w:val="18"/>
              </w:rPr>
            </w:pPr>
            <w:r w:rsidRPr="00F46C31">
              <w:rPr>
                <w:rFonts w:ascii="Arial" w:hAnsi="Arial" w:cs="Arial"/>
                <w:w w:val="99"/>
                <w:sz w:val="18"/>
                <w:szCs w:val="18"/>
              </w:rPr>
              <w:t>X</w:t>
            </w:r>
          </w:p>
        </w:tc>
        <w:tc>
          <w:tcPr>
            <w:tcW w:w="500" w:type="dxa"/>
          </w:tcPr>
          <w:p w14:paraId="392540BC" w14:textId="77777777" w:rsidR="0043398F" w:rsidRPr="00F46C31" w:rsidRDefault="0043398F" w:rsidP="00A71BBE">
            <w:pPr>
              <w:pStyle w:val="TableParagraph"/>
              <w:rPr>
                <w:rFonts w:ascii="Arial" w:hAnsi="Arial" w:cs="Arial"/>
                <w:b/>
                <w:sz w:val="18"/>
                <w:szCs w:val="18"/>
              </w:rPr>
            </w:pPr>
          </w:p>
          <w:p w14:paraId="65314DC7" w14:textId="77777777" w:rsidR="0043398F" w:rsidRPr="00F46C31" w:rsidRDefault="0043398F" w:rsidP="00A71BBE">
            <w:pPr>
              <w:pStyle w:val="TableParagraph"/>
              <w:rPr>
                <w:rFonts w:ascii="Arial" w:hAnsi="Arial" w:cs="Arial"/>
                <w:b/>
                <w:sz w:val="18"/>
                <w:szCs w:val="18"/>
              </w:rPr>
            </w:pPr>
          </w:p>
          <w:p w14:paraId="2F81B132" w14:textId="77777777" w:rsidR="0043398F" w:rsidRPr="00F46C31" w:rsidRDefault="0043398F" w:rsidP="00A71BBE">
            <w:pPr>
              <w:pStyle w:val="TableParagraph"/>
              <w:rPr>
                <w:rFonts w:ascii="Arial" w:hAnsi="Arial" w:cs="Arial"/>
                <w:b/>
                <w:sz w:val="18"/>
                <w:szCs w:val="18"/>
              </w:rPr>
            </w:pPr>
          </w:p>
          <w:p w14:paraId="1D77A634" w14:textId="77777777" w:rsidR="0043398F" w:rsidRPr="00F46C31" w:rsidRDefault="0043398F" w:rsidP="00A71BBE">
            <w:pPr>
              <w:pStyle w:val="TableParagraph"/>
              <w:ind w:left="209"/>
              <w:rPr>
                <w:rFonts w:ascii="Arial" w:hAnsi="Arial" w:cs="Arial"/>
                <w:sz w:val="18"/>
                <w:szCs w:val="18"/>
              </w:rPr>
            </w:pPr>
            <w:r w:rsidRPr="00F46C31">
              <w:rPr>
                <w:rFonts w:ascii="Arial" w:hAnsi="Arial" w:cs="Arial"/>
                <w:w w:val="99"/>
                <w:sz w:val="18"/>
                <w:szCs w:val="18"/>
              </w:rPr>
              <w:t>X</w:t>
            </w:r>
          </w:p>
        </w:tc>
        <w:tc>
          <w:tcPr>
            <w:tcW w:w="500" w:type="dxa"/>
          </w:tcPr>
          <w:p w14:paraId="122FE6F8" w14:textId="77777777" w:rsidR="0043398F" w:rsidRPr="00F46C31" w:rsidRDefault="0043398F" w:rsidP="00A71BBE">
            <w:pPr>
              <w:pStyle w:val="TableParagraph"/>
              <w:rPr>
                <w:rFonts w:ascii="Arial" w:hAnsi="Arial" w:cs="Arial"/>
                <w:sz w:val="18"/>
                <w:szCs w:val="18"/>
              </w:rPr>
            </w:pPr>
          </w:p>
        </w:tc>
        <w:tc>
          <w:tcPr>
            <w:tcW w:w="502" w:type="dxa"/>
          </w:tcPr>
          <w:p w14:paraId="52BC75E9" w14:textId="77777777" w:rsidR="0043398F" w:rsidRPr="00F46C31" w:rsidRDefault="0043398F" w:rsidP="00A71BBE">
            <w:pPr>
              <w:pStyle w:val="TableParagraph"/>
              <w:rPr>
                <w:rFonts w:ascii="Arial" w:hAnsi="Arial" w:cs="Arial"/>
                <w:sz w:val="18"/>
                <w:szCs w:val="18"/>
              </w:rPr>
            </w:pPr>
          </w:p>
        </w:tc>
        <w:tc>
          <w:tcPr>
            <w:tcW w:w="1073" w:type="dxa"/>
          </w:tcPr>
          <w:p w14:paraId="23043FDE" w14:textId="77777777" w:rsidR="0043398F" w:rsidRPr="00F46C31" w:rsidRDefault="0043398F" w:rsidP="00A71BBE">
            <w:pPr>
              <w:pStyle w:val="TableParagraph"/>
              <w:rPr>
                <w:rFonts w:ascii="Arial" w:hAnsi="Arial" w:cs="Arial"/>
                <w:b/>
                <w:sz w:val="18"/>
                <w:szCs w:val="18"/>
              </w:rPr>
            </w:pPr>
          </w:p>
          <w:p w14:paraId="7512E16A" w14:textId="77777777" w:rsidR="0043398F" w:rsidRPr="00F46C31" w:rsidRDefault="0043398F" w:rsidP="00A71BBE">
            <w:pPr>
              <w:pStyle w:val="TableParagraph"/>
              <w:rPr>
                <w:rFonts w:ascii="Arial" w:hAnsi="Arial" w:cs="Arial"/>
                <w:b/>
                <w:sz w:val="18"/>
                <w:szCs w:val="18"/>
              </w:rPr>
            </w:pPr>
          </w:p>
          <w:p w14:paraId="705EA16E" w14:textId="77777777" w:rsidR="0043398F" w:rsidRPr="00F46C31" w:rsidRDefault="0043398F" w:rsidP="00A71BBE">
            <w:pPr>
              <w:pStyle w:val="TableParagraph"/>
              <w:rPr>
                <w:rFonts w:ascii="Arial" w:hAnsi="Arial" w:cs="Arial"/>
                <w:b/>
                <w:sz w:val="18"/>
                <w:szCs w:val="18"/>
              </w:rPr>
            </w:pPr>
          </w:p>
          <w:p w14:paraId="7963F7F6" w14:textId="77777777" w:rsidR="0043398F" w:rsidRPr="00F46C31" w:rsidRDefault="0043398F" w:rsidP="00A71BBE">
            <w:pPr>
              <w:pStyle w:val="TableParagraph"/>
              <w:ind w:right="408"/>
              <w:jc w:val="right"/>
              <w:rPr>
                <w:rFonts w:ascii="Arial" w:hAnsi="Arial" w:cs="Arial"/>
                <w:sz w:val="18"/>
                <w:szCs w:val="18"/>
              </w:rPr>
            </w:pPr>
            <w:r w:rsidRPr="00F46C31">
              <w:rPr>
                <w:rFonts w:ascii="Arial" w:hAnsi="Arial" w:cs="Arial"/>
                <w:w w:val="99"/>
                <w:sz w:val="18"/>
                <w:szCs w:val="18"/>
              </w:rPr>
              <w:t>X</w:t>
            </w:r>
          </w:p>
        </w:tc>
        <w:tc>
          <w:tcPr>
            <w:tcW w:w="1134" w:type="dxa"/>
          </w:tcPr>
          <w:p w14:paraId="0B2C9414" w14:textId="77777777" w:rsidR="0043398F" w:rsidRPr="00F46C31" w:rsidRDefault="0043398F" w:rsidP="00A71BBE">
            <w:pPr>
              <w:pStyle w:val="TableParagraph"/>
              <w:rPr>
                <w:rFonts w:ascii="Arial" w:hAnsi="Arial" w:cs="Arial"/>
                <w:sz w:val="18"/>
                <w:szCs w:val="18"/>
              </w:rPr>
            </w:pPr>
          </w:p>
        </w:tc>
        <w:tc>
          <w:tcPr>
            <w:tcW w:w="992" w:type="dxa"/>
          </w:tcPr>
          <w:p w14:paraId="4839728C" w14:textId="77777777" w:rsidR="0043398F" w:rsidRPr="00F46C31" w:rsidRDefault="0043398F" w:rsidP="00A71BBE">
            <w:pPr>
              <w:pStyle w:val="TableParagraph"/>
              <w:rPr>
                <w:rFonts w:ascii="Arial" w:hAnsi="Arial" w:cs="Arial"/>
                <w:sz w:val="18"/>
                <w:szCs w:val="18"/>
              </w:rPr>
            </w:pPr>
          </w:p>
        </w:tc>
      </w:tr>
      <w:tr w:rsidR="0043398F" w:rsidRPr="00F46C31" w14:paraId="49F02EF4" w14:textId="77777777" w:rsidTr="00F46C31">
        <w:trPr>
          <w:trHeight w:val="838"/>
        </w:trPr>
        <w:tc>
          <w:tcPr>
            <w:tcW w:w="1985" w:type="dxa"/>
            <w:vMerge/>
            <w:tcBorders>
              <w:top w:val="nil"/>
            </w:tcBorders>
          </w:tcPr>
          <w:p w14:paraId="25F7E42E" w14:textId="77777777" w:rsidR="0043398F" w:rsidRPr="00F46C31" w:rsidRDefault="0043398F" w:rsidP="00A71BBE">
            <w:pPr>
              <w:rPr>
                <w:rFonts w:ascii="Arial" w:hAnsi="Arial" w:cs="Arial"/>
                <w:sz w:val="18"/>
                <w:szCs w:val="18"/>
              </w:rPr>
            </w:pPr>
          </w:p>
        </w:tc>
        <w:tc>
          <w:tcPr>
            <w:tcW w:w="2410" w:type="dxa"/>
          </w:tcPr>
          <w:p w14:paraId="31F971F5" w14:textId="73F3FBFD" w:rsidR="0043398F" w:rsidRPr="00F46C31" w:rsidRDefault="00150A0A" w:rsidP="00150A0A">
            <w:pPr>
              <w:pStyle w:val="TableParagraph"/>
              <w:spacing w:before="111"/>
              <w:ind w:left="66" w:right="50"/>
              <w:jc w:val="both"/>
              <w:rPr>
                <w:rFonts w:ascii="Arial" w:hAnsi="Arial" w:cs="Arial"/>
                <w:sz w:val="18"/>
                <w:szCs w:val="18"/>
              </w:rPr>
            </w:pPr>
            <w:r w:rsidRPr="00150A0A">
              <w:rPr>
                <w:rFonts w:ascii="Arial" w:hAnsi="Arial" w:cs="Arial"/>
                <w:sz w:val="18"/>
                <w:szCs w:val="18"/>
              </w:rPr>
              <w:t>Realizar la actualización, publicación, difusión y seguimiento los instrumentos archivísticos: CCD, TRD, PG</w:t>
            </w:r>
            <w:r>
              <w:rPr>
                <w:rFonts w:ascii="Arial" w:hAnsi="Arial" w:cs="Arial"/>
                <w:sz w:val="18"/>
                <w:szCs w:val="18"/>
              </w:rPr>
              <w:t xml:space="preserve">D, banco terminológico y tablas </w:t>
            </w:r>
            <w:r w:rsidRPr="00150A0A">
              <w:rPr>
                <w:rFonts w:ascii="Arial" w:hAnsi="Arial" w:cs="Arial"/>
                <w:sz w:val="18"/>
                <w:szCs w:val="18"/>
              </w:rPr>
              <w:t>de control de acceso.</w:t>
            </w:r>
          </w:p>
        </w:tc>
        <w:tc>
          <w:tcPr>
            <w:tcW w:w="402" w:type="dxa"/>
          </w:tcPr>
          <w:p w14:paraId="49959527" w14:textId="77777777" w:rsidR="0043398F" w:rsidRPr="00F46C31" w:rsidRDefault="0043398F" w:rsidP="00150A0A">
            <w:pPr>
              <w:pStyle w:val="TableParagraph"/>
              <w:jc w:val="center"/>
              <w:rPr>
                <w:rFonts w:ascii="Arial" w:hAnsi="Arial" w:cs="Arial"/>
                <w:b/>
                <w:sz w:val="18"/>
                <w:szCs w:val="18"/>
              </w:rPr>
            </w:pPr>
          </w:p>
          <w:p w14:paraId="0A87C825" w14:textId="77777777" w:rsidR="0043398F" w:rsidRPr="00F46C31" w:rsidRDefault="0043398F" w:rsidP="00150A0A">
            <w:pPr>
              <w:pStyle w:val="TableParagraph"/>
              <w:jc w:val="center"/>
              <w:rPr>
                <w:rFonts w:ascii="Arial" w:hAnsi="Arial" w:cs="Arial"/>
                <w:b/>
                <w:sz w:val="18"/>
                <w:szCs w:val="18"/>
              </w:rPr>
            </w:pPr>
          </w:p>
          <w:p w14:paraId="1615F827" w14:textId="77777777" w:rsidR="0043398F" w:rsidRPr="00F46C31" w:rsidRDefault="0043398F" w:rsidP="00150A0A">
            <w:pPr>
              <w:pStyle w:val="TableParagraph"/>
              <w:jc w:val="center"/>
              <w:rPr>
                <w:rFonts w:ascii="Arial" w:hAnsi="Arial" w:cs="Arial"/>
                <w:b/>
                <w:sz w:val="18"/>
                <w:szCs w:val="18"/>
              </w:rPr>
            </w:pPr>
          </w:p>
          <w:p w14:paraId="63DDB94C" w14:textId="77777777" w:rsidR="0043398F" w:rsidRPr="00F46C31" w:rsidRDefault="0043398F" w:rsidP="00150A0A">
            <w:pPr>
              <w:pStyle w:val="TableParagraph"/>
              <w:spacing w:before="1"/>
              <w:jc w:val="center"/>
              <w:rPr>
                <w:rFonts w:ascii="Arial" w:hAnsi="Arial" w:cs="Arial"/>
                <w:b/>
                <w:sz w:val="18"/>
                <w:szCs w:val="18"/>
              </w:rPr>
            </w:pPr>
          </w:p>
          <w:p w14:paraId="4C1A7D3D" w14:textId="77777777" w:rsidR="0043398F" w:rsidRPr="00F46C31" w:rsidRDefault="0043398F" w:rsidP="00150A0A">
            <w:pPr>
              <w:pStyle w:val="TableParagraph"/>
              <w:ind w:left="15"/>
              <w:jc w:val="center"/>
              <w:rPr>
                <w:rFonts w:ascii="Arial" w:hAnsi="Arial" w:cs="Arial"/>
                <w:sz w:val="18"/>
                <w:szCs w:val="18"/>
              </w:rPr>
            </w:pPr>
            <w:r w:rsidRPr="00F46C31">
              <w:rPr>
                <w:rFonts w:ascii="Arial" w:hAnsi="Arial" w:cs="Arial"/>
                <w:w w:val="99"/>
                <w:sz w:val="18"/>
                <w:szCs w:val="18"/>
              </w:rPr>
              <w:t>X</w:t>
            </w:r>
          </w:p>
        </w:tc>
        <w:tc>
          <w:tcPr>
            <w:tcW w:w="500" w:type="dxa"/>
          </w:tcPr>
          <w:p w14:paraId="1DF32C43" w14:textId="77777777" w:rsidR="00150A0A" w:rsidRDefault="00150A0A" w:rsidP="00150A0A">
            <w:pPr>
              <w:pStyle w:val="TableParagraph"/>
              <w:jc w:val="center"/>
              <w:rPr>
                <w:rFonts w:ascii="Arial" w:hAnsi="Arial" w:cs="Arial"/>
                <w:w w:val="99"/>
                <w:sz w:val="18"/>
                <w:szCs w:val="18"/>
              </w:rPr>
            </w:pPr>
          </w:p>
          <w:p w14:paraId="338A05B8" w14:textId="77777777" w:rsidR="00150A0A" w:rsidRDefault="00150A0A" w:rsidP="00150A0A">
            <w:pPr>
              <w:pStyle w:val="TableParagraph"/>
              <w:jc w:val="center"/>
              <w:rPr>
                <w:rFonts w:ascii="Arial" w:hAnsi="Arial" w:cs="Arial"/>
                <w:w w:val="99"/>
                <w:sz w:val="18"/>
                <w:szCs w:val="18"/>
              </w:rPr>
            </w:pPr>
          </w:p>
          <w:p w14:paraId="0CEDE24A" w14:textId="77777777" w:rsidR="00150A0A" w:rsidRDefault="00150A0A" w:rsidP="00150A0A">
            <w:pPr>
              <w:pStyle w:val="TableParagraph"/>
              <w:jc w:val="center"/>
              <w:rPr>
                <w:rFonts w:ascii="Arial" w:hAnsi="Arial" w:cs="Arial"/>
                <w:w w:val="99"/>
                <w:sz w:val="18"/>
                <w:szCs w:val="18"/>
              </w:rPr>
            </w:pPr>
          </w:p>
          <w:p w14:paraId="60AE9FD5" w14:textId="77777777" w:rsidR="00150A0A" w:rsidRDefault="00150A0A" w:rsidP="00150A0A">
            <w:pPr>
              <w:pStyle w:val="TableParagraph"/>
              <w:jc w:val="center"/>
              <w:rPr>
                <w:rFonts w:ascii="Arial" w:hAnsi="Arial" w:cs="Arial"/>
                <w:w w:val="99"/>
                <w:sz w:val="18"/>
                <w:szCs w:val="18"/>
              </w:rPr>
            </w:pPr>
          </w:p>
          <w:p w14:paraId="2F4364D4" w14:textId="1D0EED34" w:rsidR="0043398F" w:rsidRPr="00F46C31" w:rsidRDefault="00150A0A" w:rsidP="00150A0A">
            <w:pPr>
              <w:pStyle w:val="TableParagraph"/>
              <w:jc w:val="center"/>
              <w:rPr>
                <w:rFonts w:ascii="Arial" w:hAnsi="Arial" w:cs="Arial"/>
                <w:sz w:val="18"/>
                <w:szCs w:val="18"/>
              </w:rPr>
            </w:pPr>
            <w:r w:rsidRPr="00F46C31">
              <w:rPr>
                <w:rFonts w:ascii="Arial" w:hAnsi="Arial" w:cs="Arial"/>
                <w:w w:val="99"/>
                <w:sz w:val="18"/>
                <w:szCs w:val="18"/>
              </w:rPr>
              <w:t>X</w:t>
            </w:r>
          </w:p>
        </w:tc>
        <w:tc>
          <w:tcPr>
            <w:tcW w:w="500" w:type="dxa"/>
          </w:tcPr>
          <w:p w14:paraId="477FE06C" w14:textId="4D193DE9" w:rsidR="0043398F" w:rsidRPr="00F46C31" w:rsidRDefault="0043398F" w:rsidP="00150A0A">
            <w:pPr>
              <w:pStyle w:val="TableParagraph"/>
              <w:jc w:val="center"/>
              <w:rPr>
                <w:rFonts w:ascii="Arial" w:hAnsi="Arial" w:cs="Arial"/>
                <w:sz w:val="18"/>
                <w:szCs w:val="18"/>
              </w:rPr>
            </w:pPr>
          </w:p>
        </w:tc>
        <w:tc>
          <w:tcPr>
            <w:tcW w:w="502" w:type="dxa"/>
          </w:tcPr>
          <w:p w14:paraId="0FD16D0C" w14:textId="77777777" w:rsidR="0043398F" w:rsidRPr="00F46C31" w:rsidRDefault="0043398F" w:rsidP="00150A0A">
            <w:pPr>
              <w:pStyle w:val="TableParagraph"/>
              <w:jc w:val="center"/>
              <w:rPr>
                <w:rFonts w:ascii="Arial" w:hAnsi="Arial" w:cs="Arial"/>
                <w:sz w:val="18"/>
                <w:szCs w:val="18"/>
              </w:rPr>
            </w:pPr>
          </w:p>
        </w:tc>
        <w:tc>
          <w:tcPr>
            <w:tcW w:w="1073" w:type="dxa"/>
          </w:tcPr>
          <w:p w14:paraId="705128B8" w14:textId="77777777" w:rsidR="0043398F" w:rsidRPr="00F46C31" w:rsidRDefault="0043398F" w:rsidP="00150A0A">
            <w:pPr>
              <w:pStyle w:val="TableParagraph"/>
              <w:jc w:val="center"/>
              <w:rPr>
                <w:rFonts w:ascii="Arial" w:hAnsi="Arial" w:cs="Arial"/>
                <w:b/>
                <w:sz w:val="18"/>
                <w:szCs w:val="18"/>
              </w:rPr>
            </w:pPr>
          </w:p>
          <w:p w14:paraId="7493FFFE" w14:textId="77777777" w:rsidR="0043398F" w:rsidRPr="00F46C31" w:rsidRDefault="0043398F" w:rsidP="00150A0A">
            <w:pPr>
              <w:pStyle w:val="TableParagraph"/>
              <w:jc w:val="center"/>
              <w:rPr>
                <w:rFonts w:ascii="Arial" w:hAnsi="Arial" w:cs="Arial"/>
                <w:b/>
                <w:sz w:val="18"/>
                <w:szCs w:val="18"/>
              </w:rPr>
            </w:pPr>
          </w:p>
          <w:p w14:paraId="6CD0BBDE" w14:textId="77777777" w:rsidR="0043398F" w:rsidRPr="00F46C31" w:rsidRDefault="0043398F" w:rsidP="00150A0A">
            <w:pPr>
              <w:pStyle w:val="TableParagraph"/>
              <w:jc w:val="center"/>
              <w:rPr>
                <w:rFonts w:ascii="Arial" w:hAnsi="Arial" w:cs="Arial"/>
                <w:b/>
                <w:sz w:val="18"/>
                <w:szCs w:val="18"/>
              </w:rPr>
            </w:pPr>
          </w:p>
          <w:p w14:paraId="1EC41296" w14:textId="77777777" w:rsidR="0043398F" w:rsidRPr="00F46C31" w:rsidRDefault="0043398F" w:rsidP="00150A0A">
            <w:pPr>
              <w:pStyle w:val="TableParagraph"/>
              <w:spacing w:before="1"/>
              <w:jc w:val="center"/>
              <w:rPr>
                <w:rFonts w:ascii="Arial" w:hAnsi="Arial" w:cs="Arial"/>
                <w:b/>
                <w:sz w:val="18"/>
                <w:szCs w:val="18"/>
              </w:rPr>
            </w:pPr>
          </w:p>
          <w:p w14:paraId="6309BD5C" w14:textId="77777777" w:rsidR="0043398F" w:rsidRPr="00F46C31" w:rsidRDefault="0043398F" w:rsidP="00150A0A">
            <w:pPr>
              <w:pStyle w:val="TableParagraph"/>
              <w:ind w:right="408"/>
              <w:jc w:val="center"/>
              <w:rPr>
                <w:rFonts w:ascii="Arial" w:hAnsi="Arial" w:cs="Arial"/>
                <w:sz w:val="18"/>
                <w:szCs w:val="18"/>
              </w:rPr>
            </w:pPr>
            <w:r w:rsidRPr="00F46C31">
              <w:rPr>
                <w:rFonts w:ascii="Arial" w:hAnsi="Arial" w:cs="Arial"/>
                <w:w w:val="99"/>
                <w:sz w:val="18"/>
                <w:szCs w:val="18"/>
              </w:rPr>
              <w:t>X</w:t>
            </w:r>
          </w:p>
        </w:tc>
        <w:tc>
          <w:tcPr>
            <w:tcW w:w="1134" w:type="dxa"/>
          </w:tcPr>
          <w:p w14:paraId="07B26D75" w14:textId="77777777" w:rsidR="0043398F" w:rsidRPr="00F46C31" w:rsidRDefault="0043398F" w:rsidP="00150A0A">
            <w:pPr>
              <w:pStyle w:val="TableParagraph"/>
              <w:jc w:val="center"/>
              <w:rPr>
                <w:rFonts w:ascii="Arial" w:hAnsi="Arial" w:cs="Arial"/>
                <w:b/>
                <w:sz w:val="18"/>
                <w:szCs w:val="18"/>
              </w:rPr>
            </w:pPr>
          </w:p>
          <w:p w14:paraId="631DDEB8" w14:textId="77777777" w:rsidR="0043398F" w:rsidRPr="00F46C31" w:rsidRDefault="0043398F" w:rsidP="00150A0A">
            <w:pPr>
              <w:pStyle w:val="TableParagraph"/>
              <w:jc w:val="center"/>
              <w:rPr>
                <w:rFonts w:ascii="Arial" w:hAnsi="Arial" w:cs="Arial"/>
                <w:b/>
                <w:sz w:val="18"/>
                <w:szCs w:val="18"/>
              </w:rPr>
            </w:pPr>
          </w:p>
          <w:p w14:paraId="0BF6220C" w14:textId="77777777" w:rsidR="0043398F" w:rsidRPr="00F46C31" w:rsidRDefault="0043398F" w:rsidP="00150A0A">
            <w:pPr>
              <w:pStyle w:val="TableParagraph"/>
              <w:jc w:val="center"/>
              <w:rPr>
                <w:rFonts w:ascii="Arial" w:hAnsi="Arial" w:cs="Arial"/>
                <w:b/>
                <w:sz w:val="18"/>
                <w:szCs w:val="18"/>
              </w:rPr>
            </w:pPr>
          </w:p>
          <w:p w14:paraId="7C84DABB" w14:textId="77777777" w:rsidR="0043398F" w:rsidRPr="00F46C31" w:rsidRDefault="0043398F" w:rsidP="00150A0A">
            <w:pPr>
              <w:pStyle w:val="TableParagraph"/>
              <w:spacing w:before="1"/>
              <w:jc w:val="center"/>
              <w:rPr>
                <w:rFonts w:ascii="Arial" w:hAnsi="Arial" w:cs="Arial"/>
                <w:b/>
                <w:sz w:val="18"/>
                <w:szCs w:val="18"/>
              </w:rPr>
            </w:pPr>
          </w:p>
          <w:p w14:paraId="0FC836DE" w14:textId="77777777" w:rsidR="0043398F" w:rsidRPr="00F46C31" w:rsidRDefault="0043398F" w:rsidP="00150A0A">
            <w:pPr>
              <w:pStyle w:val="TableParagraph"/>
              <w:ind w:left="519"/>
              <w:jc w:val="center"/>
              <w:rPr>
                <w:rFonts w:ascii="Arial" w:hAnsi="Arial" w:cs="Arial"/>
                <w:sz w:val="18"/>
                <w:szCs w:val="18"/>
              </w:rPr>
            </w:pPr>
            <w:r w:rsidRPr="00F46C31">
              <w:rPr>
                <w:rFonts w:ascii="Arial" w:hAnsi="Arial" w:cs="Arial"/>
                <w:w w:val="99"/>
                <w:sz w:val="18"/>
                <w:szCs w:val="18"/>
              </w:rPr>
              <w:t>X</w:t>
            </w:r>
          </w:p>
        </w:tc>
        <w:tc>
          <w:tcPr>
            <w:tcW w:w="992" w:type="dxa"/>
          </w:tcPr>
          <w:p w14:paraId="16E08954" w14:textId="77777777" w:rsidR="00150A0A" w:rsidRDefault="00150A0A" w:rsidP="00150A0A">
            <w:pPr>
              <w:pStyle w:val="TableParagraph"/>
              <w:jc w:val="center"/>
              <w:rPr>
                <w:rFonts w:ascii="Arial" w:hAnsi="Arial" w:cs="Arial"/>
                <w:w w:val="99"/>
                <w:sz w:val="18"/>
                <w:szCs w:val="18"/>
              </w:rPr>
            </w:pPr>
          </w:p>
          <w:p w14:paraId="2583C523" w14:textId="77777777" w:rsidR="00150A0A" w:rsidRDefault="00150A0A" w:rsidP="00150A0A">
            <w:pPr>
              <w:pStyle w:val="TableParagraph"/>
              <w:jc w:val="center"/>
              <w:rPr>
                <w:rFonts w:ascii="Arial" w:hAnsi="Arial" w:cs="Arial"/>
                <w:w w:val="99"/>
                <w:sz w:val="18"/>
                <w:szCs w:val="18"/>
              </w:rPr>
            </w:pPr>
          </w:p>
          <w:p w14:paraId="57DB01E1" w14:textId="77777777" w:rsidR="00150A0A" w:rsidRDefault="00150A0A" w:rsidP="00150A0A">
            <w:pPr>
              <w:pStyle w:val="TableParagraph"/>
              <w:jc w:val="center"/>
              <w:rPr>
                <w:rFonts w:ascii="Arial" w:hAnsi="Arial" w:cs="Arial"/>
                <w:w w:val="99"/>
                <w:sz w:val="18"/>
                <w:szCs w:val="18"/>
              </w:rPr>
            </w:pPr>
          </w:p>
          <w:p w14:paraId="4E3EB5B2" w14:textId="77777777" w:rsidR="00150A0A" w:rsidRDefault="00150A0A" w:rsidP="00150A0A">
            <w:pPr>
              <w:pStyle w:val="TableParagraph"/>
              <w:jc w:val="center"/>
              <w:rPr>
                <w:rFonts w:ascii="Arial" w:hAnsi="Arial" w:cs="Arial"/>
                <w:w w:val="99"/>
                <w:sz w:val="18"/>
                <w:szCs w:val="18"/>
              </w:rPr>
            </w:pPr>
          </w:p>
          <w:p w14:paraId="0EED8ABD" w14:textId="07E3EE6E" w:rsidR="0043398F" w:rsidRPr="00F46C31" w:rsidRDefault="00150A0A" w:rsidP="00150A0A">
            <w:pPr>
              <w:pStyle w:val="TableParagraph"/>
              <w:jc w:val="center"/>
              <w:rPr>
                <w:rFonts w:ascii="Arial" w:hAnsi="Arial" w:cs="Arial"/>
                <w:sz w:val="18"/>
                <w:szCs w:val="18"/>
              </w:rPr>
            </w:pPr>
            <w:r w:rsidRPr="00F46C31">
              <w:rPr>
                <w:rFonts w:ascii="Arial" w:hAnsi="Arial" w:cs="Arial"/>
                <w:w w:val="99"/>
                <w:sz w:val="18"/>
                <w:szCs w:val="18"/>
              </w:rPr>
              <w:t>X</w:t>
            </w:r>
          </w:p>
        </w:tc>
      </w:tr>
      <w:tr w:rsidR="000906D5" w:rsidRPr="00F46C31" w14:paraId="0BF783D2" w14:textId="77777777" w:rsidTr="00F46C31">
        <w:trPr>
          <w:trHeight w:val="1847"/>
        </w:trPr>
        <w:tc>
          <w:tcPr>
            <w:tcW w:w="1985" w:type="dxa"/>
            <w:tcBorders>
              <w:top w:val="nil"/>
            </w:tcBorders>
          </w:tcPr>
          <w:p w14:paraId="1241023C" w14:textId="77777777" w:rsidR="000906D5" w:rsidRDefault="000906D5" w:rsidP="000906D5">
            <w:pPr>
              <w:rPr>
                <w:rFonts w:ascii="Arial" w:hAnsi="Arial" w:cs="Arial"/>
                <w:sz w:val="18"/>
                <w:szCs w:val="18"/>
              </w:rPr>
            </w:pPr>
          </w:p>
          <w:p w14:paraId="1E462C9F" w14:textId="133DD012" w:rsidR="000906D5" w:rsidRPr="00F46C31" w:rsidRDefault="000906D5" w:rsidP="000906D5">
            <w:pPr>
              <w:rPr>
                <w:rFonts w:ascii="Arial" w:hAnsi="Arial" w:cs="Arial"/>
                <w:sz w:val="18"/>
                <w:szCs w:val="18"/>
              </w:rPr>
            </w:pPr>
            <w:r>
              <w:rPr>
                <w:rFonts w:ascii="Arial" w:hAnsi="Arial" w:cs="Arial"/>
                <w:sz w:val="18"/>
                <w:szCs w:val="18"/>
              </w:rPr>
              <w:t>Organización</w:t>
            </w:r>
          </w:p>
        </w:tc>
        <w:tc>
          <w:tcPr>
            <w:tcW w:w="2410" w:type="dxa"/>
          </w:tcPr>
          <w:p w14:paraId="5697B6D9" w14:textId="45DFDCB9" w:rsidR="000906D5" w:rsidRPr="00F46C31" w:rsidRDefault="000906D5" w:rsidP="000906D5">
            <w:pPr>
              <w:pStyle w:val="TableParagraph"/>
              <w:tabs>
                <w:tab w:val="left" w:pos="1942"/>
              </w:tabs>
              <w:ind w:left="66" w:right="51"/>
              <w:jc w:val="both"/>
              <w:rPr>
                <w:rFonts w:ascii="Arial" w:hAnsi="Arial" w:cs="Arial"/>
                <w:sz w:val="18"/>
                <w:szCs w:val="18"/>
              </w:rPr>
            </w:pPr>
            <w:r>
              <w:rPr>
                <w:rFonts w:ascii="Arial" w:hAnsi="Arial" w:cs="Arial"/>
                <w:sz w:val="18"/>
                <w:szCs w:val="18"/>
              </w:rPr>
              <w:t>O</w:t>
            </w:r>
            <w:r w:rsidRPr="00B00F00">
              <w:rPr>
                <w:rFonts w:ascii="Arial" w:hAnsi="Arial" w:cs="Arial"/>
                <w:sz w:val="18"/>
                <w:szCs w:val="18"/>
              </w:rPr>
              <w:t>rga</w:t>
            </w:r>
            <w:r>
              <w:rPr>
                <w:rFonts w:ascii="Arial" w:hAnsi="Arial" w:cs="Arial"/>
                <w:sz w:val="18"/>
                <w:szCs w:val="18"/>
              </w:rPr>
              <w:t xml:space="preserve">nización de los archivos de Aguas del Huila, </w:t>
            </w:r>
            <w:r w:rsidRPr="00B00F00">
              <w:rPr>
                <w:rFonts w:ascii="Arial" w:hAnsi="Arial" w:cs="Arial"/>
                <w:sz w:val="18"/>
                <w:szCs w:val="18"/>
              </w:rPr>
              <w:t>fundamenta</w:t>
            </w:r>
            <w:r>
              <w:rPr>
                <w:rFonts w:ascii="Arial" w:hAnsi="Arial" w:cs="Arial"/>
                <w:sz w:val="18"/>
                <w:szCs w:val="18"/>
              </w:rPr>
              <w:t>da</w:t>
            </w:r>
            <w:r w:rsidRPr="00B00F00">
              <w:rPr>
                <w:rFonts w:ascii="Arial" w:hAnsi="Arial" w:cs="Arial"/>
                <w:sz w:val="18"/>
                <w:szCs w:val="18"/>
              </w:rPr>
              <w:t xml:space="preserve"> en las Tablas de Retención Documental TRD y de acuerdo con el procedimiento de Control de documentos y registros del Sistema de Calidad</w:t>
            </w:r>
          </w:p>
        </w:tc>
        <w:tc>
          <w:tcPr>
            <w:tcW w:w="402" w:type="dxa"/>
          </w:tcPr>
          <w:p w14:paraId="154E99E5" w14:textId="77777777" w:rsidR="000906D5" w:rsidRPr="00F46C31" w:rsidRDefault="000906D5" w:rsidP="000906D5">
            <w:pPr>
              <w:pStyle w:val="TableParagraph"/>
              <w:jc w:val="center"/>
              <w:rPr>
                <w:rFonts w:ascii="Arial" w:hAnsi="Arial" w:cs="Arial"/>
                <w:b/>
                <w:sz w:val="18"/>
                <w:szCs w:val="18"/>
              </w:rPr>
            </w:pPr>
          </w:p>
          <w:p w14:paraId="1E537929" w14:textId="77777777" w:rsidR="000906D5" w:rsidRDefault="000906D5" w:rsidP="000906D5">
            <w:pPr>
              <w:pStyle w:val="TableParagraph"/>
              <w:ind w:left="15"/>
              <w:jc w:val="center"/>
              <w:rPr>
                <w:rFonts w:ascii="Arial" w:hAnsi="Arial" w:cs="Arial"/>
                <w:w w:val="99"/>
                <w:sz w:val="18"/>
                <w:szCs w:val="18"/>
              </w:rPr>
            </w:pPr>
          </w:p>
          <w:p w14:paraId="0372B1B9" w14:textId="5EF9558A" w:rsidR="000906D5" w:rsidRPr="00F46C31" w:rsidRDefault="000906D5" w:rsidP="000906D5">
            <w:pPr>
              <w:pStyle w:val="TableParagraph"/>
              <w:ind w:left="15"/>
              <w:jc w:val="center"/>
              <w:rPr>
                <w:rFonts w:ascii="Arial" w:hAnsi="Arial" w:cs="Arial"/>
                <w:sz w:val="18"/>
                <w:szCs w:val="18"/>
              </w:rPr>
            </w:pPr>
            <w:r w:rsidRPr="00F46C31">
              <w:rPr>
                <w:rFonts w:ascii="Arial" w:hAnsi="Arial" w:cs="Arial"/>
                <w:w w:val="99"/>
                <w:sz w:val="18"/>
                <w:szCs w:val="18"/>
              </w:rPr>
              <w:t>X</w:t>
            </w:r>
          </w:p>
        </w:tc>
        <w:tc>
          <w:tcPr>
            <w:tcW w:w="500" w:type="dxa"/>
          </w:tcPr>
          <w:p w14:paraId="0DADC8B4" w14:textId="77777777" w:rsidR="000906D5" w:rsidRDefault="000906D5" w:rsidP="000906D5">
            <w:pPr>
              <w:tabs>
                <w:tab w:val="center" w:pos="240"/>
              </w:tabs>
              <w:rPr>
                <w:rFonts w:ascii="Arial" w:hAnsi="Arial" w:cs="Arial"/>
                <w:w w:val="99"/>
                <w:sz w:val="18"/>
                <w:szCs w:val="18"/>
              </w:rPr>
            </w:pPr>
            <w:r>
              <w:rPr>
                <w:rFonts w:ascii="Arial" w:hAnsi="Arial" w:cs="Arial"/>
                <w:w w:val="99"/>
                <w:sz w:val="18"/>
                <w:szCs w:val="18"/>
              </w:rPr>
              <w:tab/>
            </w:r>
          </w:p>
          <w:p w14:paraId="6F459DC0" w14:textId="1AE992B4" w:rsidR="000906D5" w:rsidRPr="00F46C31" w:rsidRDefault="000906D5" w:rsidP="000906D5">
            <w:pPr>
              <w:tabs>
                <w:tab w:val="center" w:pos="240"/>
              </w:tabs>
              <w:rPr>
                <w:rFonts w:ascii="Arial" w:hAnsi="Arial" w:cs="Arial"/>
                <w:sz w:val="18"/>
                <w:szCs w:val="18"/>
                <w:lang w:val="es-ES" w:eastAsia="es-ES" w:bidi="es-ES"/>
              </w:rPr>
            </w:pPr>
            <w:r w:rsidRPr="00F46C31">
              <w:rPr>
                <w:rFonts w:ascii="Arial" w:hAnsi="Arial" w:cs="Arial"/>
                <w:w w:val="99"/>
                <w:sz w:val="18"/>
                <w:szCs w:val="18"/>
              </w:rPr>
              <w:t>X</w:t>
            </w:r>
          </w:p>
        </w:tc>
        <w:tc>
          <w:tcPr>
            <w:tcW w:w="500" w:type="dxa"/>
          </w:tcPr>
          <w:p w14:paraId="740225C2" w14:textId="77777777" w:rsidR="000906D5" w:rsidRDefault="000906D5" w:rsidP="000906D5">
            <w:pPr>
              <w:pStyle w:val="TableParagraph"/>
              <w:jc w:val="center"/>
              <w:rPr>
                <w:rFonts w:ascii="Arial" w:hAnsi="Arial" w:cs="Arial"/>
                <w:w w:val="99"/>
                <w:sz w:val="18"/>
                <w:szCs w:val="18"/>
              </w:rPr>
            </w:pPr>
          </w:p>
          <w:p w14:paraId="7CFEE8AF" w14:textId="77777777" w:rsidR="000906D5" w:rsidRDefault="000906D5" w:rsidP="000906D5">
            <w:pPr>
              <w:pStyle w:val="TableParagraph"/>
              <w:jc w:val="center"/>
              <w:rPr>
                <w:rFonts w:ascii="Arial" w:hAnsi="Arial" w:cs="Arial"/>
                <w:w w:val="99"/>
                <w:sz w:val="18"/>
                <w:szCs w:val="18"/>
              </w:rPr>
            </w:pPr>
          </w:p>
          <w:p w14:paraId="5CC1B147" w14:textId="116F7C44" w:rsidR="000906D5" w:rsidRPr="00F46C31" w:rsidRDefault="000906D5" w:rsidP="000906D5">
            <w:pPr>
              <w:pStyle w:val="TableParagraph"/>
              <w:jc w:val="center"/>
              <w:rPr>
                <w:rFonts w:ascii="Arial" w:hAnsi="Arial" w:cs="Arial"/>
                <w:sz w:val="18"/>
                <w:szCs w:val="18"/>
              </w:rPr>
            </w:pPr>
            <w:r w:rsidRPr="00F46C31">
              <w:rPr>
                <w:rFonts w:ascii="Arial" w:hAnsi="Arial" w:cs="Arial"/>
                <w:w w:val="99"/>
                <w:sz w:val="18"/>
                <w:szCs w:val="18"/>
              </w:rPr>
              <w:t>X</w:t>
            </w:r>
          </w:p>
        </w:tc>
        <w:tc>
          <w:tcPr>
            <w:tcW w:w="502" w:type="dxa"/>
          </w:tcPr>
          <w:p w14:paraId="0DBAEB9B" w14:textId="77777777" w:rsidR="000906D5" w:rsidRPr="00F46C31" w:rsidRDefault="000906D5" w:rsidP="000906D5">
            <w:pPr>
              <w:pStyle w:val="TableParagraph"/>
              <w:rPr>
                <w:rFonts w:ascii="Arial" w:hAnsi="Arial" w:cs="Arial"/>
                <w:sz w:val="18"/>
                <w:szCs w:val="18"/>
              </w:rPr>
            </w:pPr>
          </w:p>
        </w:tc>
        <w:tc>
          <w:tcPr>
            <w:tcW w:w="1073" w:type="dxa"/>
          </w:tcPr>
          <w:p w14:paraId="56ED419E" w14:textId="77777777" w:rsidR="000906D5" w:rsidRPr="00F46C31" w:rsidRDefault="000906D5" w:rsidP="000906D5">
            <w:pPr>
              <w:pStyle w:val="TableParagraph"/>
              <w:rPr>
                <w:rFonts w:ascii="Arial" w:hAnsi="Arial" w:cs="Arial"/>
                <w:sz w:val="18"/>
                <w:szCs w:val="18"/>
              </w:rPr>
            </w:pPr>
          </w:p>
        </w:tc>
        <w:tc>
          <w:tcPr>
            <w:tcW w:w="1134" w:type="dxa"/>
          </w:tcPr>
          <w:p w14:paraId="6B226EA6" w14:textId="77777777" w:rsidR="000906D5" w:rsidRPr="00F46C31" w:rsidRDefault="000906D5" w:rsidP="000906D5">
            <w:pPr>
              <w:pStyle w:val="TableParagraph"/>
              <w:jc w:val="center"/>
              <w:rPr>
                <w:rFonts w:ascii="Arial" w:hAnsi="Arial" w:cs="Arial"/>
                <w:b/>
                <w:sz w:val="18"/>
                <w:szCs w:val="18"/>
              </w:rPr>
            </w:pPr>
          </w:p>
          <w:p w14:paraId="22FBB624" w14:textId="77777777" w:rsidR="000906D5" w:rsidRPr="00F46C31" w:rsidRDefault="000906D5" w:rsidP="000906D5">
            <w:pPr>
              <w:pStyle w:val="TableParagraph"/>
              <w:jc w:val="center"/>
              <w:rPr>
                <w:rFonts w:ascii="Arial" w:hAnsi="Arial" w:cs="Arial"/>
                <w:b/>
                <w:sz w:val="18"/>
                <w:szCs w:val="18"/>
              </w:rPr>
            </w:pPr>
          </w:p>
          <w:p w14:paraId="2D8742D8" w14:textId="77777777" w:rsidR="000906D5" w:rsidRPr="00F46C31" w:rsidRDefault="000906D5" w:rsidP="000906D5">
            <w:pPr>
              <w:pStyle w:val="TableParagraph"/>
              <w:jc w:val="center"/>
              <w:rPr>
                <w:rFonts w:ascii="Arial" w:hAnsi="Arial" w:cs="Arial"/>
                <w:b/>
                <w:sz w:val="18"/>
                <w:szCs w:val="18"/>
              </w:rPr>
            </w:pPr>
          </w:p>
          <w:p w14:paraId="391C220D" w14:textId="77777777" w:rsidR="000906D5" w:rsidRPr="00F46C31" w:rsidRDefault="000906D5" w:rsidP="000906D5">
            <w:pPr>
              <w:pStyle w:val="TableParagraph"/>
              <w:spacing w:before="1"/>
              <w:jc w:val="center"/>
              <w:rPr>
                <w:rFonts w:ascii="Arial" w:hAnsi="Arial" w:cs="Arial"/>
                <w:b/>
                <w:sz w:val="18"/>
                <w:szCs w:val="18"/>
              </w:rPr>
            </w:pPr>
          </w:p>
          <w:p w14:paraId="4FD199FB" w14:textId="07530E70" w:rsidR="000906D5" w:rsidRPr="00F46C31" w:rsidRDefault="000906D5" w:rsidP="000906D5">
            <w:pPr>
              <w:pStyle w:val="TableParagraph"/>
              <w:ind w:left="519"/>
              <w:jc w:val="center"/>
              <w:rPr>
                <w:rFonts w:ascii="Arial" w:hAnsi="Arial" w:cs="Arial"/>
                <w:sz w:val="18"/>
                <w:szCs w:val="18"/>
              </w:rPr>
            </w:pPr>
            <w:r w:rsidRPr="00F46C31">
              <w:rPr>
                <w:rFonts w:ascii="Arial" w:hAnsi="Arial" w:cs="Arial"/>
                <w:w w:val="99"/>
                <w:sz w:val="18"/>
                <w:szCs w:val="18"/>
              </w:rPr>
              <w:t>X</w:t>
            </w:r>
          </w:p>
        </w:tc>
        <w:tc>
          <w:tcPr>
            <w:tcW w:w="992" w:type="dxa"/>
          </w:tcPr>
          <w:p w14:paraId="185D9DA1" w14:textId="77777777" w:rsidR="000906D5" w:rsidRDefault="000906D5" w:rsidP="000906D5">
            <w:pPr>
              <w:pStyle w:val="TableParagraph"/>
              <w:jc w:val="center"/>
              <w:rPr>
                <w:rFonts w:ascii="Arial" w:hAnsi="Arial" w:cs="Arial"/>
                <w:w w:val="99"/>
                <w:sz w:val="18"/>
                <w:szCs w:val="18"/>
              </w:rPr>
            </w:pPr>
          </w:p>
          <w:p w14:paraId="5A74F324" w14:textId="77777777" w:rsidR="000906D5" w:rsidRDefault="000906D5" w:rsidP="000906D5">
            <w:pPr>
              <w:pStyle w:val="TableParagraph"/>
              <w:jc w:val="center"/>
              <w:rPr>
                <w:rFonts w:ascii="Arial" w:hAnsi="Arial" w:cs="Arial"/>
                <w:w w:val="99"/>
                <w:sz w:val="18"/>
                <w:szCs w:val="18"/>
              </w:rPr>
            </w:pPr>
          </w:p>
          <w:p w14:paraId="53A09B1F" w14:textId="77777777" w:rsidR="000906D5" w:rsidRDefault="000906D5" w:rsidP="000906D5">
            <w:pPr>
              <w:pStyle w:val="TableParagraph"/>
              <w:jc w:val="center"/>
              <w:rPr>
                <w:rFonts w:ascii="Arial" w:hAnsi="Arial" w:cs="Arial"/>
                <w:w w:val="99"/>
                <w:sz w:val="18"/>
                <w:szCs w:val="18"/>
              </w:rPr>
            </w:pPr>
          </w:p>
          <w:p w14:paraId="536BD571" w14:textId="77777777" w:rsidR="000906D5" w:rsidRDefault="000906D5" w:rsidP="000906D5">
            <w:pPr>
              <w:pStyle w:val="TableParagraph"/>
              <w:jc w:val="center"/>
              <w:rPr>
                <w:rFonts w:ascii="Arial" w:hAnsi="Arial" w:cs="Arial"/>
                <w:w w:val="99"/>
                <w:sz w:val="18"/>
                <w:szCs w:val="18"/>
              </w:rPr>
            </w:pPr>
          </w:p>
          <w:p w14:paraId="370D1551" w14:textId="6AE84071" w:rsidR="000906D5" w:rsidRPr="00F46C31" w:rsidRDefault="000906D5" w:rsidP="000906D5">
            <w:pPr>
              <w:pStyle w:val="TableParagraph"/>
              <w:jc w:val="center"/>
              <w:rPr>
                <w:rFonts w:ascii="Arial" w:hAnsi="Arial" w:cs="Arial"/>
                <w:sz w:val="18"/>
                <w:szCs w:val="18"/>
              </w:rPr>
            </w:pPr>
            <w:r w:rsidRPr="00F46C31">
              <w:rPr>
                <w:rFonts w:ascii="Arial" w:hAnsi="Arial" w:cs="Arial"/>
                <w:w w:val="99"/>
                <w:sz w:val="18"/>
                <w:szCs w:val="18"/>
              </w:rPr>
              <w:t>X</w:t>
            </w:r>
          </w:p>
        </w:tc>
      </w:tr>
    </w:tbl>
    <w:p w14:paraId="5245F85A" w14:textId="77777777" w:rsidR="0037077C" w:rsidRDefault="0037077C" w:rsidP="006066BB">
      <w:pPr>
        <w:tabs>
          <w:tab w:val="left" w:pos="3405"/>
        </w:tabs>
        <w:spacing w:after="0"/>
        <w:jc w:val="both"/>
        <w:rPr>
          <w:rFonts w:ascii="Arial" w:hAnsi="Arial" w:cs="Arial"/>
          <w:sz w:val="24"/>
          <w:szCs w:val="24"/>
        </w:rPr>
      </w:pPr>
    </w:p>
    <w:p w14:paraId="4A4FE53A" w14:textId="5F4C24FC" w:rsidR="00E71061" w:rsidRDefault="00E71061" w:rsidP="006066BB">
      <w:pPr>
        <w:tabs>
          <w:tab w:val="left" w:pos="3405"/>
        </w:tabs>
        <w:spacing w:after="0"/>
        <w:jc w:val="both"/>
        <w:rPr>
          <w:rFonts w:ascii="Arial" w:hAnsi="Arial" w:cs="Arial"/>
          <w:sz w:val="24"/>
          <w:szCs w:val="24"/>
        </w:rPr>
      </w:pPr>
    </w:p>
    <w:p w14:paraId="0733CE2A" w14:textId="77777777" w:rsidR="006C7067" w:rsidRDefault="006C7067" w:rsidP="006066BB">
      <w:pPr>
        <w:tabs>
          <w:tab w:val="left" w:pos="3405"/>
        </w:tabs>
        <w:spacing w:after="0"/>
        <w:jc w:val="both"/>
        <w:rPr>
          <w:rFonts w:ascii="Arial" w:hAnsi="Arial" w:cs="Arial"/>
          <w:sz w:val="24"/>
          <w:szCs w:val="24"/>
        </w:rPr>
      </w:pPr>
    </w:p>
    <w:p w14:paraId="3CAD81A9" w14:textId="77A2B1E3" w:rsidR="00103ACA" w:rsidRPr="00103ACA" w:rsidRDefault="00103ACA" w:rsidP="00103ACA">
      <w:pPr>
        <w:pStyle w:val="Prrafodelista"/>
        <w:widowControl w:val="0"/>
        <w:numPr>
          <w:ilvl w:val="0"/>
          <w:numId w:val="15"/>
        </w:numPr>
        <w:tabs>
          <w:tab w:val="left" w:pos="804"/>
        </w:tabs>
        <w:autoSpaceDE w:val="0"/>
        <w:autoSpaceDN w:val="0"/>
        <w:spacing w:after="0" w:line="240" w:lineRule="auto"/>
        <w:outlineLvl w:val="0"/>
        <w:rPr>
          <w:rFonts w:ascii="Arial" w:eastAsia="Arial Narrow" w:hAnsi="Arial" w:cs="Arial"/>
          <w:bCs/>
          <w:sz w:val="24"/>
          <w:szCs w:val="24"/>
          <w:lang w:val="es-ES" w:eastAsia="es-ES" w:bidi="es-ES"/>
        </w:rPr>
      </w:pPr>
      <w:bookmarkStart w:id="2" w:name="_TOC_250012"/>
      <w:r w:rsidRPr="00103ACA">
        <w:rPr>
          <w:rFonts w:ascii="Arial" w:eastAsia="Arial Narrow" w:hAnsi="Arial" w:cs="Arial"/>
          <w:bCs/>
          <w:w w:val="105"/>
          <w:sz w:val="24"/>
          <w:szCs w:val="24"/>
          <w:lang w:val="es-ES" w:eastAsia="es-ES" w:bidi="es-ES"/>
        </w:rPr>
        <w:t>Transferencias</w:t>
      </w:r>
      <w:r w:rsidRPr="00103ACA">
        <w:rPr>
          <w:rFonts w:ascii="Arial" w:eastAsia="Arial Narrow" w:hAnsi="Arial" w:cs="Arial"/>
          <w:bCs/>
          <w:spacing w:val="-1"/>
          <w:w w:val="105"/>
          <w:sz w:val="24"/>
          <w:szCs w:val="24"/>
          <w:lang w:val="es-ES" w:eastAsia="es-ES" w:bidi="es-ES"/>
        </w:rPr>
        <w:t xml:space="preserve"> </w:t>
      </w:r>
      <w:bookmarkEnd w:id="2"/>
      <w:r w:rsidRPr="00103ACA">
        <w:rPr>
          <w:rFonts w:ascii="Arial" w:eastAsia="Arial Narrow" w:hAnsi="Arial" w:cs="Arial"/>
          <w:bCs/>
          <w:w w:val="105"/>
          <w:sz w:val="24"/>
          <w:szCs w:val="24"/>
          <w:lang w:val="es-ES" w:eastAsia="es-ES" w:bidi="es-ES"/>
        </w:rPr>
        <w:t>documentales</w:t>
      </w:r>
    </w:p>
    <w:p w14:paraId="6753F3C1" w14:textId="45FB69B0" w:rsidR="00103ACA" w:rsidRDefault="00103ACA" w:rsidP="006C7067">
      <w:pPr>
        <w:widowControl w:val="0"/>
        <w:autoSpaceDE w:val="0"/>
        <w:autoSpaceDN w:val="0"/>
        <w:spacing w:before="3" w:after="0"/>
        <w:jc w:val="both"/>
        <w:rPr>
          <w:rFonts w:ascii="Arial" w:eastAsia="Arial Narrow" w:hAnsi="Arial" w:cs="Arial"/>
          <w:b/>
          <w:sz w:val="32"/>
          <w:szCs w:val="20"/>
          <w:lang w:val="es-ES" w:eastAsia="es-ES" w:bidi="es-ES"/>
        </w:rPr>
      </w:pPr>
    </w:p>
    <w:p w14:paraId="6C95E934" w14:textId="33031B85" w:rsidR="00103ACA" w:rsidRPr="00103ACA" w:rsidRDefault="00205CD4" w:rsidP="006C7067">
      <w:pPr>
        <w:widowControl w:val="0"/>
        <w:autoSpaceDE w:val="0"/>
        <w:autoSpaceDN w:val="0"/>
        <w:spacing w:before="3" w:after="0"/>
        <w:jc w:val="both"/>
        <w:rPr>
          <w:rFonts w:ascii="Arial" w:eastAsia="Arial Narrow" w:hAnsi="Arial" w:cs="Arial"/>
          <w:b/>
          <w:sz w:val="32"/>
          <w:szCs w:val="20"/>
          <w:lang w:val="es-ES" w:eastAsia="es-ES" w:bidi="es-ES"/>
        </w:rPr>
      </w:pPr>
      <w:r w:rsidRPr="00205CD4">
        <w:rPr>
          <w:rFonts w:ascii="Arial" w:eastAsia="Arial Narrow" w:hAnsi="Arial" w:cs="Arial"/>
          <w:sz w:val="24"/>
          <w:szCs w:val="20"/>
          <w:lang w:val="es-ES" w:eastAsia="es-ES" w:bidi="es-ES"/>
        </w:rPr>
        <w:t>Acata</w:t>
      </w:r>
      <w:r>
        <w:rPr>
          <w:rFonts w:ascii="Arial" w:eastAsia="Arial Narrow" w:hAnsi="Arial" w:cs="Arial"/>
          <w:sz w:val="24"/>
          <w:szCs w:val="20"/>
          <w:lang w:val="es-ES" w:eastAsia="es-ES" w:bidi="es-ES"/>
        </w:rPr>
        <w:t xml:space="preserve">r lo establecido por el Archivo </w:t>
      </w:r>
      <w:r w:rsidRPr="00205CD4">
        <w:rPr>
          <w:rFonts w:ascii="Arial" w:eastAsia="Arial Narrow" w:hAnsi="Arial" w:cs="Arial"/>
          <w:sz w:val="24"/>
          <w:szCs w:val="20"/>
          <w:lang w:val="es-ES" w:eastAsia="es-ES" w:bidi="es-ES"/>
        </w:rPr>
        <w:t>Gene</w:t>
      </w:r>
      <w:r>
        <w:rPr>
          <w:rFonts w:ascii="Arial" w:eastAsia="Arial Narrow" w:hAnsi="Arial" w:cs="Arial"/>
          <w:sz w:val="24"/>
          <w:szCs w:val="20"/>
          <w:lang w:val="es-ES" w:eastAsia="es-ES" w:bidi="es-ES"/>
        </w:rPr>
        <w:t xml:space="preserve">ral de la Nación Acuerdo 042 de </w:t>
      </w:r>
      <w:r w:rsidRPr="00205CD4">
        <w:rPr>
          <w:rFonts w:ascii="Arial" w:eastAsia="Arial Narrow" w:hAnsi="Arial" w:cs="Arial"/>
          <w:sz w:val="24"/>
          <w:szCs w:val="20"/>
          <w:lang w:val="es-ES" w:eastAsia="es-ES" w:bidi="es-ES"/>
        </w:rPr>
        <w:t>2</w:t>
      </w:r>
      <w:r>
        <w:rPr>
          <w:rFonts w:ascii="Arial" w:eastAsia="Arial Narrow" w:hAnsi="Arial" w:cs="Arial"/>
          <w:sz w:val="24"/>
          <w:szCs w:val="20"/>
          <w:lang w:val="es-ES" w:eastAsia="es-ES" w:bidi="es-ES"/>
        </w:rPr>
        <w:t xml:space="preserve">002, se debe tener en cuenta la </w:t>
      </w:r>
      <w:r w:rsidRPr="00205CD4">
        <w:rPr>
          <w:rFonts w:ascii="Arial" w:eastAsia="Arial Narrow" w:hAnsi="Arial" w:cs="Arial"/>
          <w:sz w:val="24"/>
          <w:szCs w:val="20"/>
          <w:lang w:val="es-ES" w:eastAsia="es-ES" w:bidi="es-ES"/>
        </w:rPr>
        <w:t>normati</w:t>
      </w:r>
      <w:r>
        <w:rPr>
          <w:rFonts w:ascii="Arial" w:eastAsia="Arial Narrow" w:hAnsi="Arial" w:cs="Arial"/>
          <w:sz w:val="24"/>
          <w:szCs w:val="20"/>
          <w:lang w:val="es-ES" w:eastAsia="es-ES" w:bidi="es-ES"/>
        </w:rPr>
        <w:t xml:space="preserve">vidad, para realizar el proceso de transferencia documental teniendo </w:t>
      </w:r>
      <w:r w:rsidRPr="00205CD4">
        <w:rPr>
          <w:rFonts w:ascii="Arial" w:eastAsia="Arial Narrow" w:hAnsi="Arial" w:cs="Arial"/>
          <w:sz w:val="24"/>
          <w:szCs w:val="20"/>
          <w:lang w:val="es-ES" w:eastAsia="es-ES" w:bidi="es-ES"/>
        </w:rPr>
        <w:t>en c</w:t>
      </w:r>
      <w:r>
        <w:rPr>
          <w:rFonts w:ascii="Arial" w:eastAsia="Arial Narrow" w:hAnsi="Arial" w:cs="Arial"/>
          <w:sz w:val="24"/>
          <w:szCs w:val="20"/>
          <w:lang w:val="es-ES" w:eastAsia="es-ES" w:bidi="es-ES"/>
        </w:rPr>
        <w:t xml:space="preserve">uenta las Tablas de Retención </w:t>
      </w:r>
      <w:r w:rsidRPr="00205CD4">
        <w:rPr>
          <w:rFonts w:ascii="Arial" w:eastAsia="Arial Narrow" w:hAnsi="Arial" w:cs="Arial"/>
          <w:sz w:val="24"/>
          <w:szCs w:val="20"/>
          <w:lang w:val="es-ES" w:eastAsia="es-ES" w:bidi="es-ES"/>
        </w:rPr>
        <w:t>Docum</w:t>
      </w:r>
      <w:r>
        <w:rPr>
          <w:rFonts w:ascii="Arial" w:eastAsia="Arial Narrow" w:hAnsi="Arial" w:cs="Arial"/>
          <w:sz w:val="24"/>
          <w:szCs w:val="20"/>
          <w:lang w:val="es-ES" w:eastAsia="es-ES" w:bidi="es-ES"/>
        </w:rPr>
        <w:t>ental</w:t>
      </w:r>
      <w:r w:rsidR="0074315F">
        <w:rPr>
          <w:rFonts w:ascii="Arial" w:eastAsia="Arial Narrow" w:hAnsi="Arial" w:cs="Arial"/>
          <w:sz w:val="24"/>
          <w:szCs w:val="20"/>
          <w:lang w:val="es-ES" w:eastAsia="es-ES" w:bidi="es-ES"/>
        </w:rPr>
        <w:t>.</w:t>
      </w:r>
    </w:p>
    <w:p w14:paraId="169ECACA" w14:textId="30B027B9" w:rsidR="00103ACA" w:rsidRDefault="00103ACA" w:rsidP="006C7067">
      <w:pPr>
        <w:widowControl w:val="0"/>
        <w:autoSpaceDE w:val="0"/>
        <w:autoSpaceDN w:val="0"/>
        <w:spacing w:after="0"/>
        <w:jc w:val="both"/>
        <w:rPr>
          <w:rFonts w:ascii="Arial" w:eastAsia="Arial Narrow" w:hAnsi="Arial" w:cs="Arial"/>
          <w:sz w:val="20"/>
          <w:szCs w:val="20"/>
          <w:lang w:val="es-ES" w:eastAsia="es-ES" w:bidi="es-ES"/>
        </w:rPr>
      </w:pPr>
    </w:p>
    <w:p w14:paraId="70F0C337" w14:textId="5F7DFB1B" w:rsidR="006B42B6" w:rsidRDefault="006B42B6" w:rsidP="006C7067">
      <w:pPr>
        <w:widowControl w:val="0"/>
        <w:autoSpaceDE w:val="0"/>
        <w:autoSpaceDN w:val="0"/>
        <w:spacing w:after="0"/>
        <w:jc w:val="both"/>
        <w:rPr>
          <w:rFonts w:ascii="Arial" w:eastAsia="Arial Narrow" w:hAnsi="Arial" w:cs="Arial"/>
          <w:sz w:val="20"/>
          <w:szCs w:val="20"/>
          <w:lang w:val="es-ES" w:eastAsia="es-ES" w:bidi="es-ES"/>
        </w:rPr>
      </w:pPr>
    </w:p>
    <w:p w14:paraId="7F172AD3" w14:textId="153C6ABD" w:rsidR="006B42B6" w:rsidRPr="00543E73" w:rsidRDefault="00543E73" w:rsidP="006C7067">
      <w:pPr>
        <w:widowControl w:val="0"/>
        <w:autoSpaceDE w:val="0"/>
        <w:autoSpaceDN w:val="0"/>
        <w:spacing w:after="0"/>
        <w:jc w:val="both"/>
        <w:rPr>
          <w:rFonts w:ascii="Arial" w:eastAsia="Arial Narrow" w:hAnsi="Arial" w:cs="Arial"/>
          <w:sz w:val="18"/>
          <w:szCs w:val="20"/>
          <w:lang w:val="es-ES" w:eastAsia="es-ES" w:bidi="es-ES"/>
        </w:rPr>
      </w:pPr>
      <w:r w:rsidRPr="00543E73">
        <w:rPr>
          <w:rFonts w:ascii="Arial" w:eastAsia="Arial Narrow" w:hAnsi="Arial" w:cs="Arial"/>
          <w:sz w:val="18"/>
          <w:szCs w:val="20"/>
          <w:lang w:val="es-ES" w:eastAsia="es-ES" w:bidi="es-ES"/>
        </w:rPr>
        <w:t>Tabla No. 9 Lineamientos- Transferencias documentales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3"/>
        <w:gridCol w:w="6988"/>
      </w:tblGrid>
      <w:tr w:rsidR="00103ACA" w:rsidRPr="00103ACA" w14:paraId="069EE367" w14:textId="77777777" w:rsidTr="006B42B6">
        <w:trPr>
          <w:trHeight w:val="237"/>
        </w:trPr>
        <w:tc>
          <w:tcPr>
            <w:tcW w:w="1165" w:type="pct"/>
            <w:shd w:val="clear" w:color="auto" w:fill="95B3D7" w:themeFill="accent1" w:themeFillTint="99"/>
          </w:tcPr>
          <w:p w14:paraId="0D126AFD" w14:textId="77777777" w:rsidR="00103ACA" w:rsidRPr="00103ACA" w:rsidRDefault="00103ACA" w:rsidP="00103ACA">
            <w:pPr>
              <w:spacing w:before="6" w:after="0" w:line="210" w:lineRule="exact"/>
              <w:ind w:left="593" w:right="587"/>
              <w:jc w:val="center"/>
              <w:rPr>
                <w:rFonts w:ascii="Arial" w:eastAsia="Arial Narrow" w:hAnsi="Arial" w:cs="Arial"/>
                <w:b/>
                <w:sz w:val="20"/>
                <w:lang w:val="es-ES" w:eastAsia="es-ES" w:bidi="es-ES"/>
              </w:rPr>
            </w:pPr>
            <w:r w:rsidRPr="00103ACA">
              <w:rPr>
                <w:rFonts w:ascii="Arial" w:eastAsia="Arial Narrow" w:hAnsi="Arial" w:cs="Arial"/>
                <w:b/>
                <w:w w:val="105"/>
                <w:sz w:val="20"/>
                <w:lang w:val="es-ES" w:eastAsia="es-ES" w:bidi="es-ES"/>
              </w:rPr>
              <w:t>Criterio</w:t>
            </w:r>
          </w:p>
        </w:tc>
        <w:tc>
          <w:tcPr>
            <w:tcW w:w="3835" w:type="pct"/>
            <w:shd w:val="clear" w:color="auto" w:fill="95B3D7" w:themeFill="accent1" w:themeFillTint="99"/>
          </w:tcPr>
          <w:p w14:paraId="169F169F" w14:textId="77777777" w:rsidR="00103ACA" w:rsidRPr="00103ACA" w:rsidRDefault="00103ACA" w:rsidP="00103ACA">
            <w:pPr>
              <w:spacing w:before="6" w:after="0" w:line="210" w:lineRule="exact"/>
              <w:ind w:left="1291" w:right="1282"/>
              <w:jc w:val="center"/>
              <w:rPr>
                <w:rFonts w:ascii="Arial" w:eastAsia="Arial Narrow" w:hAnsi="Arial" w:cs="Arial"/>
                <w:b/>
                <w:sz w:val="20"/>
                <w:lang w:val="es-ES" w:eastAsia="es-ES" w:bidi="es-ES"/>
              </w:rPr>
            </w:pPr>
            <w:r w:rsidRPr="00103ACA">
              <w:rPr>
                <w:rFonts w:ascii="Arial" w:eastAsia="Arial Narrow" w:hAnsi="Arial" w:cs="Arial"/>
                <w:b/>
                <w:w w:val="105"/>
                <w:sz w:val="20"/>
                <w:lang w:val="es-ES" w:eastAsia="es-ES" w:bidi="es-ES"/>
              </w:rPr>
              <w:t>Lineamientos</w:t>
            </w:r>
          </w:p>
        </w:tc>
      </w:tr>
      <w:tr w:rsidR="00103ACA" w:rsidRPr="00103ACA" w14:paraId="7DFC64A0" w14:textId="77777777" w:rsidTr="006B42B6">
        <w:trPr>
          <w:trHeight w:val="2279"/>
        </w:trPr>
        <w:tc>
          <w:tcPr>
            <w:tcW w:w="1165" w:type="pct"/>
          </w:tcPr>
          <w:p w14:paraId="188688D0" w14:textId="77777777" w:rsidR="00103ACA" w:rsidRPr="00103ACA" w:rsidRDefault="00103ACA" w:rsidP="00103ACA">
            <w:pPr>
              <w:spacing w:after="0" w:line="240" w:lineRule="auto"/>
              <w:rPr>
                <w:rFonts w:ascii="Arial" w:eastAsia="Arial Narrow" w:hAnsi="Arial" w:cs="Arial"/>
                <w:sz w:val="24"/>
                <w:lang w:val="es-ES" w:eastAsia="es-ES" w:bidi="es-ES"/>
              </w:rPr>
            </w:pPr>
          </w:p>
          <w:p w14:paraId="7C3B5559" w14:textId="77777777" w:rsidR="00103ACA" w:rsidRPr="00103ACA" w:rsidRDefault="00103ACA" w:rsidP="00103ACA">
            <w:pPr>
              <w:spacing w:after="0" w:line="240" w:lineRule="auto"/>
              <w:rPr>
                <w:rFonts w:ascii="Arial" w:eastAsia="Arial Narrow" w:hAnsi="Arial" w:cs="Arial"/>
                <w:sz w:val="24"/>
                <w:lang w:val="es-ES" w:eastAsia="es-ES" w:bidi="es-ES"/>
              </w:rPr>
            </w:pPr>
          </w:p>
          <w:p w14:paraId="0E062566" w14:textId="77777777" w:rsidR="00103ACA" w:rsidRPr="00103ACA" w:rsidRDefault="00103ACA" w:rsidP="007B64EC">
            <w:pPr>
              <w:spacing w:before="211" w:after="0" w:line="249" w:lineRule="auto"/>
              <w:jc w:val="both"/>
              <w:rPr>
                <w:rFonts w:ascii="Arial" w:eastAsia="Arial Narrow" w:hAnsi="Arial" w:cs="Arial"/>
                <w:b/>
                <w:sz w:val="20"/>
                <w:lang w:val="es-ES" w:eastAsia="es-ES" w:bidi="es-ES"/>
              </w:rPr>
            </w:pPr>
            <w:r w:rsidRPr="00103ACA">
              <w:rPr>
                <w:rFonts w:ascii="Arial" w:eastAsia="Arial Narrow" w:hAnsi="Arial" w:cs="Arial"/>
                <w:b/>
                <w:sz w:val="20"/>
                <w:lang w:val="es-ES" w:eastAsia="es-ES" w:bidi="es-ES"/>
              </w:rPr>
              <w:t>Transferencia Documentales</w:t>
            </w:r>
          </w:p>
        </w:tc>
        <w:tc>
          <w:tcPr>
            <w:tcW w:w="3835" w:type="pct"/>
          </w:tcPr>
          <w:p w14:paraId="430B909A" w14:textId="11F73AA1" w:rsidR="00205CD4" w:rsidRPr="00205CD4" w:rsidRDefault="00103ACA" w:rsidP="00205CD4">
            <w:pPr>
              <w:numPr>
                <w:ilvl w:val="0"/>
                <w:numId w:val="17"/>
              </w:numPr>
              <w:tabs>
                <w:tab w:val="left" w:pos="424"/>
              </w:tabs>
              <w:spacing w:before="5" w:after="0" w:line="249" w:lineRule="auto"/>
              <w:ind w:right="54"/>
              <w:jc w:val="both"/>
              <w:rPr>
                <w:rFonts w:ascii="Arial" w:eastAsia="Arial Narrow" w:hAnsi="Arial" w:cs="Arial"/>
                <w:sz w:val="20"/>
                <w:lang w:val="es-ES" w:eastAsia="es-ES" w:bidi="es-ES"/>
              </w:rPr>
            </w:pPr>
            <w:r w:rsidRPr="00103ACA">
              <w:rPr>
                <w:rFonts w:ascii="Arial" w:eastAsia="Arial Narrow" w:hAnsi="Arial" w:cs="Arial"/>
                <w:w w:val="105"/>
                <w:sz w:val="20"/>
                <w:lang w:val="es-ES" w:eastAsia="es-ES" w:bidi="es-ES"/>
              </w:rPr>
              <w:t>Solo podrán ser objeto de transferencia documental aquellos expedientes que hayan surtido la totalidad de los trámites y se encuentren cerrados o finalizados, así mismo, cumplan los tiempos establecidos de retención de acuerdo con la tabla de retención</w:t>
            </w:r>
            <w:r w:rsidRPr="00103ACA">
              <w:rPr>
                <w:rFonts w:ascii="Arial" w:eastAsia="Arial Narrow" w:hAnsi="Arial" w:cs="Arial"/>
                <w:spacing w:val="-2"/>
                <w:w w:val="105"/>
                <w:sz w:val="20"/>
                <w:lang w:val="es-ES" w:eastAsia="es-ES" w:bidi="es-ES"/>
              </w:rPr>
              <w:t xml:space="preserve"> </w:t>
            </w:r>
            <w:r w:rsidRPr="00103ACA">
              <w:rPr>
                <w:rFonts w:ascii="Arial" w:eastAsia="Arial Narrow" w:hAnsi="Arial" w:cs="Arial"/>
                <w:w w:val="105"/>
                <w:sz w:val="20"/>
                <w:lang w:val="es-ES" w:eastAsia="es-ES" w:bidi="es-ES"/>
              </w:rPr>
              <w:t>doc</w:t>
            </w:r>
            <w:r w:rsidR="00205CD4">
              <w:rPr>
                <w:rFonts w:ascii="Arial" w:eastAsia="Arial Narrow" w:hAnsi="Arial" w:cs="Arial"/>
                <w:w w:val="105"/>
                <w:sz w:val="20"/>
                <w:lang w:val="es-ES" w:eastAsia="es-ES" w:bidi="es-ES"/>
              </w:rPr>
              <w:t xml:space="preserve">umental, y se </w:t>
            </w:r>
            <w:r w:rsidR="00205CD4" w:rsidRPr="00205CD4">
              <w:rPr>
                <w:rFonts w:ascii="Arial" w:eastAsia="Arial Narrow" w:hAnsi="Arial" w:cs="Arial"/>
                <w:sz w:val="20"/>
                <w:lang w:val="es-ES" w:eastAsia="es-ES" w:bidi="es-ES"/>
              </w:rPr>
              <w:t>desarrollar</w:t>
            </w:r>
            <w:r w:rsidR="00205CD4">
              <w:rPr>
                <w:rFonts w:ascii="Arial" w:eastAsia="Arial Narrow" w:hAnsi="Arial" w:cs="Arial"/>
                <w:sz w:val="20"/>
                <w:lang w:val="es-ES" w:eastAsia="es-ES" w:bidi="es-ES"/>
              </w:rPr>
              <w:t xml:space="preserve">á </w:t>
            </w:r>
            <w:r w:rsidR="00205CD4" w:rsidRPr="00205CD4">
              <w:rPr>
                <w:rFonts w:ascii="Arial" w:eastAsia="Arial Narrow" w:hAnsi="Arial" w:cs="Arial"/>
                <w:sz w:val="20"/>
                <w:lang w:val="es-ES" w:eastAsia="es-ES" w:bidi="es-ES"/>
              </w:rPr>
              <w:t>las siguientes actividades:</w:t>
            </w:r>
          </w:p>
          <w:p w14:paraId="2DB731F2" w14:textId="77777777" w:rsidR="00205CD4" w:rsidRPr="00205CD4" w:rsidRDefault="00205CD4" w:rsidP="00205CD4">
            <w:pPr>
              <w:tabs>
                <w:tab w:val="left" w:pos="424"/>
              </w:tabs>
              <w:spacing w:before="5" w:after="0" w:line="249" w:lineRule="auto"/>
              <w:ind w:left="423" w:right="54"/>
              <w:jc w:val="both"/>
              <w:rPr>
                <w:rFonts w:ascii="Arial" w:eastAsia="Arial Narrow" w:hAnsi="Arial" w:cs="Arial"/>
                <w:sz w:val="20"/>
                <w:lang w:val="es-ES" w:eastAsia="es-ES" w:bidi="es-ES"/>
              </w:rPr>
            </w:pPr>
            <w:r w:rsidRPr="00205CD4">
              <w:rPr>
                <w:rFonts w:ascii="Arial" w:eastAsia="Arial Narrow" w:hAnsi="Arial" w:cs="Arial"/>
                <w:sz w:val="20"/>
                <w:lang w:val="es-ES" w:eastAsia="es-ES" w:bidi="es-ES"/>
              </w:rPr>
              <w:t>1. Clasificación de documentos de apoyo o de archivo.</w:t>
            </w:r>
          </w:p>
          <w:p w14:paraId="6803EE1F" w14:textId="77777777" w:rsidR="00205CD4" w:rsidRPr="00205CD4" w:rsidRDefault="00205CD4" w:rsidP="00205CD4">
            <w:pPr>
              <w:tabs>
                <w:tab w:val="left" w:pos="424"/>
              </w:tabs>
              <w:spacing w:before="5" w:after="0" w:line="249" w:lineRule="auto"/>
              <w:ind w:left="423" w:right="54"/>
              <w:jc w:val="both"/>
              <w:rPr>
                <w:rFonts w:ascii="Arial" w:eastAsia="Arial Narrow" w:hAnsi="Arial" w:cs="Arial"/>
                <w:sz w:val="20"/>
                <w:lang w:val="es-ES" w:eastAsia="es-ES" w:bidi="es-ES"/>
              </w:rPr>
            </w:pPr>
            <w:r w:rsidRPr="00205CD4">
              <w:rPr>
                <w:rFonts w:ascii="Arial" w:eastAsia="Arial Narrow" w:hAnsi="Arial" w:cs="Arial"/>
                <w:sz w:val="20"/>
                <w:lang w:val="es-ES" w:eastAsia="es-ES" w:bidi="es-ES"/>
              </w:rPr>
              <w:t>2. Organizar el documento teniendo en cuenta le orden del principio (documento del más antiguo al más reciente)</w:t>
            </w:r>
          </w:p>
          <w:p w14:paraId="79D319F6" w14:textId="77777777" w:rsidR="00205CD4" w:rsidRPr="00205CD4" w:rsidRDefault="00205CD4" w:rsidP="00205CD4">
            <w:pPr>
              <w:tabs>
                <w:tab w:val="left" w:pos="424"/>
              </w:tabs>
              <w:spacing w:before="5" w:after="0" w:line="249" w:lineRule="auto"/>
              <w:ind w:left="423" w:right="54"/>
              <w:jc w:val="both"/>
              <w:rPr>
                <w:rFonts w:ascii="Arial" w:eastAsia="Arial Narrow" w:hAnsi="Arial" w:cs="Arial"/>
                <w:sz w:val="20"/>
                <w:lang w:val="es-ES" w:eastAsia="es-ES" w:bidi="es-ES"/>
              </w:rPr>
            </w:pPr>
            <w:r w:rsidRPr="00205CD4">
              <w:rPr>
                <w:rFonts w:ascii="Arial" w:eastAsia="Arial Narrow" w:hAnsi="Arial" w:cs="Arial"/>
                <w:sz w:val="20"/>
                <w:lang w:val="es-ES" w:eastAsia="es-ES" w:bidi="es-ES"/>
              </w:rPr>
              <w:t>3. Identificar cada una de las unidades documentales (carpetas y cajas)</w:t>
            </w:r>
          </w:p>
          <w:p w14:paraId="65DB11A4" w14:textId="31AE9D86" w:rsidR="00205CD4" w:rsidRDefault="00205CD4" w:rsidP="00205CD4">
            <w:pPr>
              <w:tabs>
                <w:tab w:val="left" w:pos="424"/>
              </w:tabs>
              <w:spacing w:before="5" w:after="0" w:line="249" w:lineRule="auto"/>
              <w:ind w:left="423" w:right="54"/>
              <w:jc w:val="both"/>
              <w:rPr>
                <w:rFonts w:ascii="Arial" w:eastAsia="Arial Narrow" w:hAnsi="Arial" w:cs="Arial"/>
                <w:sz w:val="20"/>
                <w:lang w:val="es-ES" w:eastAsia="es-ES" w:bidi="es-ES"/>
              </w:rPr>
            </w:pPr>
            <w:r w:rsidRPr="00205CD4">
              <w:rPr>
                <w:rFonts w:ascii="Arial" w:eastAsia="Arial Narrow" w:hAnsi="Arial" w:cs="Arial"/>
                <w:sz w:val="20"/>
                <w:lang w:val="es-ES" w:eastAsia="es-ES" w:bidi="es-ES"/>
              </w:rPr>
              <w:t>4. Ordenación Cronológico o alfabético</w:t>
            </w:r>
          </w:p>
          <w:p w14:paraId="12DDE012" w14:textId="51AFC956" w:rsidR="00D50321" w:rsidRDefault="00D50321" w:rsidP="00205CD4">
            <w:pPr>
              <w:tabs>
                <w:tab w:val="left" w:pos="424"/>
              </w:tabs>
              <w:spacing w:before="5" w:after="0" w:line="249" w:lineRule="auto"/>
              <w:ind w:left="423" w:right="54"/>
              <w:jc w:val="both"/>
              <w:rPr>
                <w:rFonts w:ascii="Arial" w:eastAsia="Arial Narrow" w:hAnsi="Arial" w:cs="Arial"/>
                <w:sz w:val="20"/>
                <w:lang w:val="es-ES" w:eastAsia="es-ES" w:bidi="es-ES"/>
              </w:rPr>
            </w:pPr>
            <w:r>
              <w:rPr>
                <w:rFonts w:ascii="Arial" w:eastAsia="Arial Narrow" w:hAnsi="Arial" w:cs="Arial"/>
                <w:sz w:val="20"/>
                <w:lang w:val="es-ES" w:eastAsia="es-ES" w:bidi="es-ES"/>
              </w:rPr>
              <w:t>5. Foliación</w:t>
            </w:r>
          </w:p>
          <w:p w14:paraId="1C1BE6C1" w14:textId="4BED4E1F" w:rsidR="00205CD4" w:rsidRDefault="00D50321" w:rsidP="00205CD4">
            <w:pPr>
              <w:tabs>
                <w:tab w:val="left" w:pos="424"/>
              </w:tabs>
              <w:spacing w:before="5" w:after="0" w:line="249" w:lineRule="auto"/>
              <w:ind w:left="423" w:right="54"/>
              <w:jc w:val="both"/>
              <w:rPr>
                <w:rFonts w:ascii="Arial" w:eastAsia="Arial Narrow" w:hAnsi="Arial" w:cs="Arial"/>
                <w:sz w:val="20"/>
                <w:lang w:val="es-ES" w:eastAsia="es-ES" w:bidi="es-ES"/>
              </w:rPr>
            </w:pPr>
            <w:r>
              <w:rPr>
                <w:rFonts w:ascii="Arial" w:eastAsia="Arial Narrow" w:hAnsi="Arial" w:cs="Arial"/>
                <w:sz w:val="20"/>
                <w:lang w:val="es-ES" w:eastAsia="es-ES" w:bidi="es-ES"/>
              </w:rPr>
              <w:t xml:space="preserve">6. Implementación del </w:t>
            </w:r>
            <w:r w:rsidRPr="00D50321">
              <w:rPr>
                <w:rFonts w:ascii="Arial" w:eastAsia="Arial Narrow" w:hAnsi="Arial" w:cs="Arial"/>
                <w:sz w:val="20"/>
                <w:lang w:val="es-ES" w:eastAsia="es-ES" w:bidi="es-ES"/>
              </w:rPr>
              <w:t xml:space="preserve">Formato único de inventario documental -FUID </w:t>
            </w:r>
          </w:p>
          <w:p w14:paraId="7BFEF996" w14:textId="77777777" w:rsidR="00205CD4" w:rsidRPr="00103ACA" w:rsidRDefault="00205CD4" w:rsidP="00205CD4">
            <w:pPr>
              <w:tabs>
                <w:tab w:val="left" w:pos="424"/>
              </w:tabs>
              <w:spacing w:before="5" w:after="0" w:line="249" w:lineRule="auto"/>
              <w:ind w:left="423" w:right="54"/>
              <w:jc w:val="both"/>
              <w:rPr>
                <w:rFonts w:ascii="Arial" w:eastAsia="Arial Narrow" w:hAnsi="Arial" w:cs="Arial"/>
                <w:sz w:val="20"/>
                <w:lang w:val="es-ES" w:eastAsia="es-ES" w:bidi="es-ES"/>
              </w:rPr>
            </w:pPr>
          </w:p>
          <w:p w14:paraId="42CC4C98" w14:textId="77777777" w:rsidR="00103ACA" w:rsidRPr="00103ACA" w:rsidRDefault="00103ACA" w:rsidP="00103ACA">
            <w:pPr>
              <w:numPr>
                <w:ilvl w:val="0"/>
                <w:numId w:val="17"/>
              </w:numPr>
              <w:tabs>
                <w:tab w:val="left" w:pos="424"/>
              </w:tabs>
              <w:spacing w:after="0" w:line="249" w:lineRule="auto"/>
              <w:ind w:right="54"/>
              <w:jc w:val="both"/>
              <w:rPr>
                <w:rFonts w:ascii="Arial" w:eastAsia="Arial Narrow" w:hAnsi="Arial" w:cs="Arial"/>
                <w:sz w:val="20"/>
                <w:lang w:val="es-ES" w:eastAsia="es-ES" w:bidi="es-ES"/>
              </w:rPr>
            </w:pPr>
            <w:r w:rsidRPr="00103ACA">
              <w:rPr>
                <w:rFonts w:ascii="Arial" w:eastAsia="Arial Narrow" w:hAnsi="Arial" w:cs="Arial"/>
                <w:w w:val="105"/>
                <w:sz w:val="20"/>
                <w:lang w:val="es-ES" w:eastAsia="es-ES" w:bidi="es-ES"/>
              </w:rPr>
              <w:t>Las transferencias documentales serán programadas por el Equipo de Gestión Documental en común acuerdo con cada dependencia.</w:t>
            </w:r>
          </w:p>
          <w:p w14:paraId="7971817D" w14:textId="77777777" w:rsidR="00103ACA" w:rsidRPr="00A75E2F" w:rsidRDefault="00103ACA" w:rsidP="00103ACA">
            <w:pPr>
              <w:numPr>
                <w:ilvl w:val="0"/>
                <w:numId w:val="17"/>
              </w:numPr>
              <w:tabs>
                <w:tab w:val="left" w:pos="424"/>
              </w:tabs>
              <w:spacing w:after="0" w:line="224" w:lineRule="exact"/>
              <w:jc w:val="both"/>
              <w:rPr>
                <w:rFonts w:ascii="Arial" w:eastAsia="Arial Narrow" w:hAnsi="Arial" w:cs="Arial"/>
                <w:sz w:val="20"/>
                <w:lang w:val="es-ES" w:eastAsia="es-ES" w:bidi="es-ES"/>
              </w:rPr>
            </w:pPr>
            <w:r w:rsidRPr="00103ACA">
              <w:rPr>
                <w:rFonts w:ascii="Arial" w:eastAsia="Arial Narrow" w:hAnsi="Arial" w:cs="Arial"/>
                <w:w w:val="105"/>
                <w:sz w:val="20"/>
                <w:lang w:val="es-ES" w:eastAsia="es-ES" w:bidi="es-ES"/>
              </w:rPr>
              <w:t>La</w:t>
            </w:r>
            <w:r w:rsidRPr="00103ACA">
              <w:rPr>
                <w:rFonts w:ascii="Arial" w:eastAsia="Arial Narrow" w:hAnsi="Arial" w:cs="Arial"/>
                <w:spacing w:val="11"/>
                <w:w w:val="105"/>
                <w:sz w:val="20"/>
                <w:lang w:val="es-ES" w:eastAsia="es-ES" w:bidi="es-ES"/>
              </w:rPr>
              <w:t xml:space="preserve"> </w:t>
            </w:r>
            <w:r w:rsidRPr="00103ACA">
              <w:rPr>
                <w:rFonts w:ascii="Arial" w:eastAsia="Arial Narrow" w:hAnsi="Arial" w:cs="Arial"/>
                <w:w w:val="105"/>
                <w:sz w:val="20"/>
                <w:lang w:val="es-ES" w:eastAsia="es-ES" w:bidi="es-ES"/>
              </w:rPr>
              <w:t>preparación</w:t>
            </w:r>
            <w:r w:rsidRPr="00103ACA">
              <w:rPr>
                <w:rFonts w:ascii="Arial" w:eastAsia="Arial Narrow" w:hAnsi="Arial" w:cs="Arial"/>
                <w:spacing w:val="11"/>
                <w:w w:val="105"/>
                <w:sz w:val="20"/>
                <w:lang w:val="es-ES" w:eastAsia="es-ES" w:bidi="es-ES"/>
              </w:rPr>
              <w:t xml:space="preserve"> </w:t>
            </w:r>
            <w:r w:rsidRPr="00103ACA">
              <w:rPr>
                <w:rFonts w:ascii="Arial" w:eastAsia="Arial Narrow" w:hAnsi="Arial" w:cs="Arial"/>
                <w:w w:val="105"/>
                <w:sz w:val="20"/>
                <w:lang w:val="es-ES" w:eastAsia="es-ES" w:bidi="es-ES"/>
              </w:rPr>
              <w:t>de</w:t>
            </w:r>
            <w:r w:rsidRPr="00103ACA">
              <w:rPr>
                <w:rFonts w:ascii="Arial" w:eastAsia="Arial Narrow" w:hAnsi="Arial" w:cs="Arial"/>
                <w:spacing w:val="11"/>
                <w:w w:val="105"/>
                <w:sz w:val="20"/>
                <w:lang w:val="es-ES" w:eastAsia="es-ES" w:bidi="es-ES"/>
              </w:rPr>
              <w:t xml:space="preserve"> </w:t>
            </w:r>
            <w:r w:rsidRPr="00103ACA">
              <w:rPr>
                <w:rFonts w:ascii="Arial" w:eastAsia="Arial Narrow" w:hAnsi="Arial" w:cs="Arial"/>
                <w:w w:val="105"/>
                <w:sz w:val="20"/>
                <w:lang w:val="es-ES" w:eastAsia="es-ES" w:bidi="es-ES"/>
              </w:rPr>
              <w:t>la</w:t>
            </w:r>
            <w:r w:rsidRPr="00103ACA">
              <w:rPr>
                <w:rFonts w:ascii="Arial" w:eastAsia="Arial Narrow" w:hAnsi="Arial" w:cs="Arial"/>
                <w:spacing w:val="10"/>
                <w:w w:val="105"/>
                <w:sz w:val="20"/>
                <w:lang w:val="es-ES" w:eastAsia="es-ES" w:bidi="es-ES"/>
              </w:rPr>
              <w:t xml:space="preserve"> </w:t>
            </w:r>
            <w:r w:rsidRPr="00103ACA">
              <w:rPr>
                <w:rFonts w:ascii="Arial" w:eastAsia="Arial Narrow" w:hAnsi="Arial" w:cs="Arial"/>
                <w:w w:val="105"/>
                <w:sz w:val="20"/>
                <w:lang w:val="es-ES" w:eastAsia="es-ES" w:bidi="es-ES"/>
              </w:rPr>
              <w:t>transferencia</w:t>
            </w:r>
            <w:r>
              <w:rPr>
                <w:rFonts w:ascii="Arial" w:eastAsia="Arial Narrow" w:hAnsi="Arial" w:cs="Arial"/>
                <w:sz w:val="20"/>
                <w:lang w:val="es-ES" w:eastAsia="es-ES" w:bidi="es-ES"/>
              </w:rPr>
              <w:t xml:space="preserve"> </w:t>
            </w:r>
            <w:r w:rsidRPr="00103ACA">
              <w:rPr>
                <w:rFonts w:ascii="Arial" w:eastAsia="Arial Narrow" w:hAnsi="Arial" w:cs="Arial"/>
                <w:w w:val="105"/>
                <w:sz w:val="20"/>
                <w:lang w:val="es-ES" w:eastAsia="es-ES" w:bidi="es-ES"/>
              </w:rPr>
              <w:t>documental es responsabilidad de cada</w:t>
            </w:r>
          </w:p>
          <w:p w14:paraId="6E960146" w14:textId="418E3F5A" w:rsidR="00A75E2F" w:rsidRPr="00A75E2F" w:rsidRDefault="00A75E2F" w:rsidP="00A75E2F">
            <w:pPr>
              <w:numPr>
                <w:ilvl w:val="0"/>
                <w:numId w:val="17"/>
              </w:numPr>
              <w:tabs>
                <w:tab w:val="left" w:pos="424"/>
              </w:tabs>
              <w:spacing w:after="0" w:line="224" w:lineRule="exact"/>
              <w:jc w:val="both"/>
              <w:rPr>
                <w:rFonts w:ascii="Arial" w:eastAsia="Arial Narrow" w:hAnsi="Arial" w:cs="Arial"/>
                <w:sz w:val="20"/>
                <w:lang w:val="es-ES" w:eastAsia="es-ES" w:bidi="es-ES"/>
              </w:rPr>
            </w:pPr>
            <w:r w:rsidRPr="00A75E2F">
              <w:rPr>
                <w:rFonts w:ascii="Arial" w:eastAsia="Arial Narrow" w:hAnsi="Arial" w:cs="Arial"/>
                <w:sz w:val="20"/>
                <w:lang w:val="es-ES" w:eastAsia="es-ES" w:bidi="es-ES"/>
              </w:rPr>
              <w:t>El área de gestión documental es la</w:t>
            </w:r>
            <w:r>
              <w:rPr>
                <w:rFonts w:ascii="Arial" w:eastAsia="Arial Narrow" w:hAnsi="Arial" w:cs="Arial"/>
                <w:sz w:val="20"/>
                <w:lang w:val="es-ES" w:eastAsia="es-ES" w:bidi="es-ES"/>
              </w:rPr>
              <w:t xml:space="preserve"> responsable verificar</w:t>
            </w:r>
            <w:r w:rsidRPr="00A75E2F">
              <w:rPr>
                <w:rFonts w:ascii="Arial" w:eastAsia="Arial Narrow" w:hAnsi="Arial" w:cs="Arial"/>
                <w:sz w:val="20"/>
                <w:lang w:val="es-ES" w:eastAsia="es-ES" w:bidi="es-ES"/>
              </w:rPr>
              <w:t xml:space="preserve"> y validar los inventarios documentales y del traslado físico de las unidades de almacenamiento y conservación al depósito de Archivo.</w:t>
            </w:r>
          </w:p>
          <w:p w14:paraId="3DD15E72" w14:textId="41A6BED9" w:rsidR="00A75E2F" w:rsidRPr="00103ACA" w:rsidRDefault="00A75E2F" w:rsidP="00A75E2F">
            <w:pPr>
              <w:numPr>
                <w:ilvl w:val="0"/>
                <w:numId w:val="17"/>
              </w:numPr>
              <w:tabs>
                <w:tab w:val="left" w:pos="424"/>
              </w:tabs>
              <w:spacing w:after="0" w:line="224" w:lineRule="exact"/>
              <w:jc w:val="both"/>
              <w:rPr>
                <w:rFonts w:ascii="Arial" w:eastAsia="Arial Narrow" w:hAnsi="Arial" w:cs="Arial"/>
                <w:sz w:val="20"/>
                <w:lang w:val="es-ES" w:eastAsia="es-ES" w:bidi="es-ES"/>
              </w:rPr>
            </w:pPr>
            <w:r w:rsidRPr="00A75E2F">
              <w:rPr>
                <w:rFonts w:ascii="Arial" w:eastAsia="Arial Narrow" w:hAnsi="Arial" w:cs="Arial"/>
                <w:sz w:val="20"/>
                <w:lang w:val="es-ES" w:eastAsia="es-ES" w:bidi="es-ES"/>
              </w:rPr>
              <w:t>Para la realización de transferencias secundarias se deberá dar aplicación a lo establecido en el Decreto 1515 de 2013 y el protocolo que se acuerde entre las</w:t>
            </w:r>
            <w:r>
              <w:rPr>
                <w:rFonts w:ascii="Arial" w:eastAsia="Arial Narrow" w:hAnsi="Arial" w:cs="Arial"/>
                <w:sz w:val="20"/>
                <w:lang w:val="es-ES" w:eastAsia="es-ES" w:bidi="es-ES"/>
              </w:rPr>
              <w:t xml:space="preserve"> </w:t>
            </w:r>
            <w:r w:rsidRPr="00A75E2F">
              <w:rPr>
                <w:rFonts w:ascii="Arial" w:eastAsia="Arial Narrow" w:hAnsi="Arial" w:cs="Arial"/>
                <w:sz w:val="20"/>
                <w:lang w:val="es-ES" w:eastAsia="es-ES" w:bidi="es-ES"/>
              </w:rPr>
              <w:t>partes, además el Decreto 29 de 2015.</w:t>
            </w:r>
          </w:p>
        </w:tc>
      </w:tr>
    </w:tbl>
    <w:p w14:paraId="14BDB3B1" w14:textId="3365AD89" w:rsidR="00514622" w:rsidRDefault="00514622" w:rsidP="006066BB">
      <w:pPr>
        <w:tabs>
          <w:tab w:val="left" w:pos="3405"/>
        </w:tabs>
        <w:spacing w:after="0"/>
        <w:jc w:val="both"/>
        <w:rPr>
          <w:rFonts w:ascii="Arial" w:hAnsi="Arial" w:cs="Arial"/>
          <w:sz w:val="18"/>
          <w:szCs w:val="24"/>
        </w:rPr>
      </w:pPr>
    </w:p>
    <w:p w14:paraId="5EBF27BA" w14:textId="77777777" w:rsidR="009A5AE7" w:rsidRPr="00543E73" w:rsidRDefault="009A5AE7" w:rsidP="006066BB">
      <w:pPr>
        <w:tabs>
          <w:tab w:val="left" w:pos="3405"/>
        </w:tabs>
        <w:spacing w:after="0"/>
        <w:jc w:val="both"/>
        <w:rPr>
          <w:rFonts w:ascii="Arial" w:hAnsi="Arial" w:cs="Arial"/>
          <w:sz w:val="18"/>
          <w:szCs w:val="24"/>
        </w:rPr>
      </w:pPr>
    </w:p>
    <w:p w14:paraId="313D5E55" w14:textId="25F8CE54" w:rsidR="00514622" w:rsidRPr="00543E73" w:rsidRDefault="00543E73" w:rsidP="006066BB">
      <w:pPr>
        <w:tabs>
          <w:tab w:val="left" w:pos="3405"/>
        </w:tabs>
        <w:spacing w:after="0"/>
        <w:jc w:val="both"/>
        <w:rPr>
          <w:rFonts w:ascii="Arial" w:hAnsi="Arial" w:cs="Arial"/>
          <w:sz w:val="18"/>
          <w:szCs w:val="24"/>
        </w:rPr>
      </w:pPr>
      <w:r w:rsidRPr="00543E73">
        <w:rPr>
          <w:rFonts w:ascii="Arial" w:hAnsi="Arial" w:cs="Arial"/>
          <w:sz w:val="18"/>
          <w:szCs w:val="24"/>
        </w:rPr>
        <w:t xml:space="preserve">Tabla No. 10 Plan de trabajo- Transferencias documentales </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499"/>
        <w:gridCol w:w="2746"/>
        <w:gridCol w:w="295"/>
        <w:gridCol w:w="323"/>
        <w:gridCol w:w="320"/>
        <w:gridCol w:w="322"/>
        <w:gridCol w:w="1042"/>
        <w:gridCol w:w="1280"/>
        <w:gridCol w:w="1274"/>
      </w:tblGrid>
      <w:tr w:rsidR="006B42B6" w:rsidRPr="004D0164" w14:paraId="3F3F08E5" w14:textId="77777777" w:rsidTr="00543E73">
        <w:trPr>
          <w:trHeight w:val="375"/>
        </w:trPr>
        <w:tc>
          <w:tcPr>
            <w:tcW w:w="824" w:type="pct"/>
            <w:vMerge w:val="restart"/>
            <w:shd w:val="clear" w:color="auto" w:fill="95B3D7" w:themeFill="accent1" w:themeFillTint="99"/>
          </w:tcPr>
          <w:p w14:paraId="0399F61B" w14:textId="77777777" w:rsidR="006B42B6" w:rsidRPr="004D0164" w:rsidRDefault="006B42B6" w:rsidP="00A71BBE">
            <w:pPr>
              <w:pStyle w:val="TableParagraph"/>
              <w:rPr>
                <w:rFonts w:ascii="Arial" w:hAnsi="Arial" w:cs="Arial"/>
                <w:sz w:val="20"/>
                <w:szCs w:val="20"/>
              </w:rPr>
            </w:pPr>
          </w:p>
          <w:p w14:paraId="44831BC9" w14:textId="77777777" w:rsidR="006B42B6" w:rsidRPr="004D0164" w:rsidRDefault="006B42B6" w:rsidP="00A71BBE">
            <w:pPr>
              <w:pStyle w:val="TableParagraph"/>
              <w:rPr>
                <w:rFonts w:ascii="Arial" w:hAnsi="Arial" w:cs="Arial"/>
                <w:sz w:val="20"/>
                <w:szCs w:val="20"/>
              </w:rPr>
            </w:pPr>
          </w:p>
          <w:p w14:paraId="74CDCDC6" w14:textId="77777777" w:rsidR="006B42B6" w:rsidRPr="004D0164" w:rsidRDefault="006B42B6" w:rsidP="00A71BBE">
            <w:pPr>
              <w:pStyle w:val="TableParagraph"/>
              <w:spacing w:before="3"/>
              <w:rPr>
                <w:rFonts w:ascii="Arial" w:hAnsi="Arial" w:cs="Arial"/>
                <w:sz w:val="20"/>
                <w:szCs w:val="20"/>
              </w:rPr>
            </w:pPr>
          </w:p>
          <w:p w14:paraId="165C2A61" w14:textId="77777777" w:rsidR="006B42B6" w:rsidRPr="004D0164" w:rsidRDefault="006B42B6" w:rsidP="00A71BBE">
            <w:pPr>
              <w:pStyle w:val="TableParagraph"/>
              <w:ind w:left="215"/>
              <w:rPr>
                <w:rFonts w:ascii="Arial" w:hAnsi="Arial" w:cs="Arial"/>
                <w:b/>
                <w:sz w:val="20"/>
                <w:szCs w:val="20"/>
              </w:rPr>
            </w:pPr>
            <w:r w:rsidRPr="004D0164">
              <w:rPr>
                <w:rFonts w:ascii="Arial" w:hAnsi="Arial" w:cs="Arial"/>
                <w:b/>
                <w:sz w:val="20"/>
                <w:szCs w:val="20"/>
              </w:rPr>
              <w:t>ASPECTO / CRITERIO</w:t>
            </w:r>
          </w:p>
        </w:tc>
        <w:tc>
          <w:tcPr>
            <w:tcW w:w="1509" w:type="pct"/>
            <w:vMerge w:val="restart"/>
            <w:shd w:val="clear" w:color="auto" w:fill="95B3D7" w:themeFill="accent1" w:themeFillTint="99"/>
          </w:tcPr>
          <w:p w14:paraId="68D2920B" w14:textId="77777777" w:rsidR="006B42B6" w:rsidRPr="004D0164" w:rsidRDefault="006B42B6" w:rsidP="00A71BBE">
            <w:pPr>
              <w:pStyle w:val="TableParagraph"/>
              <w:rPr>
                <w:rFonts w:ascii="Arial" w:hAnsi="Arial" w:cs="Arial"/>
                <w:sz w:val="20"/>
                <w:szCs w:val="20"/>
              </w:rPr>
            </w:pPr>
          </w:p>
          <w:p w14:paraId="7139A2C9" w14:textId="77777777" w:rsidR="006B42B6" w:rsidRPr="004D0164" w:rsidRDefault="006B42B6" w:rsidP="00A71BBE">
            <w:pPr>
              <w:pStyle w:val="TableParagraph"/>
              <w:rPr>
                <w:rFonts w:ascii="Arial" w:hAnsi="Arial" w:cs="Arial"/>
                <w:sz w:val="20"/>
                <w:szCs w:val="20"/>
              </w:rPr>
            </w:pPr>
          </w:p>
          <w:p w14:paraId="4B26DD59" w14:textId="77777777" w:rsidR="006B42B6" w:rsidRPr="004D0164" w:rsidRDefault="006B42B6" w:rsidP="00A71BBE">
            <w:pPr>
              <w:pStyle w:val="TableParagraph"/>
              <w:spacing w:before="3"/>
              <w:rPr>
                <w:rFonts w:ascii="Arial" w:hAnsi="Arial" w:cs="Arial"/>
                <w:sz w:val="20"/>
                <w:szCs w:val="20"/>
              </w:rPr>
            </w:pPr>
          </w:p>
          <w:p w14:paraId="2D068191" w14:textId="77777777" w:rsidR="006B42B6" w:rsidRPr="004D0164" w:rsidRDefault="006B42B6" w:rsidP="00A71BBE">
            <w:pPr>
              <w:pStyle w:val="TableParagraph"/>
              <w:ind w:left="506"/>
              <w:rPr>
                <w:rFonts w:ascii="Arial" w:hAnsi="Arial" w:cs="Arial"/>
                <w:b/>
                <w:sz w:val="20"/>
                <w:szCs w:val="20"/>
              </w:rPr>
            </w:pPr>
            <w:r w:rsidRPr="004D0164">
              <w:rPr>
                <w:rFonts w:ascii="Arial" w:hAnsi="Arial" w:cs="Arial"/>
                <w:b/>
                <w:sz w:val="20"/>
                <w:szCs w:val="20"/>
              </w:rPr>
              <w:t>ACTIVIDADES A DESARROLLAR</w:t>
            </w:r>
          </w:p>
        </w:tc>
        <w:tc>
          <w:tcPr>
            <w:tcW w:w="692" w:type="pct"/>
            <w:gridSpan w:val="4"/>
            <w:shd w:val="clear" w:color="auto" w:fill="95B3D7" w:themeFill="accent1" w:themeFillTint="99"/>
          </w:tcPr>
          <w:p w14:paraId="6DA5502B" w14:textId="61391F57" w:rsidR="006B42B6" w:rsidRPr="004D0164" w:rsidRDefault="006B42B6" w:rsidP="00A71BBE">
            <w:pPr>
              <w:pStyle w:val="TableParagraph"/>
              <w:spacing w:line="194" w:lineRule="exact"/>
              <w:ind w:left="289"/>
              <w:rPr>
                <w:rFonts w:ascii="Arial" w:hAnsi="Arial" w:cs="Arial"/>
                <w:b/>
                <w:sz w:val="20"/>
                <w:szCs w:val="20"/>
              </w:rPr>
            </w:pPr>
            <w:r w:rsidRPr="004D0164">
              <w:rPr>
                <w:rFonts w:ascii="Arial" w:hAnsi="Arial" w:cs="Arial"/>
                <w:b/>
                <w:sz w:val="20"/>
                <w:szCs w:val="20"/>
              </w:rPr>
              <w:t>TIPO DE</w:t>
            </w:r>
          </w:p>
          <w:p w14:paraId="7A01802C" w14:textId="77777777" w:rsidR="006B42B6" w:rsidRPr="004D0164" w:rsidRDefault="006B42B6" w:rsidP="00A71BBE">
            <w:pPr>
              <w:pStyle w:val="TableParagraph"/>
              <w:spacing w:before="1" w:line="175" w:lineRule="exact"/>
              <w:ind w:left="239"/>
              <w:rPr>
                <w:rFonts w:ascii="Arial" w:hAnsi="Arial" w:cs="Arial"/>
                <w:b/>
                <w:sz w:val="20"/>
                <w:szCs w:val="20"/>
              </w:rPr>
            </w:pPr>
            <w:r w:rsidRPr="004D0164">
              <w:rPr>
                <w:rFonts w:ascii="Arial" w:hAnsi="Arial" w:cs="Arial"/>
                <w:b/>
                <w:sz w:val="20"/>
                <w:szCs w:val="20"/>
              </w:rPr>
              <w:t>RECURSO</w:t>
            </w:r>
          </w:p>
        </w:tc>
        <w:tc>
          <w:tcPr>
            <w:tcW w:w="1976" w:type="pct"/>
            <w:gridSpan w:val="3"/>
            <w:shd w:val="clear" w:color="auto" w:fill="95B3D7" w:themeFill="accent1" w:themeFillTint="99"/>
          </w:tcPr>
          <w:p w14:paraId="269F103F" w14:textId="77777777" w:rsidR="006B42B6" w:rsidRPr="004D0164" w:rsidRDefault="006B42B6" w:rsidP="00A71BBE">
            <w:pPr>
              <w:pStyle w:val="TableParagraph"/>
              <w:spacing w:before="97"/>
              <w:ind w:left="1161" w:right="1151"/>
              <w:jc w:val="center"/>
              <w:rPr>
                <w:rFonts w:ascii="Arial" w:hAnsi="Arial" w:cs="Arial"/>
                <w:b/>
                <w:sz w:val="20"/>
                <w:szCs w:val="20"/>
              </w:rPr>
            </w:pPr>
            <w:r w:rsidRPr="004D0164">
              <w:rPr>
                <w:rFonts w:ascii="Arial" w:hAnsi="Arial" w:cs="Arial"/>
                <w:b/>
                <w:sz w:val="20"/>
                <w:szCs w:val="20"/>
              </w:rPr>
              <w:t>EJECUCION</w:t>
            </w:r>
          </w:p>
        </w:tc>
      </w:tr>
      <w:tr w:rsidR="006B42B6" w:rsidRPr="004D0164" w14:paraId="051D60D7" w14:textId="77777777" w:rsidTr="009A5AE7">
        <w:trPr>
          <w:cantSplit/>
          <w:trHeight w:val="1607"/>
        </w:trPr>
        <w:tc>
          <w:tcPr>
            <w:tcW w:w="824" w:type="pct"/>
            <w:vMerge/>
            <w:tcBorders>
              <w:top w:val="nil"/>
            </w:tcBorders>
            <w:shd w:val="clear" w:color="auto" w:fill="95B3D7" w:themeFill="accent1" w:themeFillTint="99"/>
          </w:tcPr>
          <w:p w14:paraId="70450205" w14:textId="77777777" w:rsidR="006B42B6" w:rsidRPr="004D0164" w:rsidRDefault="006B42B6" w:rsidP="00A71BBE">
            <w:pPr>
              <w:rPr>
                <w:rFonts w:ascii="Arial" w:hAnsi="Arial" w:cs="Arial"/>
                <w:sz w:val="20"/>
                <w:szCs w:val="20"/>
              </w:rPr>
            </w:pPr>
          </w:p>
        </w:tc>
        <w:tc>
          <w:tcPr>
            <w:tcW w:w="1509" w:type="pct"/>
            <w:vMerge/>
            <w:tcBorders>
              <w:top w:val="nil"/>
            </w:tcBorders>
            <w:shd w:val="clear" w:color="auto" w:fill="95B3D7" w:themeFill="accent1" w:themeFillTint="99"/>
          </w:tcPr>
          <w:p w14:paraId="226B68F0" w14:textId="77777777" w:rsidR="006B42B6" w:rsidRPr="004D0164" w:rsidRDefault="006B42B6" w:rsidP="00A71BBE">
            <w:pPr>
              <w:rPr>
                <w:rFonts w:ascii="Arial" w:hAnsi="Arial" w:cs="Arial"/>
                <w:sz w:val="20"/>
                <w:szCs w:val="20"/>
              </w:rPr>
            </w:pPr>
          </w:p>
        </w:tc>
        <w:tc>
          <w:tcPr>
            <w:tcW w:w="162" w:type="pct"/>
            <w:shd w:val="clear" w:color="auto" w:fill="95B3D7" w:themeFill="accent1" w:themeFillTint="99"/>
            <w:textDirection w:val="btLr"/>
          </w:tcPr>
          <w:p w14:paraId="0DA5810E" w14:textId="77777777" w:rsidR="006B42B6" w:rsidRPr="004D0164" w:rsidRDefault="006B42B6" w:rsidP="00A71BBE">
            <w:pPr>
              <w:pStyle w:val="TableParagraph"/>
              <w:ind w:left="80" w:right="113"/>
              <w:rPr>
                <w:rFonts w:ascii="Arial" w:hAnsi="Arial" w:cs="Arial"/>
                <w:b/>
                <w:sz w:val="20"/>
                <w:szCs w:val="20"/>
              </w:rPr>
            </w:pPr>
            <w:r w:rsidRPr="004D0164">
              <w:rPr>
                <w:rFonts w:ascii="Arial" w:hAnsi="Arial" w:cs="Arial"/>
                <w:b/>
                <w:sz w:val="20"/>
                <w:szCs w:val="20"/>
              </w:rPr>
              <w:t>Administrativo</w:t>
            </w:r>
          </w:p>
        </w:tc>
        <w:tc>
          <w:tcPr>
            <w:tcW w:w="177" w:type="pct"/>
            <w:shd w:val="clear" w:color="auto" w:fill="95B3D7" w:themeFill="accent1" w:themeFillTint="99"/>
            <w:textDirection w:val="btLr"/>
          </w:tcPr>
          <w:p w14:paraId="21549C9A" w14:textId="77777777" w:rsidR="006B42B6" w:rsidRPr="004D0164" w:rsidRDefault="006B42B6" w:rsidP="00A71BBE">
            <w:pPr>
              <w:pStyle w:val="TableParagraph"/>
              <w:ind w:left="15" w:right="113"/>
              <w:jc w:val="center"/>
              <w:rPr>
                <w:rFonts w:ascii="Arial" w:hAnsi="Arial" w:cs="Arial"/>
                <w:b/>
                <w:sz w:val="20"/>
                <w:szCs w:val="20"/>
              </w:rPr>
            </w:pPr>
            <w:r w:rsidRPr="004D0164">
              <w:rPr>
                <w:rFonts w:ascii="Arial" w:hAnsi="Arial" w:cs="Arial"/>
                <w:b/>
                <w:sz w:val="20"/>
                <w:szCs w:val="20"/>
              </w:rPr>
              <w:t xml:space="preserve">Legal </w:t>
            </w:r>
          </w:p>
        </w:tc>
        <w:tc>
          <w:tcPr>
            <w:tcW w:w="176" w:type="pct"/>
            <w:shd w:val="clear" w:color="auto" w:fill="95B3D7" w:themeFill="accent1" w:themeFillTint="99"/>
            <w:textDirection w:val="btLr"/>
          </w:tcPr>
          <w:p w14:paraId="4608815C" w14:textId="77777777" w:rsidR="006B42B6" w:rsidRPr="004D0164" w:rsidRDefault="006B42B6" w:rsidP="00A71BBE">
            <w:pPr>
              <w:pStyle w:val="TableParagraph"/>
              <w:ind w:left="101" w:right="113"/>
              <w:rPr>
                <w:rFonts w:ascii="Arial" w:hAnsi="Arial" w:cs="Arial"/>
                <w:b/>
                <w:sz w:val="20"/>
                <w:szCs w:val="20"/>
              </w:rPr>
            </w:pPr>
            <w:r w:rsidRPr="004D0164">
              <w:rPr>
                <w:rFonts w:ascii="Arial" w:hAnsi="Arial" w:cs="Arial"/>
                <w:b/>
                <w:sz w:val="20"/>
                <w:szCs w:val="20"/>
              </w:rPr>
              <w:t>Funcional</w:t>
            </w:r>
          </w:p>
        </w:tc>
        <w:tc>
          <w:tcPr>
            <w:tcW w:w="177" w:type="pct"/>
            <w:shd w:val="clear" w:color="auto" w:fill="95B3D7" w:themeFill="accent1" w:themeFillTint="99"/>
            <w:textDirection w:val="btLr"/>
          </w:tcPr>
          <w:p w14:paraId="4F576FDA" w14:textId="77777777" w:rsidR="006B42B6" w:rsidRPr="004D0164" w:rsidRDefault="006B42B6" w:rsidP="00A71BBE">
            <w:pPr>
              <w:pStyle w:val="TableParagraph"/>
              <w:ind w:left="117" w:right="113"/>
              <w:rPr>
                <w:rFonts w:ascii="Arial" w:hAnsi="Arial" w:cs="Arial"/>
                <w:b/>
                <w:sz w:val="20"/>
                <w:szCs w:val="20"/>
              </w:rPr>
            </w:pPr>
            <w:r w:rsidRPr="004D0164">
              <w:rPr>
                <w:rFonts w:ascii="Arial" w:hAnsi="Arial" w:cs="Arial"/>
                <w:b/>
                <w:sz w:val="20"/>
                <w:szCs w:val="20"/>
              </w:rPr>
              <w:t>Tecnológico</w:t>
            </w:r>
          </w:p>
        </w:tc>
        <w:tc>
          <w:tcPr>
            <w:tcW w:w="572" w:type="pct"/>
            <w:shd w:val="clear" w:color="auto" w:fill="95B3D7" w:themeFill="accent1" w:themeFillTint="99"/>
          </w:tcPr>
          <w:p w14:paraId="686AD855" w14:textId="77777777" w:rsidR="006B42B6" w:rsidRPr="004D0164" w:rsidRDefault="006B42B6" w:rsidP="00A71BBE">
            <w:pPr>
              <w:pStyle w:val="TableParagraph"/>
              <w:spacing w:before="5"/>
              <w:rPr>
                <w:rFonts w:ascii="Arial" w:hAnsi="Arial" w:cs="Arial"/>
                <w:sz w:val="20"/>
                <w:szCs w:val="20"/>
              </w:rPr>
            </w:pPr>
          </w:p>
          <w:p w14:paraId="65FA226C" w14:textId="77777777" w:rsidR="006B42B6" w:rsidRPr="004D0164" w:rsidRDefault="006B42B6" w:rsidP="00A71BBE">
            <w:pPr>
              <w:pStyle w:val="TableParagraph"/>
              <w:ind w:left="155" w:right="141" w:firstLine="2"/>
              <w:jc w:val="center"/>
              <w:rPr>
                <w:rFonts w:ascii="Arial" w:hAnsi="Arial" w:cs="Arial"/>
                <w:b/>
                <w:sz w:val="20"/>
                <w:szCs w:val="20"/>
              </w:rPr>
            </w:pPr>
            <w:r w:rsidRPr="004D0164">
              <w:rPr>
                <w:rFonts w:ascii="Arial" w:hAnsi="Arial" w:cs="Arial"/>
                <w:b/>
                <w:sz w:val="20"/>
                <w:szCs w:val="20"/>
              </w:rPr>
              <w:t>CORTO PLAZO - 2019</w:t>
            </w:r>
          </w:p>
        </w:tc>
        <w:tc>
          <w:tcPr>
            <w:tcW w:w="703" w:type="pct"/>
            <w:shd w:val="clear" w:color="auto" w:fill="95B3D7" w:themeFill="accent1" w:themeFillTint="99"/>
          </w:tcPr>
          <w:p w14:paraId="48077881" w14:textId="77777777" w:rsidR="006B42B6" w:rsidRPr="004D0164" w:rsidRDefault="006B42B6" w:rsidP="00A71BBE">
            <w:pPr>
              <w:pStyle w:val="TableParagraph"/>
              <w:spacing w:before="5"/>
              <w:rPr>
                <w:rFonts w:ascii="Arial" w:hAnsi="Arial" w:cs="Arial"/>
                <w:sz w:val="20"/>
                <w:szCs w:val="20"/>
              </w:rPr>
            </w:pPr>
          </w:p>
          <w:p w14:paraId="61A6BC96" w14:textId="77777777" w:rsidR="006B42B6" w:rsidRPr="004D0164" w:rsidRDefault="006B42B6" w:rsidP="00A71BBE">
            <w:pPr>
              <w:pStyle w:val="TableParagraph"/>
              <w:ind w:left="103" w:right="95"/>
              <w:jc w:val="center"/>
              <w:rPr>
                <w:rFonts w:ascii="Arial" w:hAnsi="Arial" w:cs="Arial"/>
                <w:b/>
                <w:sz w:val="20"/>
                <w:szCs w:val="20"/>
              </w:rPr>
            </w:pPr>
            <w:r w:rsidRPr="004D0164">
              <w:rPr>
                <w:rFonts w:ascii="Arial" w:hAnsi="Arial" w:cs="Arial"/>
                <w:b/>
                <w:sz w:val="20"/>
                <w:szCs w:val="20"/>
              </w:rPr>
              <w:t>MEDIANO PLAZO</w:t>
            </w:r>
          </w:p>
          <w:p w14:paraId="549DAA85" w14:textId="77777777" w:rsidR="006B42B6" w:rsidRPr="004D0164" w:rsidRDefault="006B42B6" w:rsidP="00A71BBE">
            <w:pPr>
              <w:pStyle w:val="TableParagraph"/>
              <w:spacing w:before="1"/>
              <w:ind w:left="105" w:right="95"/>
              <w:jc w:val="center"/>
              <w:rPr>
                <w:rFonts w:ascii="Arial" w:hAnsi="Arial" w:cs="Arial"/>
                <w:b/>
                <w:sz w:val="20"/>
                <w:szCs w:val="20"/>
              </w:rPr>
            </w:pPr>
            <w:r w:rsidRPr="004D0164">
              <w:rPr>
                <w:rFonts w:ascii="Arial" w:hAnsi="Arial" w:cs="Arial"/>
                <w:b/>
                <w:sz w:val="20"/>
                <w:szCs w:val="20"/>
              </w:rPr>
              <w:t>(2020 - 2021)</w:t>
            </w:r>
          </w:p>
        </w:tc>
        <w:tc>
          <w:tcPr>
            <w:tcW w:w="700" w:type="pct"/>
            <w:shd w:val="clear" w:color="auto" w:fill="95B3D7" w:themeFill="accent1" w:themeFillTint="99"/>
          </w:tcPr>
          <w:p w14:paraId="3FA39CF6" w14:textId="77777777" w:rsidR="006B42B6" w:rsidRPr="004D0164" w:rsidRDefault="006B42B6" w:rsidP="00A71BBE">
            <w:pPr>
              <w:pStyle w:val="TableParagraph"/>
              <w:spacing w:before="6"/>
              <w:rPr>
                <w:rFonts w:ascii="Arial" w:hAnsi="Arial" w:cs="Arial"/>
                <w:sz w:val="20"/>
                <w:szCs w:val="20"/>
              </w:rPr>
            </w:pPr>
          </w:p>
          <w:p w14:paraId="02C971BF" w14:textId="77777777" w:rsidR="006B42B6" w:rsidRPr="004D0164" w:rsidRDefault="006B42B6" w:rsidP="00A71BBE">
            <w:pPr>
              <w:pStyle w:val="TableParagraph"/>
              <w:ind w:left="126" w:right="68" w:hanging="36"/>
              <w:rPr>
                <w:rFonts w:ascii="Arial" w:hAnsi="Arial" w:cs="Arial"/>
                <w:b/>
                <w:sz w:val="20"/>
                <w:szCs w:val="20"/>
              </w:rPr>
            </w:pPr>
            <w:r w:rsidRPr="004D0164">
              <w:rPr>
                <w:rFonts w:ascii="Arial" w:hAnsi="Arial" w:cs="Arial"/>
                <w:b/>
                <w:sz w:val="20"/>
                <w:szCs w:val="20"/>
              </w:rPr>
              <w:t>LARGO PLAZO (2022 - 2023)</w:t>
            </w:r>
          </w:p>
        </w:tc>
      </w:tr>
      <w:tr w:rsidR="006B42B6" w:rsidRPr="004D0164" w14:paraId="585AC736" w14:textId="77777777" w:rsidTr="006B42B6">
        <w:trPr>
          <w:trHeight w:val="1756"/>
        </w:trPr>
        <w:tc>
          <w:tcPr>
            <w:tcW w:w="824" w:type="pct"/>
          </w:tcPr>
          <w:p w14:paraId="191BA2FB" w14:textId="5BEB380C" w:rsidR="006B42B6" w:rsidRPr="004D0164" w:rsidRDefault="006B42B6" w:rsidP="00A71BBE">
            <w:pPr>
              <w:pStyle w:val="TableParagraph"/>
              <w:rPr>
                <w:rFonts w:ascii="Arial" w:hAnsi="Arial" w:cs="Arial"/>
                <w:sz w:val="20"/>
                <w:szCs w:val="20"/>
              </w:rPr>
            </w:pPr>
          </w:p>
          <w:p w14:paraId="544823FD" w14:textId="77777777" w:rsidR="006B42B6" w:rsidRPr="004D0164" w:rsidRDefault="006B42B6" w:rsidP="00A71BBE">
            <w:pPr>
              <w:pStyle w:val="TableParagraph"/>
              <w:rPr>
                <w:rFonts w:ascii="Arial" w:hAnsi="Arial" w:cs="Arial"/>
                <w:sz w:val="20"/>
                <w:szCs w:val="20"/>
              </w:rPr>
            </w:pPr>
          </w:p>
          <w:p w14:paraId="6E999293" w14:textId="77777777" w:rsidR="006B42B6" w:rsidRPr="004D0164" w:rsidRDefault="006B42B6" w:rsidP="00A71BBE">
            <w:pPr>
              <w:pStyle w:val="TableParagraph"/>
              <w:spacing w:before="8"/>
              <w:rPr>
                <w:rFonts w:ascii="Arial" w:hAnsi="Arial" w:cs="Arial"/>
                <w:sz w:val="20"/>
                <w:szCs w:val="20"/>
              </w:rPr>
            </w:pPr>
          </w:p>
          <w:p w14:paraId="1499004D" w14:textId="40BF08FD" w:rsidR="006B42B6" w:rsidRPr="004D0164" w:rsidRDefault="00543E73" w:rsidP="00A71BBE">
            <w:pPr>
              <w:pStyle w:val="TableParagraph"/>
              <w:ind w:left="93"/>
              <w:rPr>
                <w:rFonts w:ascii="Arial" w:hAnsi="Arial" w:cs="Arial"/>
                <w:b/>
                <w:sz w:val="20"/>
                <w:szCs w:val="20"/>
              </w:rPr>
            </w:pPr>
            <w:r>
              <w:rPr>
                <w:rFonts w:ascii="Arial" w:hAnsi="Arial" w:cs="Arial"/>
                <w:b/>
                <w:sz w:val="20"/>
                <w:szCs w:val="20"/>
              </w:rPr>
              <w:t xml:space="preserve">Transferencia </w:t>
            </w:r>
          </w:p>
        </w:tc>
        <w:tc>
          <w:tcPr>
            <w:tcW w:w="1509" w:type="pct"/>
          </w:tcPr>
          <w:p w14:paraId="2C1E41D5" w14:textId="31176D82" w:rsidR="006B42B6" w:rsidRPr="004D0164" w:rsidRDefault="00543E73" w:rsidP="00A71BBE">
            <w:pPr>
              <w:pStyle w:val="TableParagraph"/>
              <w:ind w:left="69" w:right="53"/>
              <w:jc w:val="both"/>
              <w:rPr>
                <w:rFonts w:ascii="Arial" w:hAnsi="Arial" w:cs="Arial"/>
                <w:sz w:val="20"/>
                <w:szCs w:val="20"/>
              </w:rPr>
            </w:pPr>
            <w:r w:rsidRPr="00543E73">
              <w:rPr>
                <w:rFonts w:ascii="Arial" w:hAnsi="Arial" w:cs="Arial"/>
                <w:sz w:val="20"/>
                <w:szCs w:val="20"/>
              </w:rPr>
              <w:t>Acatar lo establecido por el Archivo General de la Nación Acuerdo 042 de 2002,</w:t>
            </w:r>
            <w:r>
              <w:rPr>
                <w:rFonts w:ascii="Arial" w:hAnsi="Arial" w:cs="Arial"/>
                <w:sz w:val="20"/>
                <w:szCs w:val="20"/>
              </w:rPr>
              <w:t xml:space="preserve"> una vez cumplido los tiempos establecidos en TRD </w:t>
            </w:r>
            <w:r w:rsidR="00A06F2B">
              <w:rPr>
                <w:rFonts w:ascii="Arial" w:hAnsi="Arial" w:cs="Arial"/>
                <w:sz w:val="20"/>
                <w:szCs w:val="20"/>
              </w:rPr>
              <w:t xml:space="preserve">aprobadas por la entidad y convalidadas por AGN, seguir </w:t>
            </w:r>
            <w:r>
              <w:rPr>
                <w:rFonts w:ascii="Arial" w:hAnsi="Arial" w:cs="Arial"/>
                <w:sz w:val="20"/>
                <w:szCs w:val="20"/>
              </w:rPr>
              <w:t>los lineamientos establecidos</w:t>
            </w:r>
            <w:r w:rsidR="00A06F2B">
              <w:rPr>
                <w:rFonts w:ascii="Arial" w:hAnsi="Arial" w:cs="Arial"/>
                <w:sz w:val="20"/>
                <w:szCs w:val="20"/>
              </w:rPr>
              <w:t xml:space="preserve"> para</w:t>
            </w:r>
            <w:r>
              <w:rPr>
                <w:rFonts w:ascii="Arial" w:hAnsi="Arial" w:cs="Arial"/>
                <w:sz w:val="20"/>
                <w:szCs w:val="20"/>
              </w:rPr>
              <w:t xml:space="preserve"> realizar la transferencia  documental</w:t>
            </w:r>
          </w:p>
        </w:tc>
        <w:tc>
          <w:tcPr>
            <w:tcW w:w="162" w:type="pct"/>
          </w:tcPr>
          <w:p w14:paraId="1FD04CCA" w14:textId="77777777" w:rsidR="006B42B6" w:rsidRPr="004D0164" w:rsidRDefault="006B42B6" w:rsidP="00A71BBE">
            <w:pPr>
              <w:pStyle w:val="TableParagraph"/>
              <w:rPr>
                <w:rFonts w:ascii="Arial" w:hAnsi="Arial" w:cs="Arial"/>
                <w:sz w:val="20"/>
                <w:szCs w:val="20"/>
              </w:rPr>
            </w:pPr>
          </w:p>
          <w:p w14:paraId="151EB501" w14:textId="77777777" w:rsidR="006B42B6" w:rsidRPr="004D0164" w:rsidRDefault="006B42B6" w:rsidP="00A71BBE">
            <w:pPr>
              <w:pStyle w:val="TableParagraph"/>
              <w:rPr>
                <w:rFonts w:ascii="Arial" w:hAnsi="Arial" w:cs="Arial"/>
                <w:sz w:val="20"/>
                <w:szCs w:val="20"/>
              </w:rPr>
            </w:pPr>
          </w:p>
          <w:p w14:paraId="5612B61D" w14:textId="77777777" w:rsidR="006B42B6" w:rsidRPr="004D0164" w:rsidRDefault="006B42B6" w:rsidP="00A71BBE">
            <w:pPr>
              <w:pStyle w:val="TableParagraph"/>
              <w:spacing w:before="10"/>
              <w:rPr>
                <w:rFonts w:ascii="Arial" w:hAnsi="Arial" w:cs="Arial"/>
                <w:sz w:val="20"/>
                <w:szCs w:val="20"/>
              </w:rPr>
            </w:pPr>
          </w:p>
          <w:p w14:paraId="26E14CB4" w14:textId="77777777" w:rsidR="006B42B6" w:rsidRPr="004D0164" w:rsidRDefault="006B42B6" w:rsidP="00A71BBE">
            <w:pPr>
              <w:pStyle w:val="TableParagraph"/>
              <w:ind w:left="90"/>
              <w:rPr>
                <w:rFonts w:ascii="Arial" w:hAnsi="Arial" w:cs="Arial"/>
                <w:sz w:val="20"/>
                <w:szCs w:val="20"/>
              </w:rPr>
            </w:pPr>
            <w:r w:rsidRPr="004D0164">
              <w:rPr>
                <w:rFonts w:ascii="Arial" w:hAnsi="Arial" w:cs="Arial"/>
                <w:sz w:val="20"/>
                <w:szCs w:val="20"/>
              </w:rPr>
              <w:t>x</w:t>
            </w:r>
          </w:p>
        </w:tc>
        <w:tc>
          <w:tcPr>
            <w:tcW w:w="177" w:type="pct"/>
          </w:tcPr>
          <w:p w14:paraId="2C486AE3" w14:textId="77777777" w:rsidR="006B42B6" w:rsidRPr="004D0164" w:rsidRDefault="006B42B6" w:rsidP="00A71BBE">
            <w:pPr>
              <w:pStyle w:val="TableParagraph"/>
              <w:rPr>
                <w:rFonts w:ascii="Arial" w:hAnsi="Arial" w:cs="Arial"/>
                <w:sz w:val="20"/>
                <w:szCs w:val="20"/>
              </w:rPr>
            </w:pPr>
          </w:p>
          <w:p w14:paraId="7139439B" w14:textId="77777777" w:rsidR="006B42B6" w:rsidRPr="004D0164" w:rsidRDefault="006B42B6" w:rsidP="00A71BBE">
            <w:pPr>
              <w:pStyle w:val="TableParagraph"/>
              <w:rPr>
                <w:rFonts w:ascii="Arial" w:hAnsi="Arial" w:cs="Arial"/>
                <w:sz w:val="20"/>
                <w:szCs w:val="20"/>
              </w:rPr>
            </w:pPr>
          </w:p>
          <w:p w14:paraId="3CE3738A" w14:textId="77777777" w:rsidR="006B42B6" w:rsidRPr="004D0164" w:rsidRDefault="006B42B6" w:rsidP="00A71BBE">
            <w:pPr>
              <w:pStyle w:val="TableParagraph"/>
              <w:spacing w:before="10"/>
              <w:rPr>
                <w:rFonts w:ascii="Arial" w:hAnsi="Arial" w:cs="Arial"/>
                <w:sz w:val="20"/>
                <w:szCs w:val="20"/>
              </w:rPr>
            </w:pPr>
          </w:p>
          <w:p w14:paraId="7CD45410" w14:textId="77777777" w:rsidR="006B42B6" w:rsidRPr="004D0164" w:rsidRDefault="006B42B6" w:rsidP="00A71BBE">
            <w:pPr>
              <w:pStyle w:val="TableParagraph"/>
              <w:ind w:left="16"/>
              <w:jc w:val="center"/>
              <w:rPr>
                <w:rFonts w:ascii="Arial" w:hAnsi="Arial" w:cs="Arial"/>
                <w:sz w:val="20"/>
                <w:szCs w:val="20"/>
              </w:rPr>
            </w:pPr>
            <w:r w:rsidRPr="004D0164">
              <w:rPr>
                <w:rFonts w:ascii="Arial" w:hAnsi="Arial" w:cs="Arial"/>
                <w:sz w:val="20"/>
                <w:szCs w:val="20"/>
              </w:rPr>
              <w:t>x</w:t>
            </w:r>
          </w:p>
        </w:tc>
        <w:tc>
          <w:tcPr>
            <w:tcW w:w="176" w:type="pct"/>
          </w:tcPr>
          <w:p w14:paraId="78A9EF55" w14:textId="77777777" w:rsidR="006B42B6" w:rsidRPr="004D0164" w:rsidRDefault="006B42B6" w:rsidP="00A71BBE">
            <w:pPr>
              <w:pStyle w:val="TableParagraph"/>
              <w:rPr>
                <w:rFonts w:ascii="Arial" w:hAnsi="Arial" w:cs="Arial"/>
                <w:sz w:val="20"/>
                <w:szCs w:val="20"/>
              </w:rPr>
            </w:pPr>
          </w:p>
          <w:p w14:paraId="2A4F8418" w14:textId="77777777" w:rsidR="006B42B6" w:rsidRPr="004D0164" w:rsidRDefault="006B42B6" w:rsidP="00A71BBE">
            <w:pPr>
              <w:pStyle w:val="TableParagraph"/>
              <w:rPr>
                <w:rFonts w:ascii="Arial" w:hAnsi="Arial" w:cs="Arial"/>
                <w:sz w:val="20"/>
                <w:szCs w:val="20"/>
              </w:rPr>
            </w:pPr>
          </w:p>
          <w:p w14:paraId="478B5C11" w14:textId="77777777" w:rsidR="006B42B6" w:rsidRPr="004D0164" w:rsidRDefault="006B42B6" w:rsidP="00A71BBE">
            <w:pPr>
              <w:pStyle w:val="TableParagraph"/>
              <w:spacing w:before="10"/>
              <w:rPr>
                <w:rFonts w:ascii="Arial" w:hAnsi="Arial" w:cs="Arial"/>
                <w:sz w:val="20"/>
                <w:szCs w:val="20"/>
              </w:rPr>
            </w:pPr>
          </w:p>
          <w:p w14:paraId="4857DFBA" w14:textId="77777777" w:rsidR="006B42B6" w:rsidRPr="004D0164" w:rsidRDefault="006B42B6" w:rsidP="00A71BBE">
            <w:pPr>
              <w:pStyle w:val="TableParagraph"/>
              <w:ind w:left="101"/>
              <w:rPr>
                <w:rFonts w:ascii="Arial" w:hAnsi="Arial" w:cs="Arial"/>
                <w:sz w:val="20"/>
                <w:szCs w:val="20"/>
              </w:rPr>
            </w:pPr>
            <w:r w:rsidRPr="004D0164">
              <w:rPr>
                <w:rFonts w:ascii="Arial" w:hAnsi="Arial" w:cs="Arial"/>
                <w:sz w:val="20"/>
                <w:szCs w:val="20"/>
              </w:rPr>
              <w:t>x</w:t>
            </w:r>
          </w:p>
        </w:tc>
        <w:tc>
          <w:tcPr>
            <w:tcW w:w="177" w:type="pct"/>
          </w:tcPr>
          <w:p w14:paraId="6E2EBD75" w14:textId="77777777" w:rsidR="006B42B6" w:rsidRPr="004D0164" w:rsidRDefault="006B42B6" w:rsidP="00A71BBE">
            <w:pPr>
              <w:pStyle w:val="TableParagraph"/>
              <w:rPr>
                <w:rFonts w:ascii="Arial" w:hAnsi="Arial" w:cs="Arial"/>
                <w:sz w:val="20"/>
                <w:szCs w:val="20"/>
              </w:rPr>
            </w:pPr>
          </w:p>
        </w:tc>
        <w:tc>
          <w:tcPr>
            <w:tcW w:w="572" w:type="pct"/>
          </w:tcPr>
          <w:p w14:paraId="12271802" w14:textId="77777777" w:rsidR="006B42B6" w:rsidRPr="004D0164" w:rsidRDefault="006B42B6" w:rsidP="00A71BBE">
            <w:pPr>
              <w:pStyle w:val="TableParagraph"/>
              <w:rPr>
                <w:rFonts w:ascii="Arial" w:hAnsi="Arial" w:cs="Arial"/>
                <w:sz w:val="20"/>
                <w:szCs w:val="20"/>
              </w:rPr>
            </w:pPr>
          </w:p>
          <w:p w14:paraId="00D0CACA" w14:textId="77777777" w:rsidR="006B42B6" w:rsidRPr="004D0164" w:rsidRDefault="006B42B6" w:rsidP="00A71BBE">
            <w:pPr>
              <w:pStyle w:val="TableParagraph"/>
              <w:rPr>
                <w:rFonts w:ascii="Arial" w:hAnsi="Arial" w:cs="Arial"/>
                <w:sz w:val="20"/>
                <w:szCs w:val="20"/>
              </w:rPr>
            </w:pPr>
          </w:p>
          <w:p w14:paraId="6500547D" w14:textId="77777777" w:rsidR="006B42B6" w:rsidRPr="004D0164" w:rsidRDefault="006B42B6" w:rsidP="00A71BBE">
            <w:pPr>
              <w:pStyle w:val="TableParagraph"/>
              <w:spacing w:before="10"/>
              <w:rPr>
                <w:rFonts w:ascii="Arial" w:hAnsi="Arial" w:cs="Arial"/>
                <w:sz w:val="20"/>
                <w:szCs w:val="20"/>
              </w:rPr>
            </w:pPr>
          </w:p>
          <w:p w14:paraId="58B62696" w14:textId="77777777" w:rsidR="006B42B6" w:rsidRPr="004D0164" w:rsidRDefault="006B42B6" w:rsidP="00A71BBE">
            <w:pPr>
              <w:pStyle w:val="TableParagraph"/>
              <w:ind w:left="479"/>
              <w:rPr>
                <w:rFonts w:ascii="Arial" w:hAnsi="Arial" w:cs="Arial"/>
                <w:sz w:val="20"/>
                <w:szCs w:val="20"/>
              </w:rPr>
            </w:pPr>
            <w:r w:rsidRPr="004D0164">
              <w:rPr>
                <w:rFonts w:ascii="Arial" w:hAnsi="Arial" w:cs="Arial"/>
                <w:sz w:val="20"/>
                <w:szCs w:val="20"/>
              </w:rPr>
              <w:t>x</w:t>
            </w:r>
          </w:p>
        </w:tc>
        <w:tc>
          <w:tcPr>
            <w:tcW w:w="703" w:type="pct"/>
          </w:tcPr>
          <w:p w14:paraId="11EAB4AA" w14:textId="77777777" w:rsidR="005D7DE4" w:rsidRDefault="005D7DE4" w:rsidP="005D7DE4">
            <w:pPr>
              <w:pStyle w:val="TableParagraph"/>
              <w:jc w:val="center"/>
              <w:rPr>
                <w:rFonts w:ascii="Arial" w:hAnsi="Arial" w:cs="Arial"/>
                <w:sz w:val="20"/>
                <w:szCs w:val="20"/>
              </w:rPr>
            </w:pPr>
          </w:p>
          <w:p w14:paraId="4820AD35" w14:textId="77777777" w:rsidR="005D7DE4" w:rsidRDefault="005D7DE4" w:rsidP="005D7DE4">
            <w:pPr>
              <w:pStyle w:val="TableParagraph"/>
              <w:jc w:val="center"/>
              <w:rPr>
                <w:rFonts w:ascii="Arial" w:hAnsi="Arial" w:cs="Arial"/>
                <w:sz w:val="20"/>
                <w:szCs w:val="20"/>
              </w:rPr>
            </w:pPr>
          </w:p>
          <w:p w14:paraId="5DECE9B2" w14:textId="77777777" w:rsidR="005D7DE4" w:rsidRDefault="005D7DE4" w:rsidP="005D7DE4">
            <w:pPr>
              <w:pStyle w:val="TableParagraph"/>
              <w:jc w:val="center"/>
              <w:rPr>
                <w:rFonts w:ascii="Arial" w:hAnsi="Arial" w:cs="Arial"/>
                <w:sz w:val="20"/>
                <w:szCs w:val="20"/>
              </w:rPr>
            </w:pPr>
          </w:p>
          <w:p w14:paraId="5EF3325D" w14:textId="28A1B015" w:rsidR="006B42B6" w:rsidRPr="004D0164" w:rsidRDefault="005D7DE4" w:rsidP="005D7DE4">
            <w:pPr>
              <w:pStyle w:val="TableParagraph"/>
              <w:jc w:val="center"/>
              <w:rPr>
                <w:rFonts w:ascii="Arial" w:hAnsi="Arial" w:cs="Arial"/>
                <w:sz w:val="20"/>
                <w:szCs w:val="20"/>
              </w:rPr>
            </w:pPr>
            <w:r w:rsidRPr="004D0164">
              <w:rPr>
                <w:rFonts w:ascii="Arial" w:hAnsi="Arial" w:cs="Arial"/>
                <w:sz w:val="20"/>
                <w:szCs w:val="20"/>
              </w:rPr>
              <w:t>x</w:t>
            </w:r>
          </w:p>
        </w:tc>
        <w:tc>
          <w:tcPr>
            <w:tcW w:w="700" w:type="pct"/>
          </w:tcPr>
          <w:p w14:paraId="59025083" w14:textId="77777777" w:rsidR="005D7DE4" w:rsidRDefault="005D7DE4" w:rsidP="005D7DE4">
            <w:pPr>
              <w:pStyle w:val="TableParagraph"/>
              <w:jc w:val="center"/>
              <w:rPr>
                <w:rFonts w:ascii="Arial" w:hAnsi="Arial" w:cs="Arial"/>
                <w:sz w:val="20"/>
                <w:szCs w:val="20"/>
              </w:rPr>
            </w:pPr>
          </w:p>
          <w:p w14:paraId="0FBC5042" w14:textId="77777777" w:rsidR="005D7DE4" w:rsidRDefault="005D7DE4" w:rsidP="005D7DE4">
            <w:pPr>
              <w:pStyle w:val="TableParagraph"/>
              <w:jc w:val="center"/>
              <w:rPr>
                <w:rFonts w:ascii="Arial" w:hAnsi="Arial" w:cs="Arial"/>
                <w:sz w:val="20"/>
                <w:szCs w:val="20"/>
              </w:rPr>
            </w:pPr>
          </w:p>
          <w:p w14:paraId="5EA21F12" w14:textId="77777777" w:rsidR="005D7DE4" w:rsidRDefault="005D7DE4" w:rsidP="005D7DE4">
            <w:pPr>
              <w:pStyle w:val="TableParagraph"/>
              <w:jc w:val="center"/>
              <w:rPr>
                <w:rFonts w:ascii="Arial" w:hAnsi="Arial" w:cs="Arial"/>
                <w:sz w:val="20"/>
                <w:szCs w:val="20"/>
              </w:rPr>
            </w:pPr>
          </w:p>
          <w:p w14:paraId="32E00CE0" w14:textId="465FA74D" w:rsidR="006B42B6" w:rsidRPr="004D0164" w:rsidRDefault="005D7DE4" w:rsidP="005D7DE4">
            <w:pPr>
              <w:pStyle w:val="TableParagraph"/>
              <w:jc w:val="center"/>
              <w:rPr>
                <w:rFonts w:ascii="Arial" w:hAnsi="Arial" w:cs="Arial"/>
                <w:sz w:val="20"/>
                <w:szCs w:val="20"/>
              </w:rPr>
            </w:pPr>
            <w:r w:rsidRPr="004D0164">
              <w:rPr>
                <w:rFonts w:ascii="Arial" w:hAnsi="Arial" w:cs="Arial"/>
                <w:sz w:val="20"/>
                <w:szCs w:val="20"/>
              </w:rPr>
              <w:t>x</w:t>
            </w:r>
          </w:p>
        </w:tc>
      </w:tr>
    </w:tbl>
    <w:p w14:paraId="3FAFD4C8" w14:textId="5782C87C" w:rsidR="006B42B6" w:rsidRDefault="006B42B6" w:rsidP="006066BB">
      <w:pPr>
        <w:tabs>
          <w:tab w:val="left" w:pos="3405"/>
        </w:tabs>
        <w:spacing w:after="0"/>
        <w:jc w:val="both"/>
        <w:rPr>
          <w:rFonts w:ascii="Arial" w:hAnsi="Arial" w:cs="Arial"/>
          <w:sz w:val="24"/>
          <w:szCs w:val="24"/>
        </w:rPr>
      </w:pPr>
    </w:p>
    <w:p w14:paraId="4F520FFE" w14:textId="1A3C600A" w:rsidR="006B42B6" w:rsidRDefault="006B42B6" w:rsidP="006066BB">
      <w:pPr>
        <w:tabs>
          <w:tab w:val="left" w:pos="3405"/>
        </w:tabs>
        <w:spacing w:after="0"/>
        <w:jc w:val="both"/>
        <w:rPr>
          <w:rFonts w:ascii="Arial" w:hAnsi="Arial" w:cs="Arial"/>
          <w:sz w:val="24"/>
          <w:szCs w:val="24"/>
        </w:rPr>
      </w:pPr>
    </w:p>
    <w:p w14:paraId="193D0E2A" w14:textId="56553361" w:rsidR="006B42B6" w:rsidRDefault="006B42B6" w:rsidP="006066BB">
      <w:pPr>
        <w:tabs>
          <w:tab w:val="left" w:pos="3405"/>
        </w:tabs>
        <w:spacing w:after="0"/>
        <w:jc w:val="both"/>
        <w:rPr>
          <w:rFonts w:ascii="Arial" w:hAnsi="Arial" w:cs="Arial"/>
          <w:sz w:val="24"/>
          <w:szCs w:val="24"/>
        </w:rPr>
      </w:pPr>
    </w:p>
    <w:p w14:paraId="1DA0ED14" w14:textId="3FF288D8" w:rsidR="006B42B6" w:rsidRDefault="006B42B6" w:rsidP="006066BB">
      <w:pPr>
        <w:tabs>
          <w:tab w:val="left" w:pos="3405"/>
        </w:tabs>
        <w:spacing w:after="0"/>
        <w:jc w:val="both"/>
        <w:rPr>
          <w:rFonts w:ascii="Arial" w:hAnsi="Arial" w:cs="Arial"/>
          <w:sz w:val="24"/>
          <w:szCs w:val="24"/>
        </w:rPr>
      </w:pPr>
    </w:p>
    <w:p w14:paraId="4B6AA779" w14:textId="55A7AEE3" w:rsidR="006B42B6" w:rsidRDefault="006B42B6" w:rsidP="006066BB">
      <w:pPr>
        <w:tabs>
          <w:tab w:val="left" w:pos="3405"/>
        </w:tabs>
        <w:spacing w:after="0"/>
        <w:jc w:val="both"/>
        <w:rPr>
          <w:rFonts w:ascii="Arial" w:hAnsi="Arial" w:cs="Arial"/>
          <w:sz w:val="24"/>
          <w:szCs w:val="24"/>
        </w:rPr>
      </w:pPr>
    </w:p>
    <w:p w14:paraId="0E911F03" w14:textId="4D6679C6" w:rsidR="00514622" w:rsidRDefault="000F5EB5" w:rsidP="000F5EB5">
      <w:pPr>
        <w:pStyle w:val="Prrafodelista"/>
        <w:numPr>
          <w:ilvl w:val="0"/>
          <w:numId w:val="15"/>
        </w:numPr>
        <w:tabs>
          <w:tab w:val="left" w:pos="3405"/>
        </w:tabs>
        <w:spacing w:after="0"/>
        <w:jc w:val="both"/>
        <w:rPr>
          <w:rFonts w:ascii="Arial" w:hAnsi="Arial" w:cs="Arial"/>
          <w:sz w:val="24"/>
          <w:szCs w:val="24"/>
        </w:rPr>
      </w:pPr>
      <w:r>
        <w:rPr>
          <w:rFonts w:ascii="Arial" w:hAnsi="Arial" w:cs="Arial"/>
          <w:sz w:val="24"/>
          <w:szCs w:val="24"/>
        </w:rPr>
        <w:t xml:space="preserve">Disposición final </w:t>
      </w:r>
    </w:p>
    <w:p w14:paraId="57CD9D25" w14:textId="77777777" w:rsidR="00FF78F3" w:rsidRDefault="00FF78F3" w:rsidP="000F5EB5">
      <w:pPr>
        <w:tabs>
          <w:tab w:val="left" w:pos="3405"/>
        </w:tabs>
        <w:spacing w:after="0"/>
        <w:jc w:val="both"/>
        <w:rPr>
          <w:rFonts w:ascii="Arial" w:hAnsi="Arial" w:cs="Arial"/>
          <w:sz w:val="24"/>
          <w:szCs w:val="24"/>
        </w:rPr>
      </w:pPr>
    </w:p>
    <w:p w14:paraId="25FF8E13" w14:textId="0802CCD2" w:rsidR="000F5EB5" w:rsidRPr="000F5EB5" w:rsidRDefault="00FF78F3" w:rsidP="000F5EB5">
      <w:pPr>
        <w:tabs>
          <w:tab w:val="left" w:pos="3405"/>
        </w:tabs>
        <w:spacing w:after="0"/>
        <w:jc w:val="both"/>
        <w:rPr>
          <w:rFonts w:ascii="Arial" w:hAnsi="Arial" w:cs="Arial"/>
          <w:sz w:val="24"/>
          <w:szCs w:val="24"/>
        </w:rPr>
      </w:pPr>
      <w:r>
        <w:rPr>
          <w:rFonts w:ascii="Arial" w:hAnsi="Arial" w:cs="Arial"/>
          <w:sz w:val="24"/>
          <w:szCs w:val="24"/>
        </w:rPr>
        <w:t>Disposición de Documentos: Selección de los documentos en cualquier etapa del ciclo vital, con miras a su conservación temporal, permanente, o a su eliminación conforme a lo dispuesto en las Tablas de Retención Documental y/o Tablas de Valoración Documental (Acuerdo 027 de 2006 AGN).</w:t>
      </w:r>
      <w:r w:rsidR="000F5EB5" w:rsidRPr="000F5EB5">
        <w:rPr>
          <w:rFonts w:ascii="Arial" w:hAnsi="Arial" w:cs="Arial"/>
          <w:sz w:val="24"/>
          <w:szCs w:val="24"/>
        </w:rPr>
        <w:t xml:space="preserve"> </w:t>
      </w:r>
    </w:p>
    <w:p w14:paraId="19A3775B" w14:textId="2F26A0D2" w:rsidR="00514622" w:rsidRDefault="00514622" w:rsidP="006066BB">
      <w:pPr>
        <w:tabs>
          <w:tab w:val="left" w:pos="3405"/>
        </w:tabs>
        <w:spacing w:after="0"/>
        <w:jc w:val="both"/>
        <w:rPr>
          <w:rFonts w:ascii="Arial" w:hAnsi="Arial" w:cs="Arial"/>
          <w:sz w:val="24"/>
          <w:szCs w:val="24"/>
        </w:rPr>
      </w:pPr>
    </w:p>
    <w:p w14:paraId="77F46C0E" w14:textId="0CF75B26" w:rsidR="00514622" w:rsidRPr="001E4590" w:rsidRDefault="00AB3464" w:rsidP="00AB3464">
      <w:pPr>
        <w:tabs>
          <w:tab w:val="left" w:pos="3405"/>
        </w:tabs>
        <w:spacing w:after="0"/>
        <w:ind w:left="708"/>
        <w:jc w:val="both"/>
        <w:rPr>
          <w:rFonts w:ascii="Arial" w:hAnsi="Arial" w:cs="Arial"/>
          <w:i/>
          <w:szCs w:val="24"/>
        </w:rPr>
      </w:pPr>
      <w:r w:rsidRPr="001E4590">
        <w:rPr>
          <w:rFonts w:ascii="Arial" w:hAnsi="Arial" w:cs="Arial"/>
          <w:i/>
          <w:szCs w:val="24"/>
        </w:rPr>
        <w:t>El Manual de Organización, publicado por el AGN en 2004, nos dice que la conservación total se aplica a aquellos documentos que tienen “valor permanente, es decir, los que lo tienen por disposición legal o los que por su contenido informan sobre el origen, desarrollo, estructura, procedimientos y políticas de la entidad productora, convirtiéndose en testimonio de su actividad y trascendencia. Así mismo, son patrimonio documental de la sociedad que los produce, utiliza y conserva para la investigación, la ciencia y la cultura” (43). El mismo texto, nos indica que la selección puede aplicarse a series que contienen información de interés (valores secundarios) pero excesivamente repetitiva y por lo tanto no amerita su conservación total. Por su parte, nos dice el Mini/manual No. 4 Tablas de Retención y Transferencias Documentales que la eliminación se dispone para los documentos que han “perdido su valor administrativo, jurídico, legal, fiscal o contable y que no tienen valor histórico o que carecen de relevancia para la ciencia y la tecnología” (12).</w:t>
      </w:r>
      <w:r w:rsidR="001E4590" w:rsidRPr="001E4590">
        <w:rPr>
          <w:sz w:val="20"/>
        </w:rPr>
        <w:t xml:space="preserve"> </w:t>
      </w:r>
    </w:p>
    <w:p w14:paraId="645C04B7" w14:textId="392DBDC4" w:rsidR="00514622" w:rsidRPr="009A5AE7" w:rsidRDefault="00514622" w:rsidP="00AB3464">
      <w:pPr>
        <w:tabs>
          <w:tab w:val="left" w:pos="3405"/>
        </w:tabs>
        <w:spacing w:after="0"/>
        <w:ind w:left="708"/>
        <w:jc w:val="both"/>
        <w:rPr>
          <w:rFonts w:ascii="Arial" w:hAnsi="Arial" w:cs="Arial"/>
          <w:i/>
          <w:sz w:val="20"/>
          <w:szCs w:val="24"/>
        </w:rPr>
      </w:pPr>
    </w:p>
    <w:p w14:paraId="2AD5E783" w14:textId="7B7A9394" w:rsidR="00514622" w:rsidRPr="009A5AE7" w:rsidRDefault="009A5AE7" w:rsidP="009A5AE7">
      <w:pPr>
        <w:tabs>
          <w:tab w:val="left" w:pos="1725"/>
        </w:tabs>
        <w:spacing w:after="0"/>
        <w:jc w:val="both"/>
        <w:rPr>
          <w:rFonts w:ascii="Arial" w:hAnsi="Arial" w:cs="Arial"/>
          <w:i/>
          <w:sz w:val="20"/>
          <w:szCs w:val="24"/>
        </w:rPr>
      </w:pPr>
      <w:r w:rsidRPr="009A5AE7">
        <w:rPr>
          <w:rFonts w:ascii="Arial" w:hAnsi="Arial" w:cs="Arial"/>
          <w:sz w:val="20"/>
          <w:szCs w:val="24"/>
        </w:rPr>
        <w:t xml:space="preserve">Tabla No. 11 Lineamientos disposición final </w:t>
      </w:r>
      <w:r w:rsidR="00FF189F" w:rsidRPr="009A5AE7">
        <w:rPr>
          <w:rFonts w:ascii="Arial" w:hAnsi="Arial" w:cs="Arial"/>
          <w:i/>
          <w:sz w:val="20"/>
          <w:szCs w:val="24"/>
        </w:rPr>
        <w:tab/>
      </w:r>
    </w:p>
    <w:tbl>
      <w:tblPr>
        <w:tblStyle w:val="TableNormal"/>
        <w:tblW w:w="52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1"/>
        <w:gridCol w:w="6803"/>
      </w:tblGrid>
      <w:tr w:rsidR="00FF189F" w:rsidRPr="00FF189F" w14:paraId="1141ABAB" w14:textId="77777777" w:rsidTr="00AB1BC5">
        <w:trPr>
          <w:trHeight w:val="237"/>
        </w:trPr>
        <w:tc>
          <w:tcPr>
            <w:tcW w:w="1417" w:type="pct"/>
            <w:shd w:val="clear" w:color="auto" w:fill="95B3D7" w:themeFill="accent1" w:themeFillTint="99"/>
          </w:tcPr>
          <w:p w14:paraId="20CE48F4" w14:textId="77777777" w:rsidR="00FF189F" w:rsidRPr="00FF189F" w:rsidRDefault="00FF189F" w:rsidP="00FF189F">
            <w:pPr>
              <w:pStyle w:val="TableParagraph"/>
              <w:spacing w:before="7" w:line="210" w:lineRule="exact"/>
              <w:ind w:left="91" w:right="86"/>
              <w:jc w:val="center"/>
              <w:rPr>
                <w:rFonts w:ascii="Arial" w:hAnsi="Arial" w:cs="Arial"/>
                <w:b/>
                <w:sz w:val="20"/>
              </w:rPr>
            </w:pPr>
            <w:r w:rsidRPr="00FF189F">
              <w:rPr>
                <w:rFonts w:ascii="Arial" w:hAnsi="Arial" w:cs="Arial"/>
                <w:b/>
                <w:w w:val="105"/>
                <w:sz w:val="20"/>
              </w:rPr>
              <w:t>Criterio</w:t>
            </w:r>
          </w:p>
        </w:tc>
        <w:tc>
          <w:tcPr>
            <w:tcW w:w="3583" w:type="pct"/>
            <w:shd w:val="clear" w:color="auto" w:fill="95B3D7" w:themeFill="accent1" w:themeFillTint="99"/>
          </w:tcPr>
          <w:p w14:paraId="24D16CA5" w14:textId="77777777" w:rsidR="00FF189F" w:rsidRPr="00FF189F" w:rsidRDefault="00FF189F" w:rsidP="00FF189F">
            <w:pPr>
              <w:pStyle w:val="TableParagraph"/>
              <w:spacing w:before="7" w:line="210" w:lineRule="exact"/>
              <w:ind w:left="1281" w:right="1275"/>
              <w:jc w:val="center"/>
              <w:rPr>
                <w:rFonts w:ascii="Arial" w:hAnsi="Arial" w:cs="Arial"/>
                <w:b/>
                <w:sz w:val="20"/>
              </w:rPr>
            </w:pPr>
            <w:r w:rsidRPr="00FF189F">
              <w:rPr>
                <w:rFonts w:ascii="Arial" w:hAnsi="Arial" w:cs="Arial"/>
                <w:b/>
                <w:w w:val="105"/>
                <w:sz w:val="20"/>
              </w:rPr>
              <w:t>Lineamientos</w:t>
            </w:r>
          </w:p>
        </w:tc>
      </w:tr>
      <w:tr w:rsidR="00FF189F" w:rsidRPr="00FF189F" w14:paraId="5D463842" w14:textId="77777777" w:rsidTr="00FB24F2">
        <w:trPr>
          <w:trHeight w:val="924"/>
        </w:trPr>
        <w:tc>
          <w:tcPr>
            <w:tcW w:w="1417" w:type="pct"/>
          </w:tcPr>
          <w:p w14:paraId="1F637BAA" w14:textId="77777777" w:rsidR="00FF189F" w:rsidRPr="00FF189F" w:rsidRDefault="00FF189F" w:rsidP="00FF189F">
            <w:pPr>
              <w:pStyle w:val="TableParagraph"/>
              <w:spacing w:before="6"/>
              <w:rPr>
                <w:rFonts w:ascii="Arial" w:hAnsi="Arial" w:cs="Arial"/>
                <w:sz w:val="31"/>
              </w:rPr>
            </w:pPr>
          </w:p>
          <w:p w14:paraId="468BF99B" w14:textId="77777777" w:rsidR="00FF189F" w:rsidRPr="00FF189F" w:rsidRDefault="00FF189F" w:rsidP="00FF189F">
            <w:pPr>
              <w:pStyle w:val="TableParagraph"/>
              <w:spacing w:before="1" w:line="249" w:lineRule="auto"/>
              <w:ind w:left="521" w:hanging="28"/>
              <w:rPr>
                <w:rFonts w:ascii="Arial" w:hAnsi="Arial" w:cs="Arial"/>
                <w:b/>
                <w:sz w:val="20"/>
              </w:rPr>
            </w:pPr>
            <w:r w:rsidRPr="00FF189F">
              <w:rPr>
                <w:rFonts w:ascii="Arial" w:hAnsi="Arial" w:cs="Arial"/>
                <w:b/>
                <w:sz w:val="20"/>
              </w:rPr>
              <w:t xml:space="preserve">Directrices </w:t>
            </w:r>
            <w:r w:rsidRPr="00FF189F">
              <w:rPr>
                <w:rFonts w:ascii="Arial" w:hAnsi="Arial" w:cs="Arial"/>
                <w:b/>
                <w:w w:val="105"/>
                <w:sz w:val="20"/>
              </w:rPr>
              <w:t>Generales</w:t>
            </w:r>
          </w:p>
        </w:tc>
        <w:tc>
          <w:tcPr>
            <w:tcW w:w="3583" w:type="pct"/>
          </w:tcPr>
          <w:p w14:paraId="53D2E91F" w14:textId="48AA81BF" w:rsidR="00FF189F" w:rsidRPr="00FF189F" w:rsidRDefault="00FF189F" w:rsidP="00FF189F">
            <w:pPr>
              <w:pStyle w:val="TableParagraph"/>
              <w:spacing w:before="6" w:line="249" w:lineRule="auto"/>
              <w:ind w:left="63" w:right="56"/>
              <w:jc w:val="both"/>
              <w:rPr>
                <w:rFonts w:ascii="Arial" w:hAnsi="Arial" w:cs="Arial"/>
                <w:sz w:val="20"/>
              </w:rPr>
            </w:pPr>
            <w:r w:rsidRPr="00FF189F">
              <w:rPr>
                <w:rFonts w:ascii="Arial" w:hAnsi="Arial" w:cs="Arial"/>
                <w:w w:val="105"/>
                <w:sz w:val="20"/>
              </w:rPr>
              <w:t>Se debe cumplir con las disposiciones establecidas en las Tablas de Retención Documental. Complementado o acompañado de un proceso de valoración técnica e</w:t>
            </w:r>
            <w:r>
              <w:rPr>
                <w:rFonts w:ascii="Arial" w:hAnsi="Arial" w:cs="Arial"/>
                <w:sz w:val="20"/>
              </w:rPr>
              <w:t xml:space="preserve"> </w:t>
            </w:r>
            <w:r w:rsidRPr="00FF189F">
              <w:rPr>
                <w:rFonts w:ascii="Arial" w:hAnsi="Arial" w:cs="Arial"/>
                <w:w w:val="105"/>
                <w:sz w:val="20"/>
              </w:rPr>
              <w:t>institucional de cada serie documental.</w:t>
            </w:r>
          </w:p>
        </w:tc>
      </w:tr>
      <w:tr w:rsidR="00B01196" w:rsidRPr="00FF189F" w14:paraId="26E7F183" w14:textId="77777777" w:rsidTr="00FB24F2">
        <w:trPr>
          <w:trHeight w:val="924"/>
        </w:trPr>
        <w:tc>
          <w:tcPr>
            <w:tcW w:w="1417" w:type="pct"/>
          </w:tcPr>
          <w:p w14:paraId="3962329A" w14:textId="18CBE3ED" w:rsidR="00B01196" w:rsidRPr="00FF189F" w:rsidRDefault="00B01196" w:rsidP="00FF189F">
            <w:pPr>
              <w:pStyle w:val="TableParagraph"/>
              <w:spacing w:before="6"/>
              <w:rPr>
                <w:rFonts w:ascii="Arial" w:hAnsi="Arial" w:cs="Arial"/>
                <w:sz w:val="31"/>
              </w:rPr>
            </w:pPr>
            <w:r w:rsidRPr="00FF189F">
              <w:rPr>
                <w:rFonts w:ascii="Arial" w:hAnsi="Arial" w:cs="Arial"/>
                <w:b/>
                <w:w w:val="105"/>
                <w:sz w:val="20"/>
              </w:rPr>
              <w:t>Conservación Total, Selección y Microfilmación y/ digitalización</w:t>
            </w:r>
          </w:p>
        </w:tc>
        <w:tc>
          <w:tcPr>
            <w:tcW w:w="3583" w:type="pct"/>
          </w:tcPr>
          <w:p w14:paraId="073C146B" w14:textId="3AF9FEB1" w:rsidR="00B01196" w:rsidRPr="00FF189F" w:rsidRDefault="00B01196" w:rsidP="00FF189F">
            <w:pPr>
              <w:pStyle w:val="TableParagraph"/>
              <w:spacing w:before="6" w:line="249" w:lineRule="auto"/>
              <w:ind w:left="63" w:right="56"/>
              <w:jc w:val="both"/>
              <w:rPr>
                <w:rFonts w:ascii="Arial" w:hAnsi="Arial" w:cs="Arial"/>
                <w:w w:val="105"/>
                <w:sz w:val="20"/>
              </w:rPr>
            </w:pPr>
            <w:r w:rsidRPr="00FF189F">
              <w:rPr>
                <w:rFonts w:ascii="Arial" w:hAnsi="Arial" w:cs="Arial"/>
                <w:w w:val="105"/>
                <w:sz w:val="20"/>
              </w:rPr>
              <w:t>La conservación total se aplicará para las series misionales y para algunos documentos especiales</w:t>
            </w:r>
            <w:r w:rsidRPr="00FF189F">
              <w:rPr>
                <w:rFonts w:ascii="Arial" w:hAnsi="Arial" w:cs="Arial"/>
                <w:spacing w:val="-10"/>
                <w:w w:val="105"/>
                <w:sz w:val="20"/>
              </w:rPr>
              <w:t xml:space="preserve"> </w:t>
            </w:r>
            <w:r w:rsidRPr="00FF189F">
              <w:rPr>
                <w:rFonts w:ascii="Arial" w:hAnsi="Arial" w:cs="Arial"/>
                <w:w w:val="105"/>
                <w:sz w:val="20"/>
              </w:rPr>
              <w:t>custodiados</w:t>
            </w:r>
            <w:r w:rsidRPr="00FF189F">
              <w:rPr>
                <w:rFonts w:ascii="Arial" w:hAnsi="Arial" w:cs="Arial"/>
                <w:spacing w:val="-10"/>
                <w:w w:val="105"/>
                <w:sz w:val="20"/>
              </w:rPr>
              <w:t xml:space="preserve"> </w:t>
            </w:r>
            <w:r w:rsidRPr="00FF189F">
              <w:rPr>
                <w:rFonts w:ascii="Arial" w:hAnsi="Arial" w:cs="Arial"/>
                <w:w w:val="105"/>
                <w:sz w:val="20"/>
              </w:rPr>
              <w:t>en</w:t>
            </w:r>
            <w:r w:rsidRPr="00FF189F">
              <w:rPr>
                <w:rFonts w:ascii="Arial" w:hAnsi="Arial" w:cs="Arial"/>
                <w:spacing w:val="-10"/>
                <w:w w:val="105"/>
                <w:sz w:val="20"/>
              </w:rPr>
              <w:t xml:space="preserve"> </w:t>
            </w:r>
            <w:r w:rsidRPr="00FF189F">
              <w:rPr>
                <w:rFonts w:ascii="Arial" w:hAnsi="Arial" w:cs="Arial"/>
                <w:w w:val="105"/>
                <w:sz w:val="20"/>
              </w:rPr>
              <w:t>el</w:t>
            </w:r>
            <w:r w:rsidRPr="00FF189F">
              <w:rPr>
                <w:rFonts w:ascii="Arial" w:hAnsi="Arial" w:cs="Arial"/>
                <w:spacing w:val="-10"/>
                <w:w w:val="105"/>
                <w:sz w:val="20"/>
              </w:rPr>
              <w:t xml:space="preserve"> </w:t>
            </w:r>
            <w:r w:rsidRPr="00FF189F">
              <w:rPr>
                <w:rFonts w:ascii="Arial" w:hAnsi="Arial" w:cs="Arial"/>
                <w:w w:val="105"/>
                <w:sz w:val="20"/>
              </w:rPr>
              <w:t>fondo</w:t>
            </w:r>
            <w:r w:rsidRPr="00FF189F">
              <w:rPr>
                <w:rFonts w:ascii="Arial" w:hAnsi="Arial" w:cs="Arial"/>
                <w:spacing w:val="-10"/>
                <w:w w:val="105"/>
                <w:sz w:val="20"/>
              </w:rPr>
              <w:t xml:space="preserve"> </w:t>
            </w:r>
            <w:r w:rsidRPr="00FF189F">
              <w:rPr>
                <w:rFonts w:ascii="Arial" w:hAnsi="Arial" w:cs="Arial"/>
                <w:w w:val="105"/>
                <w:sz w:val="20"/>
              </w:rPr>
              <w:t xml:space="preserve">documental de </w:t>
            </w:r>
            <w:r>
              <w:rPr>
                <w:rFonts w:ascii="Arial" w:hAnsi="Arial" w:cs="Arial"/>
                <w:w w:val="105"/>
                <w:sz w:val="20"/>
              </w:rPr>
              <w:t>Aguas del Huila</w:t>
            </w:r>
            <w:r w:rsidRPr="00FF189F">
              <w:rPr>
                <w:rFonts w:ascii="Arial" w:hAnsi="Arial" w:cs="Arial"/>
                <w:w w:val="105"/>
                <w:sz w:val="20"/>
              </w:rPr>
              <w:t>. Para este procedimiento</w:t>
            </w:r>
            <w:r w:rsidRPr="00FF189F">
              <w:rPr>
                <w:rFonts w:ascii="Arial" w:hAnsi="Arial" w:cs="Arial"/>
                <w:spacing w:val="-27"/>
                <w:w w:val="105"/>
                <w:sz w:val="20"/>
              </w:rPr>
              <w:t xml:space="preserve"> </w:t>
            </w:r>
            <w:r w:rsidRPr="00FF189F">
              <w:rPr>
                <w:rFonts w:ascii="Arial" w:hAnsi="Arial" w:cs="Arial"/>
                <w:w w:val="105"/>
                <w:sz w:val="20"/>
              </w:rPr>
              <w:t>se tendrá en cuenta las Tablas de Retención Documental y las respectivas Tablas de Valoración una vez sean aprobadas y convalidadas por el Archivo General de la Nación. Previamente a la conservación total, las series susceptibles de esta disposición deberán pasar un proceso de valor</w:t>
            </w:r>
            <w:r>
              <w:rPr>
                <w:rFonts w:ascii="Arial" w:hAnsi="Arial" w:cs="Arial"/>
                <w:w w:val="105"/>
                <w:sz w:val="20"/>
              </w:rPr>
              <w:t>a</w:t>
            </w:r>
            <w:r w:rsidRPr="00FF189F">
              <w:rPr>
                <w:rFonts w:ascii="Arial" w:hAnsi="Arial" w:cs="Arial"/>
                <w:w w:val="105"/>
                <w:sz w:val="20"/>
              </w:rPr>
              <w:t>ción</w:t>
            </w:r>
            <w:r w:rsidRPr="00FF189F">
              <w:rPr>
                <w:rFonts w:ascii="Arial" w:hAnsi="Arial" w:cs="Arial"/>
                <w:spacing w:val="5"/>
                <w:w w:val="105"/>
                <w:sz w:val="20"/>
              </w:rPr>
              <w:t xml:space="preserve"> </w:t>
            </w:r>
            <w:r w:rsidRPr="00FF189F">
              <w:rPr>
                <w:rFonts w:ascii="Arial" w:hAnsi="Arial" w:cs="Arial"/>
                <w:w w:val="105"/>
                <w:sz w:val="20"/>
              </w:rPr>
              <w:t>tanto</w:t>
            </w:r>
            <w:r>
              <w:rPr>
                <w:rFonts w:ascii="Arial" w:hAnsi="Arial" w:cs="Arial"/>
                <w:sz w:val="20"/>
              </w:rPr>
              <w:t xml:space="preserve"> </w:t>
            </w:r>
            <w:r w:rsidRPr="00FF189F">
              <w:rPr>
                <w:rFonts w:ascii="Arial" w:hAnsi="Arial" w:cs="Arial"/>
                <w:w w:val="105"/>
                <w:sz w:val="20"/>
              </w:rPr>
              <w:t>técnica como institucional.</w:t>
            </w:r>
          </w:p>
        </w:tc>
      </w:tr>
      <w:tr w:rsidR="00FF189F" w:rsidRPr="00FF189F" w14:paraId="5C094C40" w14:textId="77777777" w:rsidTr="00FB24F2">
        <w:trPr>
          <w:trHeight w:val="1661"/>
        </w:trPr>
        <w:tc>
          <w:tcPr>
            <w:tcW w:w="1417" w:type="pct"/>
          </w:tcPr>
          <w:p w14:paraId="729E1390" w14:textId="77777777" w:rsidR="00FF189F" w:rsidRPr="00FF189F" w:rsidRDefault="00FF189F" w:rsidP="00FF189F">
            <w:pPr>
              <w:pStyle w:val="TableParagraph"/>
              <w:rPr>
                <w:rFonts w:ascii="Arial" w:hAnsi="Arial" w:cs="Arial"/>
                <w:sz w:val="24"/>
              </w:rPr>
            </w:pPr>
          </w:p>
          <w:p w14:paraId="35617599" w14:textId="77777777" w:rsidR="00FF189F" w:rsidRPr="00FF189F" w:rsidRDefault="00FF189F" w:rsidP="00FF189F">
            <w:pPr>
              <w:pStyle w:val="TableParagraph"/>
              <w:rPr>
                <w:rFonts w:ascii="Arial" w:hAnsi="Arial" w:cs="Arial"/>
                <w:sz w:val="24"/>
              </w:rPr>
            </w:pPr>
          </w:p>
          <w:p w14:paraId="76E932D7" w14:textId="77777777" w:rsidR="00FF189F" w:rsidRPr="00FF189F" w:rsidRDefault="00FF189F" w:rsidP="00FF189F">
            <w:pPr>
              <w:pStyle w:val="TableParagraph"/>
              <w:spacing w:before="167"/>
              <w:ind w:left="93" w:right="86"/>
              <w:jc w:val="center"/>
              <w:rPr>
                <w:rFonts w:ascii="Arial" w:hAnsi="Arial" w:cs="Arial"/>
                <w:b/>
                <w:sz w:val="20"/>
              </w:rPr>
            </w:pPr>
            <w:r w:rsidRPr="00FF189F">
              <w:rPr>
                <w:rFonts w:ascii="Arial" w:hAnsi="Arial" w:cs="Arial"/>
                <w:b/>
                <w:w w:val="105"/>
                <w:sz w:val="20"/>
              </w:rPr>
              <w:t>Eliminación</w:t>
            </w:r>
          </w:p>
        </w:tc>
        <w:tc>
          <w:tcPr>
            <w:tcW w:w="3583" w:type="pct"/>
          </w:tcPr>
          <w:p w14:paraId="747F8B20" w14:textId="6C86CE62" w:rsidR="00FF189F" w:rsidRPr="00FF189F" w:rsidRDefault="00FF189F" w:rsidP="00B01196">
            <w:pPr>
              <w:pStyle w:val="TableParagraph"/>
              <w:spacing w:before="5" w:line="249" w:lineRule="auto"/>
              <w:ind w:left="63" w:right="55"/>
              <w:jc w:val="both"/>
              <w:rPr>
                <w:rFonts w:ascii="Arial" w:hAnsi="Arial" w:cs="Arial"/>
                <w:sz w:val="20"/>
              </w:rPr>
            </w:pPr>
            <w:r w:rsidRPr="00FF189F">
              <w:rPr>
                <w:rFonts w:ascii="Arial" w:hAnsi="Arial" w:cs="Arial"/>
                <w:w w:val="105"/>
                <w:sz w:val="20"/>
              </w:rPr>
              <w:t>Para efectos de la eliminación documental, se deberá seguir de manera rigurosa lo establecido en el Acuerdo 04 de 2013,</w:t>
            </w:r>
            <w:r w:rsidRPr="00FF189F">
              <w:rPr>
                <w:rFonts w:ascii="Arial" w:hAnsi="Arial" w:cs="Arial"/>
                <w:spacing w:val="3"/>
                <w:w w:val="105"/>
                <w:sz w:val="20"/>
              </w:rPr>
              <w:t xml:space="preserve"> </w:t>
            </w:r>
            <w:r w:rsidRPr="00FF189F">
              <w:rPr>
                <w:rFonts w:ascii="Arial" w:hAnsi="Arial" w:cs="Arial"/>
                <w:w w:val="105"/>
                <w:sz w:val="20"/>
              </w:rPr>
              <w:t>Articulo</w:t>
            </w:r>
            <w:r w:rsidR="00B01196">
              <w:rPr>
                <w:rFonts w:ascii="Arial" w:hAnsi="Arial" w:cs="Arial"/>
                <w:sz w:val="20"/>
              </w:rPr>
              <w:t xml:space="preserve"> </w:t>
            </w:r>
            <w:r w:rsidRPr="00FF189F">
              <w:rPr>
                <w:rFonts w:ascii="Arial" w:hAnsi="Arial" w:cs="Arial"/>
                <w:w w:val="105"/>
                <w:sz w:val="20"/>
              </w:rPr>
              <w:t>15. Teniendo como insumo las Tablas de Retención Documental, los respectivos inventarios   y   la   aprobación   por   parte</w:t>
            </w:r>
            <w:r w:rsidRPr="00FF189F">
              <w:rPr>
                <w:rFonts w:ascii="Arial" w:hAnsi="Arial" w:cs="Arial"/>
                <w:spacing w:val="26"/>
                <w:w w:val="105"/>
                <w:sz w:val="20"/>
              </w:rPr>
              <w:t xml:space="preserve"> </w:t>
            </w:r>
            <w:r w:rsidRPr="00FF189F">
              <w:rPr>
                <w:rFonts w:ascii="Arial" w:hAnsi="Arial" w:cs="Arial"/>
                <w:w w:val="105"/>
                <w:sz w:val="20"/>
              </w:rPr>
              <w:t>del</w:t>
            </w:r>
            <w:r w:rsidR="00B01196">
              <w:rPr>
                <w:rFonts w:ascii="Arial" w:hAnsi="Arial" w:cs="Arial"/>
                <w:sz w:val="20"/>
              </w:rPr>
              <w:t xml:space="preserve"> </w:t>
            </w:r>
            <w:r w:rsidRPr="00FF189F">
              <w:rPr>
                <w:rFonts w:ascii="Arial" w:hAnsi="Arial" w:cs="Arial"/>
                <w:w w:val="105"/>
                <w:sz w:val="20"/>
              </w:rPr>
              <w:t>Comité Institucional de Desempeño</w:t>
            </w:r>
            <w:r w:rsidR="00B01196">
              <w:rPr>
                <w:rFonts w:ascii="Arial" w:hAnsi="Arial" w:cs="Arial"/>
                <w:w w:val="105"/>
                <w:sz w:val="20"/>
              </w:rPr>
              <w:t xml:space="preserve"> MIPG</w:t>
            </w:r>
            <w:r w:rsidRPr="00FF189F">
              <w:rPr>
                <w:rFonts w:ascii="Arial" w:hAnsi="Arial" w:cs="Arial"/>
                <w:w w:val="105"/>
                <w:sz w:val="20"/>
              </w:rPr>
              <w:t>.</w:t>
            </w:r>
          </w:p>
        </w:tc>
      </w:tr>
    </w:tbl>
    <w:p w14:paraId="2EEE5888" w14:textId="287C944C" w:rsidR="00514622" w:rsidRDefault="00514622" w:rsidP="006066BB">
      <w:pPr>
        <w:tabs>
          <w:tab w:val="left" w:pos="3405"/>
        </w:tabs>
        <w:spacing w:after="0"/>
        <w:jc w:val="both"/>
        <w:rPr>
          <w:rFonts w:ascii="Arial" w:hAnsi="Arial" w:cs="Arial"/>
          <w:sz w:val="24"/>
          <w:szCs w:val="24"/>
        </w:rPr>
      </w:pPr>
    </w:p>
    <w:p w14:paraId="4E51E114" w14:textId="77777777" w:rsidR="009A5AE7" w:rsidRDefault="009A5AE7" w:rsidP="006066BB">
      <w:pPr>
        <w:tabs>
          <w:tab w:val="left" w:pos="3405"/>
        </w:tabs>
        <w:spacing w:after="0"/>
        <w:jc w:val="both"/>
        <w:rPr>
          <w:rFonts w:ascii="Arial" w:hAnsi="Arial" w:cs="Arial"/>
          <w:sz w:val="24"/>
          <w:szCs w:val="24"/>
        </w:rPr>
      </w:pPr>
    </w:p>
    <w:p w14:paraId="59A7705B" w14:textId="3A99E72C" w:rsidR="00514622" w:rsidRDefault="00514622" w:rsidP="006066BB">
      <w:pPr>
        <w:tabs>
          <w:tab w:val="left" w:pos="3405"/>
        </w:tabs>
        <w:spacing w:after="0"/>
        <w:jc w:val="both"/>
        <w:rPr>
          <w:rFonts w:ascii="Arial" w:hAnsi="Arial" w:cs="Arial"/>
          <w:sz w:val="24"/>
          <w:szCs w:val="24"/>
        </w:rPr>
      </w:pPr>
    </w:p>
    <w:p w14:paraId="3D464991" w14:textId="629A12FD" w:rsidR="002471A2" w:rsidRPr="00B7274E" w:rsidRDefault="00B7274E" w:rsidP="006066BB">
      <w:pPr>
        <w:tabs>
          <w:tab w:val="left" w:pos="3405"/>
        </w:tabs>
        <w:spacing w:after="0"/>
        <w:jc w:val="both"/>
        <w:rPr>
          <w:rFonts w:ascii="Arial" w:hAnsi="Arial" w:cs="Arial"/>
          <w:sz w:val="18"/>
          <w:szCs w:val="24"/>
        </w:rPr>
      </w:pPr>
      <w:r w:rsidRPr="00B7274E">
        <w:rPr>
          <w:rFonts w:ascii="Arial" w:hAnsi="Arial" w:cs="Arial"/>
          <w:sz w:val="18"/>
          <w:szCs w:val="24"/>
        </w:rPr>
        <w:lastRenderedPageBreak/>
        <w:t>Tabla No. 12 Plan de trabajo- Eliminación</w:t>
      </w: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499"/>
        <w:gridCol w:w="2746"/>
        <w:gridCol w:w="295"/>
        <w:gridCol w:w="323"/>
        <w:gridCol w:w="320"/>
        <w:gridCol w:w="322"/>
        <w:gridCol w:w="1042"/>
        <w:gridCol w:w="1280"/>
        <w:gridCol w:w="1274"/>
      </w:tblGrid>
      <w:tr w:rsidR="002471A2" w:rsidRPr="004D0164" w14:paraId="3FD35C33" w14:textId="77777777" w:rsidTr="00A71BBE">
        <w:trPr>
          <w:trHeight w:val="375"/>
        </w:trPr>
        <w:tc>
          <w:tcPr>
            <w:tcW w:w="824" w:type="pct"/>
            <w:vMerge w:val="restart"/>
            <w:shd w:val="clear" w:color="auto" w:fill="95B3D7" w:themeFill="accent1" w:themeFillTint="99"/>
          </w:tcPr>
          <w:p w14:paraId="443690F5" w14:textId="77777777" w:rsidR="002471A2" w:rsidRPr="004D0164" w:rsidRDefault="002471A2" w:rsidP="00A71BBE">
            <w:pPr>
              <w:pStyle w:val="TableParagraph"/>
              <w:rPr>
                <w:rFonts w:ascii="Arial" w:hAnsi="Arial" w:cs="Arial"/>
                <w:sz w:val="20"/>
                <w:szCs w:val="20"/>
              </w:rPr>
            </w:pPr>
          </w:p>
          <w:p w14:paraId="7C63DEAB" w14:textId="77777777" w:rsidR="002471A2" w:rsidRPr="004D0164" w:rsidRDefault="002471A2" w:rsidP="00A71BBE">
            <w:pPr>
              <w:pStyle w:val="TableParagraph"/>
              <w:rPr>
                <w:rFonts w:ascii="Arial" w:hAnsi="Arial" w:cs="Arial"/>
                <w:sz w:val="20"/>
                <w:szCs w:val="20"/>
              </w:rPr>
            </w:pPr>
          </w:p>
          <w:p w14:paraId="1E6233E5" w14:textId="77777777" w:rsidR="002471A2" w:rsidRPr="004D0164" w:rsidRDefault="002471A2" w:rsidP="00A71BBE">
            <w:pPr>
              <w:pStyle w:val="TableParagraph"/>
              <w:spacing w:before="3"/>
              <w:rPr>
                <w:rFonts w:ascii="Arial" w:hAnsi="Arial" w:cs="Arial"/>
                <w:sz w:val="20"/>
                <w:szCs w:val="20"/>
              </w:rPr>
            </w:pPr>
          </w:p>
          <w:p w14:paraId="386D8FB7" w14:textId="77777777" w:rsidR="002471A2" w:rsidRPr="004D0164" w:rsidRDefault="002471A2" w:rsidP="00A71BBE">
            <w:pPr>
              <w:pStyle w:val="TableParagraph"/>
              <w:ind w:left="215"/>
              <w:rPr>
                <w:rFonts w:ascii="Arial" w:hAnsi="Arial" w:cs="Arial"/>
                <w:b/>
                <w:sz w:val="20"/>
                <w:szCs w:val="20"/>
              </w:rPr>
            </w:pPr>
            <w:r w:rsidRPr="004D0164">
              <w:rPr>
                <w:rFonts w:ascii="Arial" w:hAnsi="Arial" w:cs="Arial"/>
                <w:b/>
                <w:sz w:val="20"/>
                <w:szCs w:val="20"/>
              </w:rPr>
              <w:t>ASPECTO / CRITERIO</w:t>
            </w:r>
          </w:p>
        </w:tc>
        <w:tc>
          <w:tcPr>
            <w:tcW w:w="1509" w:type="pct"/>
            <w:vMerge w:val="restart"/>
            <w:shd w:val="clear" w:color="auto" w:fill="95B3D7" w:themeFill="accent1" w:themeFillTint="99"/>
          </w:tcPr>
          <w:p w14:paraId="5E2F29CF" w14:textId="77777777" w:rsidR="002471A2" w:rsidRPr="004D0164" w:rsidRDefault="002471A2" w:rsidP="00A71BBE">
            <w:pPr>
              <w:pStyle w:val="TableParagraph"/>
              <w:rPr>
                <w:rFonts w:ascii="Arial" w:hAnsi="Arial" w:cs="Arial"/>
                <w:sz w:val="20"/>
                <w:szCs w:val="20"/>
              </w:rPr>
            </w:pPr>
          </w:p>
          <w:p w14:paraId="5263CB3B" w14:textId="77777777" w:rsidR="002471A2" w:rsidRPr="004D0164" w:rsidRDefault="002471A2" w:rsidP="00A71BBE">
            <w:pPr>
              <w:pStyle w:val="TableParagraph"/>
              <w:rPr>
                <w:rFonts w:ascii="Arial" w:hAnsi="Arial" w:cs="Arial"/>
                <w:sz w:val="20"/>
                <w:szCs w:val="20"/>
              </w:rPr>
            </w:pPr>
          </w:p>
          <w:p w14:paraId="597878E3" w14:textId="77777777" w:rsidR="002471A2" w:rsidRPr="004D0164" w:rsidRDefault="002471A2" w:rsidP="00A71BBE">
            <w:pPr>
              <w:pStyle w:val="TableParagraph"/>
              <w:spacing w:before="3"/>
              <w:rPr>
                <w:rFonts w:ascii="Arial" w:hAnsi="Arial" w:cs="Arial"/>
                <w:sz w:val="20"/>
                <w:szCs w:val="20"/>
              </w:rPr>
            </w:pPr>
          </w:p>
          <w:p w14:paraId="7DC2903A" w14:textId="77777777" w:rsidR="002471A2" w:rsidRPr="004D0164" w:rsidRDefault="002471A2" w:rsidP="00A71BBE">
            <w:pPr>
              <w:pStyle w:val="TableParagraph"/>
              <w:ind w:left="506"/>
              <w:rPr>
                <w:rFonts w:ascii="Arial" w:hAnsi="Arial" w:cs="Arial"/>
                <w:b/>
                <w:sz w:val="20"/>
                <w:szCs w:val="20"/>
              </w:rPr>
            </w:pPr>
            <w:r w:rsidRPr="004D0164">
              <w:rPr>
                <w:rFonts w:ascii="Arial" w:hAnsi="Arial" w:cs="Arial"/>
                <w:b/>
                <w:sz w:val="20"/>
                <w:szCs w:val="20"/>
              </w:rPr>
              <w:t>ACTIVIDADES A DESARROLLAR</w:t>
            </w:r>
          </w:p>
        </w:tc>
        <w:tc>
          <w:tcPr>
            <w:tcW w:w="692" w:type="pct"/>
            <w:gridSpan w:val="4"/>
            <w:shd w:val="clear" w:color="auto" w:fill="95B3D7" w:themeFill="accent1" w:themeFillTint="99"/>
          </w:tcPr>
          <w:p w14:paraId="2C23F343" w14:textId="77777777" w:rsidR="002471A2" w:rsidRPr="004D0164" w:rsidRDefault="002471A2" w:rsidP="00A71BBE">
            <w:pPr>
              <w:pStyle w:val="TableParagraph"/>
              <w:spacing w:line="194" w:lineRule="exact"/>
              <w:ind w:left="289"/>
              <w:rPr>
                <w:rFonts w:ascii="Arial" w:hAnsi="Arial" w:cs="Arial"/>
                <w:b/>
                <w:sz w:val="20"/>
                <w:szCs w:val="20"/>
              </w:rPr>
            </w:pPr>
            <w:r w:rsidRPr="004D0164">
              <w:rPr>
                <w:rFonts w:ascii="Arial" w:hAnsi="Arial" w:cs="Arial"/>
                <w:b/>
                <w:sz w:val="20"/>
                <w:szCs w:val="20"/>
              </w:rPr>
              <w:t>TIPO DE</w:t>
            </w:r>
          </w:p>
          <w:p w14:paraId="7A382448" w14:textId="77777777" w:rsidR="002471A2" w:rsidRPr="004D0164" w:rsidRDefault="002471A2" w:rsidP="00A71BBE">
            <w:pPr>
              <w:pStyle w:val="TableParagraph"/>
              <w:spacing w:before="1" w:line="175" w:lineRule="exact"/>
              <w:ind w:left="239"/>
              <w:rPr>
                <w:rFonts w:ascii="Arial" w:hAnsi="Arial" w:cs="Arial"/>
                <w:b/>
                <w:sz w:val="20"/>
                <w:szCs w:val="20"/>
              </w:rPr>
            </w:pPr>
            <w:r w:rsidRPr="004D0164">
              <w:rPr>
                <w:rFonts w:ascii="Arial" w:hAnsi="Arial" w:cs="Arial"/>
                <w:b/>
                <w:sz w:val="20"/>
                <w:szCs w:val="20"/>
              </w:rPr>
              <w:t>RECURSO</w:t>
            </w:r>
          </w:p>
        </w:tc>
        <w:tc>
          <w:tcPr>
            <w:tcW w:w="1976" w:type="pct"/>
            <w:gridSpan w:val="3"/>
            <w:shd w:val="clear" w:color="auto" w:fill="95B3D7" w:themeFill="accent1" w:themeFillTint="99"/>
          </w:tcPr>
          <w:p w14:paraId="56D4E148" w14:textId="77777777" w:rsidR="002471A2" w:rsidRPr="004D0164" w:rsidRDefault="002471A2" w:rsidP="00A71BBE">
            <w:pPr>
              <w:pStyle w:val="TableParagraph"/>
              <w:spacing w:before="97"/>
              <w:ind w:left="1161" w:right="1151"/>
              <w:jc w:val="center"/>
              <w:rPr>
                <w:rFonts w:ascii="Arial" w:hAnsi="Arial" w:cs="Arial"/>
                <w:b/>
                <w:sz w:val="20"/>
                <w:szCs w:val="20"/>
              </w:rPr>
            </w:pPr>
            <w:r w:rsidRPr="004D0164">
              <w:rPr>
                <w:rFonts w:ascii="Arial" w:hAnsi="Arial" w:cs="Arial"/>
                <w:b/>
                <w:sz w:val="20"/>
                <w:szCs w:val="20"/>
              </w:rPr>
              <w:t>EJECUCION</w:t>
            </w:r>
          </w:p>
        </w:tc>
      </w:tr>
      <w:tr w:rsidR="002471A2" w:rsidRPr="004D0164" w14:paraId="0867889E" w14:textId="77777777" w:rsidTr="00A71BBE">
        <w:trPr>
          <w:cantSplit/>
          <w:trHeight w:val="1607"/>
        </w:trPr>
        <w:tc>
          <w:tcPr>
            <w:tcW w:w="824" w:type="pct"/>
            <w:vMerge/>
            <w:tcBorders>
              <w:top w:val="nil"/>
            </w:tcBorders>
            <w:shd w:val="clear" w:color="auto" w:fill="95B3D7" w:themeFill="accent1" w:themeFillTint="99"/>
          </w:tcPr>
          <w:p w14:paraId="2A84F096" w14:textId="77777777" w:rsidR="002471A2" w:rsidRPr="004D0164" w:rsidRDefault="002471A2" w:rsidP="00A71BBE">
            <w:pPr>
              <w:rPr>
                <w:rFonts w:ascii="Arial" w:hAnsi="Arial" w:cs="Arial"/>
                <w:sz w:val="20"/>
                <w:szCs w:val="20"/>
              </w:rPr>
            </w:pPr>
          </w:p>
        </w:tc>
        <w:tc>
          <w:tcPr>
            <w:tcW w:w="1509" w:type="pct"/>
            <w:vMerge/>
            <w:tcBorders>
              <w:top w:val="nil"/>
            </w:tcBorders>
            <w:shd w:val="clear" w:color="auto" w:fill="95B3D7" w:themeFill="accent1" w:themeFillTint="99"/>
          </w:tcPr>
          <w:p w14:paraId="490E7F16" w14:textId="77777777" w:rsidR="002471A2" w:rsidRPr="004D0164" w:rsidRDefault="002471A2" w:rsidP="00A71BBE">
            <w:pPr>
              <w:rPr>
                <w:rFonts w:ascii="Arial" w:hAnsi="Arial" w:cs="Arial"/>
                <w:sz w:val="20"/>
                <w:szCs w:val="20"/>
              </w:rPr>
            </w:pPr>
          </w:p>
        </w:tc>
        <w:tc>
          <w:tcPr>
            <w:tcW w:w="162" w:type="pct"/>
            <w:shd w:val="clear" w:color="auto" w:fill="95B3D7" w:themeFill="accent1" w:themeFillTint="99"/>
            <w:textDirection w:val="btLr"/>
          </w:tcPr>
          <w:p w14:paraId="4C2E4B9A" w14:textId="77777777" w:rsidR="002471A2" w:rsidRPr="004D0164" w:rsidRDefault="002471A2" w:rsidP="00A71BBE">
            <w:pPr>
              <w:pStyle w:val="TableParagraph"/>
              <w:ind w:left="80" w:right="113"/>
              <w:rPr>
                <w:rFonts w:ascii="Arial" w:hAnsi="Arial" w:cs="Arial"/>
                <w:b/>
                <w:sz w:val="20"/>
                <w:szCs w:val="20"/>
              </w:rPr>
            </w:pPr>
            <w:r w:rsidRPr="004D0164">
              <w:rPr>
                <w:rFonts w:ascii="Arial" w:hAnsi="Arial" w:cs="Arial"/>
                <w:b/>
                <w:sz w:val="20"/>
                <w:szCs w:val="20"/>
              </w:rPr>
              <w:t>Administrativo</w:t>
            </w:r>
          </w:p>
        </w:tc>
        <w:tc>
          <w:tcPr>
            <w:tcW w:w="177" w:type="pct"/>
            <w:shd w:val="clear" w:color="auto" w:fill="95B3D7" w:themeFill="accent1" w:themeFillTint="99"/>
            <w:textDirection w:val="btLr"/>
          </w:tcPr>
          <w:p w14:paraId="27174044" w14:textId="77777777" w:rsidR="002471A2" w:rsidRPr="004D0164" w:rsidRDefault="002471A2" w:rsidP="00A71BBE">
            <w:pPr>
              <w:pStyle w:val="TableParagraph"/>
              <w:ind w:left="15" w:right="113"/>
              <w:jc w:val="center"/>
              <w:rPr>
                <w:rFonts w:ascii="Arial" w:hAnsi="Arial" w:cs="Arial"/>
                <w:b/>
                <w:sz w:val="20"/>
                <w:szCs w:val="20"/>
              </w:rPr>
            </w:pPr>
            <w:r w:rsidRPr="004D0164">
              <w:rPr>
                <w:rFonts w:ascii="Arial" w:hAnsi="Arial" w:cs="Arial"/>
                <w:b/>
                <w:sz w:val="20"/>
                <w:szCs w:val="20"/>
              </w:rPr>
              <w:t xml:space="preserve">Legal </w:t>
            </w:r>
          </w:p>
        </w:tc>
        <w:tc>
          <w:tcPr>
            <w:tcW w:w="176" w:type="pct"/>
            <w:shd w:val="clear" w:color="auto" w:fill="95B3D7" w:themeFill="accent1" w:themeFillTint="99"/>
            <w:textDirection w:val="btLr"/>
          </w:tcPr>
          <w:p w14:paraId="42094B11" w14:textId="77777777" w:rsidR="002471A2" w:rsidRPr="004D0164" w:rsidRDefault="002471A2" w:rsidP="00A71BBE">
            <w:pPr>
              <w:pStyle w:val="TableParagraph"/>
              <w:ind w:left="101" w:right="113"/>
              <w:rPr>
                <w:rFonts w:ascii="Arial" w:hAnsi="Arial" w:cs="Arial"/>
                <w:b/>
                <w:sz w:val="20"/>
                <w:szCs w:val="20"/>
              </w:rPr>
            </w:pPr>
            <w:r w:rsidRPr="004D0164">
              <w:rPr>
                <w:rFonts w:ascii="Arial" w:hAnsi="Arial" w:cs="Arial"/>
                <w:b/>
                <w:sz w:val="20"/>
                <w:szCs w:val="20"/>
              </w:rPr>
              <w:t>Funcional</w:t>
            </w:r>
          </w:p>
        </w:tc>
        <w:tc>
          <w:tcPr>
            <w:tcW w:w="177" w:type="pct"/>
            <w:shd w:val="clear" w:color="auto" w:fill="95B3D7" w:themeFill="accent1" w:themeFillTint="99"/>
            <w:textDirection w:val="btLr"/>
          </w:tcPr>
          <w:p w14:paraId="7991A742" w14:textId="77777777" w:rsidR="002471A2" w:rsidRPr="004D0164" w:rsidRDefault="002471A2" w:rsidP="00A71BBE">
            <w:pPr>
              <w:pStyle w:val="TableParagraph"/>
              <w:ind w:left="117" w:right="113"/>
              <w:rPr>
                <w:rFonts w:ascii="Arial" w:hAnsi="Arial" w:cs="Arial"/>
                <w:b/>
                <w:sz w:val="20"/>
                <w:szCs w:val="20"/>
              </w:rPr>
            </w:pPr>
            <w:r w:rsidRPr="004D0164">
              <w:rPr>
                <w:rFonts w:ascii="Arial" w:hAnsi="Arial" w:cs="Arial"/>
                <w:b/>
                <w:sz w:val="20"/>
                <w:szCs w:val="20"/>
              </w:rPr>
              <w:t>Tecnológico</w:t>
            </w:r>
          </w:p>
        </w:tc>
        <w:tc>
          <w:tcPr>
            <w:tcW w:w="572" w:type="pct"/>
            <w:shd w:val="clear" w:color="auto" w:fill="95B3D7" w:themeFill="accent1" w:themeFillTint="99"/>
          </w:tcPr>
          <w:p w14:paraId="63CA983E" w14:textId="77777777" w:rsidR="002471A2" w:rsidRPr="004D0164" w:rsidRDefault="002471A2" w:rsidP="00A71BBE">
            <w:pPr>
              <w:pStyle w:val="TableParagraph"/>
              <w:spacing w:before="5"/>
              <w:rPr>
                <w:rFonts w:ascii="Arial" w:hAnsi="Arial" w:cs="Arial"/>
                <w:sz w:val="20"/>
                <w:szCs w:val="20"/>
              </w:rPr>
            </w:pPr>
          </w:p>
          <w:p w14:paraId="6E3F79BB" w14:textId="77777777" w:rsidR="002471A2" w:rsidRPr="004D0164" w:rsidRDefault="002471A2" w:rsidP="00A71BBE">
            <w:pPr>
              <w:pStyle w:val="TableParagraph"/>
              <w:ind w:left="155" w:right="141" w:firstLine="2"/>
              <w:jc w:val="center"/>
              <w:rPr>
                <w:rFonts w:ascii="Arial" w:hAnsi="Arial" w:cs="Arial"/>
                <w:b/>
                <w:sz w:val="20"/>
                <w:szCs w:val="20"/>
              </w:rPr>
            </w:pPr>
            <w:r w:rsidRPr="004D0164">
              <w:rPr>
                <w:rFonts w:ascii="Arial" w:hAnsi="Arial" w:cs="Arial"/>
                <w:b/>
                <w:sz w:val="20"/>
                <w:szCs w:val="20"/>
              </w:rPr>
              <w:t>CORTO PLAZO - 2019</w:t>
            </w:r>
          </w:p>
        </w:tc>
        <w:tc>
          <w:tcPr>
            <w:tcW w:w="703" w:type="pct"/>
            <w:shd w:val="clear" w:color="auto" w:fill="95B3D7" w:themeFill="accent1" w:themeFillTint="99"/>
          </w:tcPr>
          <w:p w14:paraId="142DFAC4" w14:textId="77777777" w:rsidR="002471A2" w:rsidRPr="004D0164" w:rsidRDefault="002471A2" w:rsidP="00A71BBE">
            <w:pPr>
              <w:pStyle w:val="TableParagraph"/>
              <w:spacing w:before="5"/>
              <w:rPr>
                <w:rFonts w:ascii="Arial" w:hAnsi="Arial" w:cs="Arial"/>
                <w:sz w:val="20"/>
                <w:szCs w:val="20"/>
              </w:rPr>
            </w:pPr>
          </w:p>
          <w:p w14:paraId="42F9E02F" w14:textId="77777777" w:rsidR="002471A2" w:rsidRPr="004D0164" w:rsidRDefault="002471A2" w:rsidP="00A71BBE">
            <w:pPr>
              <w:pStyle w:val="TableParagraph"/>
              <w:ind w:left="103" w:right="95"/>
              <w:jc w:val="center"/>
              <w:rPr>
                <w:rFonts w:ascii="Arial" w:hAnsi="Arial" w:cs="Arial"/>
                <w:b/>
                <w:sz w:val="20"/>
                <w:szCs w:val="20"/>
              </w:rPr>
            </w:pPr>
            <w:r w:rsidRPr="004D0164">
              <w:rPr>
                <w:rFonts w:ascii="Arial" w:hAnsi="Arial" w:cs="Arial"/>
                <w:b/>
                <w:sz w:val="20"/>
                <w:szCs w:val="20"/>
              </w:rPr>
              <w:t>MEDIANO PLAZO</w:t>
            </w:r>
          </w:p>
          <w:p w14:paraId="071A40A5" w14:textId="77777777" w:rsidR="002471A2" w:rsidRPr="004D0164" w:rsidRDefault="002471A2" w:rsidP="00A71BBE">
            <w:pPr>
              <w:pStyle w:val="TableParagraph"/>
              <w:spacing w:before="1"/>
              <w:ind w:left="105" w:right="95"/>
              <w:jc w:val="center"/>
              <w:rPr>
                <w:rFonts w:ascii="Arial" w:hAnsi="Arial" w:cs="Arial"/>
                <w:b/>
                <w:sz w:val="20"/>
                <w:szCs w:val="20"/>
              </w:rPr>
            </w:pPr>
            <w:r w:rsidRPr="004D0164">
              <w:rPr>
                <w:rFonts w:ascii="Arial" w:hAnsi="Arial" w:cs="Arial"/>
                <w:b/>
                <w:sz w:val="20"/>
                <w:szCs w:val="20"/>
              </w:rPr>
              <w:t>(2020 - 2021)</w:t>
            </w:r>
          </w:p>
        </w:tc>
        <w:tc>
          <w:tcPr>
            <w:tcW w:w="700" w:type="pct"/>
            <w:shd w:val="clear" w:color="auto" w:fill="95B3D7" w:themeFill="accent1" w:themeFillTint="99"/>
          </w:tcPr>
          <w:p w14:paraId="152EBE0E" w14:textId="77777777" w:rsidR="002471A2" w:rsidRPr="004D0164" w:rsidRDefault="002471A2" w:rsidP="00A71BBE">
            <w:pPr>
              <w:pStyle w:val="TableParagraph"/>
              <w:spacing w:before="6"/>
              <w:rPr>
                <w:rFonts w:ascii="Arial" w:hAnsi="Arial" w:cs="Arial"/>
                <w:sz w:val="20"/>
                <w:szCs w:val="20"/>
              </w:rPr>
            </w:pPr>
          </w:p>
          <w:p w14:paraId="3D3DD6D5" w14:textId="77777777" w:rsidR="002471A2" w:rsidRPr="004D0164" w:rsidRDefault="002471A2" w:rsidP="00A71BBE">
            <w:pPr>
              <w:pStyle w:val="TableParagraph"/>
              <w:ind w:left="126" w:right="68" w:hanging="36"/>
              <w:rPr>
                <w:rFonts w:ascii="Arial" w:hAnsi="Arial" w:cs="Arial"/>
                <w:b/>
                <w:sz w:val="20"/>
                <w:szCs w:val="20"/>
              </w:rPr>
            </w:pPr>
            <w:r w:rsidRPr="004D0164">
              <w:rPr>
                <w:rFonts w:ascii="Arial" w:hAnsi="Arial" w:cs="Arial"/>
                <w:b/>
                <w:sz w:val="20"/>
                <w:szCs w:val="20"/>
              </w:rPr>
              <w:t>LARGO PLAZO (2022 - 2023)</w:t>
            </w:r>
          </w:p>
        </w:tc>
      </w:tr>
      <w:tr w:rsidR="002471A2" w:rsidRPr="004D0164" w14:paraId="733D7C21" w14:textId="77777777" w:rsidTr="00A71BBE">
        <w:trPr>
          <w:trHeight w:val="1756"/>
        </w:trPr>
        <w:tc>
          <w:tcPr>
            <w:tcW w:w="824" w:type="pct"/>
          </w:tcPr>
          <w:p w14:paraId="06F0C3B5" w14:textId="77777777" w:rsidR="002471A2" w:rsidRPr="004D0164" w:rsidRDefault="002471A2" w:rsidP="00A71BBE">
            <w:pPr>
              <w:pStyle w:val="TableParagraph"/>
              <w:rPr>
                <w:rFonts w:ascii="Arial" w:hAnsi="Arial" w:cs="Arial"/>
                <w:sz w:val="20"/>
                <w:szCs w:val="20"/>
              </w:rPr>
            </w:pPr>
          </w:p>
          <w:p w14:paraId="5D90B3F8" w14:textId="77777777" w:rsidR="002471A2" w:rsidRPr="004D0164" w:rsidRDefault="002471A2" w:rsidP="00A71BBE">
            <w:pPr>
              <w:pStyle w:val="TableParagraph"/>
              <w:rPr>
                <w:rFonts w:ascii="Arial" w:hAnsi="Arial" w:cs="Arial"/>
                <w:sz w:val="20"/>
                <w:szCs w:val="20"/>
              </w:rPr>
            </w:pPr>
          </w:p>
          <w:p w14:paraId="13551A4C" w14:textId="77777777" w:rsidR="002471A2" w:rsidRPr="004D0164" w:rsidRDefault="002471A2" w:rsidP="00A71BBE">
            <w:pPr>
              <w:pStyle w:val="TableParagraph"/>
              <w:spacing w:before="8"/>
              <w:rPr>
                <w:rFonts w:ascii="Arial" w:hAnsi="Arial" w:cs="Arial"/>
                <w:sz w:val="20"/>
                <w:szCs w:val="20"/>
              </w:rPr>
            </w:pPr>
          </w:p>
          <w:p w14:paraId="42DE89FC" w14:textId="130F33DF" w:rsidR="002471A2" w:rsidRPr="004D0164" w:rsidRDefault="002471A2" w:rsidP="00A71BBE">
            <w:pPr>
              <w:pStyle w:val="TableParagraph"/>
              <w:ind w:left="93"/>
              <w:rPr>
                <w:rFonts w:ascii="Arial" w:hAnsi="Arial" w:cs="Arial"/>
                <w:b/>
                <w:sz w:val="20"/>
                <w:szCs w:val="20"/>
              </w:rPr>
            </w:pPr>
            <w:r>
              <w:rPr>
                <w:rFonts w:ascii="Arial" w:hAnsi="Arial" w:cs="Arial"/>
                <w:b/>
                <w:sz w:val="20"/>
                <w:szCs w:val="20"/>
              </w:rPr>
              <w:t xml:space="preserve">Eliminación </w:t>
            </w:r>
          </w:p>
        </w:tc>
        <w:tc>
          <w:tcPr>
            <w:tcW w:w="1509" w:type="pct"/>
          </w:tcPr>
          <w:p w14:paraId="6E60611C" w14:textId="4BDC6CE1" w:rsidR="002471A2" w:rsidRPr="00B7274E" w:rsidRDefault="00B7274E" w:rsidP="00A71BBE">
            <w:pPr>
              <w:pStyle w:val="TableParagraph"/>
              <w:ind w:left="69" w:right="53"/>
              <w:jc w:val="both"/>
              <w:rPr>
                <w:rFonts w:ascii="Arial" w:hAnsi="Arial" w:cs="Arial"/>
                <w:sz w:val="20"/>
                <w:szCs w:val="20"/>
              </w:rPr>
            </w:pPr>
            <w:r w:rsidRPr="00B7274E">
              <w:rPr>
                <w:rFonts w:ascii="Arial" w:hAnsi="Arial" w:cs="Arial"/>
                <w:sz w:val="20"/>
              </w:rPr>
              <w:t>Establecer procedimientos de eliminación de docume</w:t>
            </w:r>
            <w:r w:rsidR="00F24B16">
              <w:rPr>
                <w:rFonts w:ascii="Arial" w:hAnsi="Arial" w:cs="Arial"/>
                <w:sz w:val="20"/>
              </w:rPr>
              <w:t>ntos de Archivo, físicos basado en lo</w:t>
            </w:r>
            <w:r w:rsidRPr="00B7274E">
              <w:rPr>
                <w:rFonts w:ascii="Arial" w:hAnsi="Arial" w:cs="Arial"/>
                <w:sz w:val="20"/>
              </w:rPr>
              <w:t xml:space="preserve"> </w:t>
            </w:r>
            <w:r w:rsidR="00F24B16" w:rsidRPr="00F24B16">
              <w:rPr>
                <w:rFonts w:ascii="Arial" w:hAnsi="Arial" w:cs="Arial"/>
                <w:sz w:val="20"/>
              </w:rPr>
              <w:t>establecido en el Acuerdo 04 de 2013, Articulo 15. Teniendo como insumo las Tablas de Retención Documental, los respectivos inventarios   y   la   aprobación   por   parte del Comité Institucional</w:t>
            </w:r>
          </w:p>
        </w:tc>
        <w:tc>
          <w:tcPr>
            <w:tcW w:w="162" w:type="pct"/>
          </w:tcPr>
          <w:p w14:paraId="027A63D7" w14:textId="77777777" w:rsidR="002471A2" w:rsidRPr="004D0164" w:rsidRDefault="002471A2" w:rsidP="00A71BBE">
            <w:pPr>
              <w:pStyle w:val="TableParagraph"/>
              <w:rPr>
                <w:rFonts w:ascii="Arial" w:hAnsi="Arial" w:cs="Arial"/>
                <w:sz w:val="20"/>
                <w:szCs w:val="20"/>
              </w:rPr>
            </w:pPr>
          </w:p>
          <w:p w14:paraId="2C54DB8A" w14:textId="77777777" w:rsidR="002471A2" w:rsidRPr="004D0164" w:rsidRDefault="002471A2" w:rsidP="00A71BBE">
            <w:pPr>
              <w:pStyle w:val="TableParagraph"/>
              <w:rPr>
                <w:rFonts w:ascii="Arial" w:hAnsi="Arial" w:cs="Arial"/>
                <w:sz w:val="20"/>
                <w:szCs w:val="20"/>
              </w:rPr>
            </w:pPr>
          </w:p>
          <w:p w14:paraId="4E770BF6" w14:textId="77777777" w:rsidR="002471A2" w:rsidRPr="004D0164" w:rsidRDefault="002471A2" w:rsidP="00A71BBE">
            <w:pPr>
              <w:pStyle w:val="TableParagraph"/>
              <w:spacing w:before="10"/>
              <w:rPr>
                <w:rFonts w:ascii="Arial" w:hAnsi="Arial" w:cs="Arial"/>
                <w:sz w:val="20"/>
                <w:szCs w:val="20"/>
              </w:rPr>
            </w:pPr>
          </w:p>
          <w:p w14:paraId="4812AA25" w14:textId="77777777" w:rsidR="002471A2" w:rsidRPr="004D0164" w:rsidRDefault="002471A2" w:rsidP="00A71BBE">
            <w:pPr>
              <w:pStyle w:val="TableParagraph"/>
              <w:ind w:left="90"/>
              <w:rPr>
                <w:rFonts w:ascii="Arial" w:hAnsi="Arial" w:cs="Arial"/>
                <w:sz w:val="20"/>
                <w:szCs w:val="20"/>
              </w:rPr>
            </w:pPr>
            <w:r w:rsidRPr="004D0164">
              <w:rPr>
                <w:rFonts w:ascii="Arial" w:hAnsi="Arial" w:cs="Arial"/>
                <w:sz w:val="20"/>
                <w:szCs w:val="20"/>
              </w:rPr>
              <w:t>x</w:t>
            </w:r>
          </w:p>
        </w:tc>
        <w:tc>
          <w:tcPr>
            <w:tcW w:w="177" w:type="pct"/>
          </w:tcPr>
          <w:p w14:paraId="0F1615C0" w14:textId="77777777" w:rsidR="002471A2" w:rsidRPr="004D0164" w:rsidRDefault="002471A2" w:rsidP="00A71BBE">
            <w:pPr>
              <w:pStyle w:val="TableParagraph"/>
              <w:rPr>
                <w:rFonts w:ascii="Arial" w:hAnsi="Arial" w:cs="Arial"/>
                <w:sz w:val="20"/>
                <w:szCs w:val="20"/>
              </w:rPr>
            </w:pPr>
          </w:p>
          <w:p w14:paraId="5D4D2517" w14:textId="77777777" w:rsidR="002471A2" w:rsidRPr="004D0164" w:rsidRDefault="002471A2" w:rsidP="00A71BBE">
            <w:pPr>
              <w:pStyle w:val="TableParagraph"/>
              <w:rPr>
                <w:rFonts w:ascii="Arial" w:hAnsi="Arial" w:cs="Arial"/>
                <w:sz w:val="20"/>
                <w:szCs w:val="20"/>
              </w:rPr>
            </w:pPr>
          </w:p>
          <w:p w14:paraId="7394C1FD" w14:textId="77777777" w:rsidR="002471A2" w:rsidRPr="004D0164" w:rsidRDefault="002471A2" w:rsidP="00A71BBE">
            <w:pPr>
              <w:pStyle w:val="TableParagraph"/>
              <w:spacing w:before="10"/>
              <w:rPr>
                <w:rFonts w:ascii="Arial" w:hAnsi="Arial" w:cs="Arial"/>
                <w:sz w:val="20"/>
                <w:szCs w:val="20"/>
              </w:rPr>
            </w:pPr>
          </w:p>
          <w:p w14:paraId="2CE2F090" w14:textId="77777777" w:rsidR="002471A2" w:rsidRPr="004D0164" w:rsidRDefault="002471A2" w:rsidP="00A71BBE">
            <w:pPr>
              <w:pStyle w:val="TableParagraph"/>
              <w:ind w:left="16"/>
              <w:jc w:val="center"/>
              <w:rPr>
                <w:rFonts w:ascii="Arial" w:hAnsi="Arial" w:cs="Arial"/>
                <w:sz w:val="20"/>
                <w:szCs w:val="20"/>
              </w:rPr>
            </w:pPr>
            <w:r w:rsidRPr="004D0164">
              <w:rPr>
                <w:rFonts w:ascii="Arial" w:hAnsi="Arial" w:cs="Arial"/>
                <w:sz w:val="20"/>
                <w:szCs w:val="20"/>
              </w:rPr>
              <w:t>x</w:t>
            </w:r>
          </w:p>
        </w:tc>
        <w:tc>
          <w:tcPr>
            <w:tcW w:w="176" w:type="pct"/>
          </w:tcPr>
          <w:p w14:paraId="19337C49" w14:textId="77777777" w:rsidR="002471A2" w:rsidRPr="004D0164" w:rsidRDefault="002471A2" w:rsidP="00A71BBE">
            <w:pPr>
              <w:pStyle w:val="TableParagraph"/>
              <w:rPr>
                <w:rFonts w:ascii="Arial" w:hAnsi="Arial" w:cs="Arial"/>
                <w:sz w:val="20"/>
                <w:szCs w:val="20"/>
              </w:rPr>
            </w:pPr>
          </w:p>
          <w:p w14:paraId="6733CA4B" w14:textId="77777777" w:rsidR="002471A2" w:rsidRPr="004D0164" w:rsidRDefault="002471A2" w:rsidP="00A71BBE">
            <w:pPr>
              <w:pStyle w:val="TableParagraph"/>
              <w:rPr>
                <w:rFonts w:ascii="Arial" w:hAnsi="Arial" w:cs="Arial"/>
                <w:sz w:val="20"/>
                <w:szCs w:val="20"/>
              </w:rPr>
            </w:pPr>
          </w:p>
          <w:p w14:paraId="48E48DEA" w14:textId="77777777" w:rsidR="002471A2" w:rsidRPr="004D0164" w:rsidRDefault="002471A2" w:rsidP="00A71BBE">
            <w:pPr>
              <w:pStyle w:val="TableParagraph"/>
              <w:spacing w:before="10"/>
              <w:rPr>
                <w:rFonts w:ascii="Arial" w:hAnsi="Arial" w:cs="Arial"/>
                <w:sz w:val="20"/>
                <w:szCs w:val="20"/>
              </w:rPr>
            </w:pPr>
          </w:p>
          <w:p w14:paraId="03252EB7" w14:textId="77777777" w:rsidR="002471A2" w:rsidRPr="004D0164" w:rsidRDefault="002471A2" w:rsidP="00A71BBE">
            <w:pPr>
              <w:pStyle w:val="TableParagraph"/>
              <w:ind w:left="101"/>
              <w:rPr>
                <w:rFonts w:ascii="Arial" w:hAnsi="Arial" w:cs="Arial"/>
                <w:sz w:val="20"/>
                <w:szCs w:val="20"/>
              </w:rPr>
            </w:pPr>
            <w:r w:rsidRPr="004D0164">
              <w:rPr>
                <w:rFonts w:ascii="Arial" w:hAnsi="Arial" w:cs="Arial"/>
                <w:sz w:val="20"/>
                <w:szCs w:val="20"/>
              </w:rPr>
              <w:t>x</w:t>
            </w:r>
          </w:p>
        </w:tc>
        <w:tc>
          <w:tcPr>
            <w:tcW w:w="177" w:type="pct"/>
          </w:tcPr>
          <w:p w14:paraId="447DDAC0" w14:textId="77777777" w:rsidR="002471A2" w:rsidRPr="004D0164" w:rsidRDefault="002471A2" w:rsidP="00A71BBE">
            <w:pPr>
              <w:pStyle w:val="TableParagraph"/>
              <w:rPr>
                <w:rFonts w:ascii="Arial" w:hAnsi="Arial" w:cs="Arial"/>
                <w:sz w:val="20"/>
                <w:szCs w:val="20"/>
              </w:rPr>
            </w:pPr>
          </w:p>
        </w:tc>
        <w:tc>
          <w:tcPr>
            <w:tcW w:w="572" w:type="pct"/>
          </w:tcPr>
          <w:p w14:paraId="2B3DE167" w14:textId="77777777" w:rsidR="002471A2" w:rsidRPr="004D0164" w:rsidRDefault="002471A2" w:rsidP="00A71BBE">
            <w:pPr>
              <w:pStyle w:val="TableParagraph"/>
              <w:rPr>
                <w:rFonts w:ascii="Arial" w:hAnsi="Arial" w:cs="Arial"/>
                <w:sz w:val="20"/>
                <w:szCs w:val="20"/>
              </w:rPr>
            </w:pPr>
          </w:p>
          <w:p w14:paraId="7FFCFB3D" w14:textId="77777777" w:rsidR="002471A2" w:rsidRPr="004D0164" w:rsidRDefault="002471A2" w:rsidP="00A71BBE">
            <w:pPr>
              <w:pStyle w:val="TableParagraph"/>
              <w:rPr>
                <w:rFonts w:ascii="Arial" w:hAnsi="Arial" w:cs="Arial"/>
                <w:sz w:val="20"/>
                <w:szCs w:val="20"/>
              </w:rPr>
            </w:pPr>
          </w:p>
          <w:p w14:paraId="273F56A9" w14:textId="77777777" w:rsidR="002471A2" w:rsidRPr="004D0164" w:rsidRDefault="002471A2" w:rsidP="00A71BBE">
            <w:pPr>
              <w:pStyle w:val="TableParagraph"/>
              <w:spacing w:before="10"/>
              <w:rPr>
                <w:rFonts w:ascii="Arial" w:hAnsi="Arial" w:cs="Arial"/>
                <w:sz w:val="20"/>
                <w:szCs w:val="20"/>
              </w:rPr>
            </w:pPr>
          </w:p>
          <w:p w14:paraId="43EC62D7" w14:textId="77777777" w:rsidR="002471A2" w:rsidRPr="004D0164" w:rsidRDefault="002471A2" w:rsidP="00A71BBE">
            <w:pPr>
              <w:pStyle w:val="TableParagraph"/>
              <w:ind w:left="479"/>
              <w:rPr>
                <w:rFonts w:ascii="Arial" w:hAnsi="Arial" w:cs="Arial"/>
                <w:sz w:val="20"/>
                <w:szCs w:val="20"/>
              </w:rPr>
            </w:pPr>
            <w:r w:rsidRPr="004D0164">
              <w:rPr>
                <w:rFonts w:ascii="Arial" w:hAnsi="Arial" w:cs="Arial"/>
                <w:sz w:val="20"/>
                <w:szCs w:val="20"/>
              </w:rPr>
              <w:t>x</w:t>
            </w:r>
          </w:p>
        </w:tc>
        <w:tc>
          <w:tcPr>
            <w:tcW w:w="703" w:type="pct"/>
          </w:tcPr>
          <w:p w14:paraId="729EC55A" w14:textId="0E860E1F" w:rsidR="002471A2" w:rsidRPr="004D0164" w:rsidRDefault="002471A2" w:rsidP="00A71BBE">
            <w:pPr>
              <w:pStyle w:val="TableParagraph"/>
              <w:jc w:val="center"/>
              <w:rPr>
                <w:rFonts w:ascii="Arial" w:hAnsi="Arial" w:cs="Arial"/>
                <w:sz w:val="20"/>
                <w:szCs w:val="20"/>
              </w:rPr>
            </w:pPr>
          </w:p>
        </w:tc>
        <w:tc>
          <w:tcPr>
            <w:tcW w:w="700" w:type="pct"/>
          </w:tcPr>
          <w:p w14:paraId="5FF91F95" w14:textId="49459C32" w:rsidR="002471A2" w:rsidRPr="004D0164" w:rsidRDefault="002471A2" w:rsidP="00A71BBE">
            <w:pPr>
              <w:pStyle w:val="TableParagraph"/>
              <w:jc w:val="center"/>
              <w:rPr>
                <w:rFonts w:ascii="Arial" w:hAnsi="Arial" w:cs="Arial"/>
                <w:sz w:val="20"/>
                <w:szCs w:val="20"/>
              </w:rPr>
            </w:pPr>
          </w:p>
        </w:tc>
      </w:tr>
    </w:tbl>
    <w:p w14:paraId="1057E7A5" w14:textId="4E1F5E02" w:rsidR="002471A2" w:rsidRDefault="002471A2" w:rsidP="006066BB">
      <w:pPr>
        <w:tabs>
          <w:tab w:val="left" w:pos="3405"/>
        </w:tabs>
        <w:spacing w:after="0"/>
        <w:jc w:val="both"/>
        <w:rPr>
          <w:rFonts w:ascii="Arial" w:hAnsi="Arial" w:cs="Arial"/>
          <w:sz w:val="24"/>
          <w:szCs w:val="24"/>
        </w:rPr>
      </w:pPr>
    </w:p>
    <w:p w14:paraId="246658A2" w14:textId="77777777" w:rsidR="00530DD8" w:rsidRDefault="00530DD8" w:rsidP="006066BB">
      <w:pPr>
        <w:tabs>
          <w:tab w:val="left" w:pos="3405"/>
        </w:tabs>
        <w:spacing w:after="0"/>
        <w:jc w:val="both"/>
        <w:rPr>
          <w:rFonts w:ascii="Arial" w:hAnsi="Arial" w:cs="Arial"/>
          <w:sz w:val="24"/>
          <w:szCs w:val="24"/>
        </w:rPr>
      </w:pPr>
    </w:p>
    <w:p w14:paraId="397F9789" w14:textId="629AAD27" w:rsidR="00514622" w:rsidRDefault="00C237B3" w:rsidP="00C237B3">
      <w:pPr>
        <w:pStyle w:val="Prrafodelista"/>
        <w:numPr>
          <w:ilvl w:val="0"/>
          <w:numId w:val="15"/>
        </w:numPr>
        <w:tabs>
          <w:tab w:val="left" w:pos="3405"/>
        </w:tabs>
        <w:spacing w:after="0"/>
        <w:jc w:val="both"/>
        <w:rPr>
          <w:rFonts w:ascii="Arial" w:hAnsi="Arial" w:cs="Arial"/>
          <w:sz w:val="24"/>
          <w:szCs w:val="24"/>
        </w:rPr>
      </w:pPr>
      <w:r w:rsidRPr="00C237B3">
        <w:rPr>
          <w:rFonts w:ascii="Arial" w:hAnsi="Arial" w:cs="Arial"/>
          <w:sz w:val="24"/>
          <w:szCs w:val="24"/>
        </w:rPr>
        <w:t>Preservación a Largo Plazo</w:t>
      </w:r>
    </w:p>
    <w:p w14:paraId="62F197D1" w14:textId="1D4195DB" w:rsidR="00C237B3" w:rsidRDefault="00C237B3" w:rsidP="00C237B3">
      <w:pPr>
        <w:tabs>
          <w:tab w:val="left" w:pos="3405"/>
        </w:tabs>
        <w:spacing w:after="0"/>
        <w:jc w:val="both"/>
        <w:rPr>
          <w:rFonts w:ascii="Arial" w:hAnsi="Arial" w:cs="Arial"/>
          <w:sz w:val="24"/>
          <w:szCs w:val="24"/>
        </w:rPr>
      </w:pPr>
    </w:p>
    <w:p w14:paraId="7EA5421E" w14:textId="3CCD3BBD" w:rsidR="00C237B3" w:rsidRDefault="001D000A" w:rsidP="00C237B3">
      <w:pPr>
        <w:tabs>
          <w:tab w:val="left" w:pos="3405"/>
        </w:tabs>
        <w:spacing w:after="0"/>
        <w:jc w:val="both"/>
        <w:rPr>
          <w:rFonts w:ascii="Arial" w:hAnsi="Arial" w:cs="Arial"/>
          <w:sz w:val="24"/>
          <w:szCs w:val="24"/>
        </w:rPr>
      </w:pPr>
      <w:r>
        <w:rPr>
          <w:rFonts w:ascii="Arial" w:hAnsi="Arial" w:cs="Arial"/>
          <w:sz w:val="24"/>
          <w:szCs w:val="24"/>
        </w:rPr>
        <w:t>La entidad a</w:t>
      </w:r>
      <w:r w:rsidRPr="001D000A">
        <w:rPr>
          <w:rFonts w:ascii="Arial" w:hAnsi="Arial" w:cs="Arial"/>
          <w:sz w:val="24"/>
          <w:szCs w:val="24"/>
        </w:rPr>
        <w:t>doptar</w:t>
      </w:r>
      <w:r>
        <w:rPr>
          <w:rFonts w:ascii="Arial" w:hAnsi="Arial" w:cs="Arial"/>
          <w:sz w:val="24"/>
          <w:szCs w:val="24"/>
        </w:rPr>
        <w:t>á</w:t>
      </w:r>
      <w:r w:rsidRPr="001D000A">
        <w:rPr>
          <w:rFonts w:ascii="Arial" w:hAnsi="Arial" w:cs="Arial"/>
          <w:sz w:val="24"/>
          <w:szCs w:val="24"/>
        </w:rPr>
        <w:t xml:space="preserve"> los parámetros necesarios para garantizar la preservación del docum</w:t>
      </w:r>
      <w:r>
        <w:rPr>
          <w:rFonts w:ascii="Arial" w:hAnsi="Arial" w:cs="Arial"/>
          <w:sz w:val="24"/>
          <w:szCs w:val="24"/>
        </w:rPr>
        <w:t xml:space="preserve">ento, desde el origen, hasta su </w:t>
      </w:r>
      <w:r w:rsidRPr="001D000A">
        <w:rPr>
          <w:rFonts w:ascii="Arial" w:hAnsi="Arial" w:cs="Arial"/>
          <w:sz w:val="24"/>
          <w:szCs w:val="24"/>
        </w:rPr>
        <w:t>disposición final independientemente el medio de conservación físico, digital y ele</w:t>
      </w:r>
      <w:r>
        <w:rPr>
          <w:rFonts w:ascii="Arial" w:hAnsi="Arial" w:cs="Arial"/>
          <w:sz w:val="24"/>
          <w:szCs w:val="24"/>
        </w:rPr>
        <w:t xml:space="preserve">ctrónico, en cualquier etapa de </w:t>
      </w:r>
      <w:r w:rsidRPr="001D000A">
        <w:rPr>
          <w:rFonts w:ascii="Arial" w:hAnsi="Arial" w:cs="Arial"/>
          <w:sz w:val="24"/>
          <w:szCs w:val="24"/>
        </w:rPr>
        <w:t>su ciclo vital, incluyendo el Sistema Integrado de Conservación – SIC</w:t>
      </w:r>
      <w:r>
        <w:rPr>
          <w:rFonts w:ascii="Arial" w:hAnsi="Arial" w:cs="Arial"/>
          <w:sz w:val="24"/>
          <w:szCs w:val="24"/>
        </w:rPr>
        <w:t xml:space="preserve">. </w:t>
      </w:r>
    </w:p>
    <w:p w14:paraId="287992CF" w14:textId="0562F388" w:rsidR="0016315A" w:rsidRDefault="0016315A" w:rsidP="00C237B3">
      <w:pPr>
        <w:tabs>
          <w:tab w:val="left" w:pos="3405"/>
        </w:tabs>
        <w:spacing w:after="0"/>
        <w:jc w:val="both"/>
        <w:rPr>
          <w:rFonts w:ascii="Arial" w:hAnsi="Arial" w:cs="Arial"/>
          <w:sz w:val="24"/>
          <w:szCs w:val="24"/>
        </w:rPr>
      </w:pPr>
    </w:p>
    <w:p w14:paraId="4025501E" w14:textId="4C3F1777" w:rsidR="00530DD8" w:rsidRPr="00530DD8" w:rsidRDefault="00530DD8" w:rsidP="00C237B3">
      <w:pPr>
        <w:tabs>
          <w:tab w:val="left" w:pos="3405"/>
        </w:tabs>
        <w:spacing w:after="0"/>
        <w:jc w:val="both"/>
        <w:rPr>
          <w:rFonts w:ascii="Arial" w:hAnsi="Arial" w:cs="Arial"/>
          <w:sz w:val="18"/>
          <w:szCs w:val="24"/>
        </w:rPr>
      </w:pPr>
      <w:r w:rsidRPr="00530DD8">
        <w:rPr>
          <w:rFonts w:ascii="Arial" w:hAnsi="Arial" w:cs="Arial"/>
          <w:sz w:val="18"/>
          <w:szCs w:val="24"/>
        </w:rPr>
        <w:t>Tabla No. 13 Lineamientos preservación largo plazo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04"/>
        <w:gridCol w:w="6507"/>
      </w:tblGrid>
      <w:tr w:rsidR="0016315A" w:rsidRPr="0016315A" w14:paraId="6FCC13D3" w14:textId="77777777" w:rsidTr="00AB1BC5">
        <w:trPr>
          <w:trHeight w:val="236"/>
        </w:trPr>
        <w:tc>
          <w:tcPr>
            <w:tcW w:w="1429" w:type="pct"/>
            <w:shd w:val="clear" w:color="auto" w:fill="95B3D7" w:themeFill="accent1" w:themeFillTint="99"/>
          </w:tcPr>
          <w:p w14:paraId="06CC995C" w14:textId="77777777" w:rsidR="0016315A" w:rsidRPr="0016315A" w:rsidRDefault="0016315A" w:rsidP="00A55ABB">
            <w:pPr>
              <w:pStyle w:val="TableParagraph"/>
              <w:spacing w:before="6" w:line="209" w:lineRule="exact"/>
              <w:ind w:left="563"/>
              <w:rPr>
                <w:rFonts w:ascii="Arial" w:hAnsi="Arial" w:cs="Arial"/>
                <w:b/>
                <w:sz w:val="20"/>
              </w:rPr>
            </w:pPr>
            <w:r w:rsidRPr="0016315A">
              <w:rPr>
                <w:rFonts w:ascii="Arial" w:hAnsi="Arial" w:cs="Arial"/>
                <w:b/>
                <w:w w:val="105"/>
                <w:sz w:val="20"/>
              </w:rPr>
              <w:t>Criterio</w:t>
            </w:r>
          </w:p>
        </w:tc>
        <w:tc>
          <w:tcPr>
            <w:tcW w:w="3571" w:type="pct"/>
            <w:shd w:val="clear" w:color="auto" w:fill="95B3D7" w:themeFill="accent1" w:themeFillTint="99"/>
          </w:tcPr>
          <w:p w14:paraId="722425D3" w14:textId="77777777" w:rsidR="0016315A" w:rsidRPr="0016315A" w:rsidRDefault="0016315A" w:rsidP="00A55ABB">
            <w:pPr>
              <w:pStyle w:val="TableParagraph"/>
              <w:spacing w:before="6" w:line="209" w:lineRule="exact"/>
              <w:ind w:left="1589" w:right="1582"/>
              <w:jc w:val="center"/>
              <w:rPr>
                <w:rFonts w:ascii="Arial" w:hAnsi="Arial" w:cs="Arial"/>
                <w:b/>
                <w:sz w:val="20"/>
              </w:rPr>
            </w:pPr>
            <w:r w:rsidRPr="0016315A">
              <w:rPr>
                <w:rFonts w:ascii="Arial" w:hAnsi="Arial" w:cs="Arial"/>
                <w:b/>
                <w:w w:val="105"/>
                <w:sz w:val="20"/>
              </w:rPr>
              <w:t>Lineamientos</w:t>
            </w:r>
          </w:p>
        </w:tc>
      </w:tr>
      <w:tr w:rsidR="0016315A" w:rsidRPr="0016315A" w14:paraId="6C171EE0" w14:textId="77777777" w:rsidTr="0016315A">
        <w:trPr>
          <w:trHeight w:val="1962"/>
        </w:trPr>
        <w:tc>
          <w:tcPr>
            <w:tcW w:w="1429" w:type="pct"/>
          </w:tcPr>
          <w:p w14:paraId="75DD1D7F" w14:textId="77777777" w:rsidR="0016315A" w:rsidRPr="0016315A" w:rsidRDefault="0016315A" w:rsidP="00A55ABB">
            <w:pPr>
              <w:pStyle w:val="TableParagraph"/>
              <w:rPr>
                <w:rFonts w:ascii="Arial" w:hAnsi="Arial" w:cs="Arial"/>
                <w:sz w:val="24"/>
              </w:rPr>
            </w:pPr>
          </w:p>
          <w:p w14:paraId="3EC174F1" w14:textId="77777777" w:rsidR="0016315A" w:rsidRPr="0016315A" w:rsidRDefault="0016315A" w:rsidP="00A55ABB">
            <w:pPr>
              <w:pStyle w:val="TableParagraph"/>
              <w:rPr>
                <w:rFonts w:ascii="Arial" w:hAnsi="Arial" w:cs="Arial"/>
                <w:sz w:val="32"/>
              </w:rPr>
            </w:pPr>
          </w:p>
          <w:p w14:paraId="1EB0194B" w14:textId="77777777" w:rsidR="0016315A" w:rsidRPr="0016315A" w:rsidRDefault="0016315A" w:rsidP="00A55ABB">
            <w:pPr>
              <w:pStyle w:val="TableParagraph"/>
              <w:spacing w:line="249" w:lineRule="auto"/>
              <w:ind w:left="182" w:hanging="53"/>
              <w:rPr>
                <w:rFonts w:ascii="Arial" w:hAnsi="Arial" w:cs="Arial"/>
                <w:b/>
                <w:sz w:val="20"/>
              </w:rPr>
            </w:pPr>
            <w:r w:rsidRPr="0016315A">
              <w:rPr>
                <w:rFonts w:ascii="Arial" w:hAnsi="Arial" w:cs="Arial"/>
                <w:b/>
                <w:w w:val="105"/>
                <w:sz w:val="20"/>
              </w:rPr>
              <w:t>Sistema Integrado de Conservación</w:t>
            </w:r>
          </w:p>
        </w:tc>
        <w:tc>
          <w:tcPr>
            <w:tcW w:w="3571" w:type="pct"/>
          </w:tcPr>
          <w:p w14:paraId="64C7209F" w14:textId="4730E1D7" w:rsidR="0016315A" w:rsidRPr="0016315A" w:rsidRDefault="0016315A" w:rsidP="0016315A">
            <w:pPr>
              <w:pStyle w:val="TableParagraph"/>
              <w:spacing w:before="8" w:line="247" w:lineRule="auto"/>
              <w:ind w:left="65" w:right="53"/>
              <w:jc w:val="both"/>
              <w:rPr>
                <w:rFonts w:ascii="Arial" w:hAnsi="Arial" w:cs="Arial"/>
                <w:sz w:val="20"/>
              </w:rPr>
            </w:pPr>
            <w:r>
              <w:rPr>
                <w:rFonts w:ascii="Arial" w:hAnsi="Arial" w:cs="Arial"/>
                <w:w w:val="105"/>
                <w:sz w:val="20"/>
              </w:rPr>
              <w:t xml:space="preserve">Aguas del Huila, </w:t>
            </w:r>
            <w:r w:rsidR="00850D93">
              <w:rPr>
                <w:rFonts w:ascii="Arial" w:hAnsi="Arial" w:cs="Arial"/>
                <w:w w:val="105"/>
                <w:sz w:val="20"/>
              </w:rPr>
              <w:t xml:space="preserve">establece el </w:t>
            </w:r>
            <w:r w:rsidRPr="0016315A">
              <w:rPr>
                <w:rFonts w:ascii="Arial" w:hAnsi="Arial" w:cs="Arial"/>
                <w:w w:val="105"/>
                <w:sz w:val="20"/>
              </w:rPr>
              <w:t>manual</w:t>
            </w:r>
            <w:r w:rsidRPr="0016315A">
              <w:rPr>
                <w:rFonts w:ascii="Arial" w:hAnsi="Arial" w:cs="Arial"/>
                <w:spacing w:val="-17"/>
                <w:w w:val="105"/>
                <w:sz w:val="20"/>
              </w:rPr>
              <w:t xml:space="preserve"> </w:t>
            </w:r>
            <w:r w:rsidRPr="0016315A">
              <w:rPr>
                <w:rFonts w:ascii="Arial" w:hAnsi="Arial" w:cs="Arial"/>
                <w:w w:val="105"/>
                <w:sz w:val="20"/>
              </w:rPr>
              <w:t>de</w:t>
            </w:r>
            <w:r w:rsidR="00850D93">
              <w:rPr>
                <w:rFonts w:ascii="Arial" w:hAnsi="Arial" w:cs="Arial"/>
                <w:w w:val="105"/>
                <w:sz w:val="20"/>
              </w:rPr>
              <w:t xml:space="preserve">l SIC. En el cual se </w:t>
            </w:r>
            <w:r w:rsidRPr="0016315A">
              <w:rPr>
                <w:rFonts w:ascii="Arial" w:hAnsi="Arial" w:cs="Arial"/>
                <w:w w:val="105"/>
                <w:sz w:val="20"/>
              </w:rPr>
              <w:t>los lineamientos para la conservación de los expedientes del acervo documental de la Entidad en sus diferentes soportes, en todo el ciclo de vida de los documentos desde el momento de su emisión, vigencia, hasta su</w:t>
            </w:r>
            <w:r w:rsidRPr="0016315A">
              <w:rPr>
                <w:rFonts w:ascii="Arial" w:hAnsi="Arial" w:cs="Arial"/>
                <w:spacing w:val="-22"/>
                <w:w w:val="105"/>
                <w:sz w:val="20"/>
              </w:rPr>
              <w:t xml:space="preserve"> </w:t>
            </w:r>
            <w:r w:rsidRPr="0016315A">
              <w:rPr>
                <w:rFonts w:ascii="Arial" w:hAnsi="Arial" w:cs="Arial"/>
                <w:w w:val="105"/>
                <w:sz w:val="20"/>
              </w:rPr>
              <w:t>disposición final,</w:t>
            </w:r>
            <w:r w:rsidRPr="0016315A">
              <w:rPr>
                <w:rFonts w:ascii="Arial" w:hAnsi="Arial" w:cs="Arial"/>
                <w:spacing w:val="-9"/>
                <w:w w:val="105"/>
                <w:sz w:val="20"/>
              </w:rPr>
              <w:t xml:space="preserve"> </w:t>
            </w:r>
            <w:r w:rsidRPr="0016315A">
              <w:rPr>
                <w:rFonts w:ascii="Arial" w:hAnsi="Arial" w:cs="Arial"/>
                <w:w w:val="105"/>
                <w:sz w:val="20"/>
              </w:rPr>
              <w:t>dando</w:t>
            </w:r>
            <w:r w:rsidRPr="0016315A">
              <w:rPr>
                <w:rFonts w:ascii="Arial" w:hAnsi="Arial" w:cs="Arial"/>
                <w:spacing w:val="-9"/>
                <w:w w:val="105"/>
                <w:sz w:val="20"/>
              </w:rPr>
              <w:t xml:space="preserve"> </w:t>
            </w:r>
            <w:r w:rsidRPr="0016315A">
              <w:rPr>
                <w:rFonts w:ascii="Arial" w:hAnsi="Arial" w:cs="Arial"/>
                <w:w w:val="105"/>
                <w:sz w:val="20"/>
              </w:rPr>
              <w:t>cumplimiento</w:t>
            </w:r>
            <w:r w:rsidRPr="0016315A">
              <w:rPr>
                <w:rFonts w:ascii="Arial" w:hAnsi="Arial" w:cs="Arial"/>
                <w:spacing w:val="-9"/>
                <w:w w:val="105"/>
                <w:sz w:val="20"/>
              </w:rPr>
              <w:t xml:space="preserve"> </w:t>
            </w:r>
            <w:r w:rsidRPr="0016315A">
              <w:rPr>
                <w:rFonts w:ascii="Arial" w:hAnsi="Arial" w:cs="Arial"/>
                <w:w w:val="105"/>
                <w:sz w:val="20"/>
              </w:rPr>
              <w:t>al</w:t>
            </w:r>
            <w:r w:rsidRPr="0016315A">
              <w:rPr>
                <w:rFonts w:ascii="Arial" w:hAnsi="Arial" w:cs="Arial"/>
                <w:spacing w:val="-7"/>
                <w:w w:val="105"/>
                <w:sz w:val="20"/>
              </w:rPr>
              <w:t xml:space="preserve"> </w:t>
            </w:r>
            <w:r w:rsidRPr="0016315A">
              <w:rPr>
                <w:rFonts w:ascii="Arial" w:hAnsi="Arial" w:cs="Arial"/>
                <w:w w:val="105"/>
                <w:sz w:val="20"/>
              </w:rPr>
              <w:t>Artículo</w:t>
            </w:r>
            <w:r w:rsidRPr="0016315A">
              <w:rPr>
                <w:rFonts w:ascii="Arial" w:hAnsi="Arial" w:cs="Arial"/>
                <w:spacing w:val="-9"/>
                <w:w w:val="105"/>
                <w:sz w:val="20"/>
              </w:rPr>
              <w:t xml:space="preserve"> </w:t>
            </w:r>
            <w:r w:rsidRPr="0016315A">
              <w:rPr>
                <w:rFonts w:ascii="Arial" w:hAnsi="Arial" w:cs="Arial"/>
                <w:w w:val="105"/>
                <w:sz w:val="20"/>
              </w:rPr>
              <w:t>46,</w:t>
            </w:r>
            <w:r w:rsidRPr="0016315A">
              <w:rPr>
                <w:rFonts w:ascii="Arial" w:hAnsi="Arial" w:cs="Arial"/>
                <w:spacing w:val="-9"/>
                <w:w w:val="105"/>
                <w:sz w:val="20"/>
              </w:rPr>
              <w:t xml:space="preserve"> </w:t>
            </w:r>
            <w:r w:rsidRPr="0016315A">
              <w:rPr>
                <w:rFonts w:ascii="Arial" w:hAnsi="Arial" w:cs="Arial"/>
                <w:w w:val="105"/>
                <w:sz w:val="20"/>
              </w:rPr>
              <w:t>Título</w:t>
            </w:r>
            <w:r w:rsidRPr="0016315A">
              <w:rPr>
                <w:rFonts w:ascii="Arial" w:hAnsi="Arial" w:cs="Arial"/>
                <w:spacing w:val="-9"/>
                <w:w w:val="105"/>
                <w:sz w:val="20"/>
              </w:rPr>
              <w:t xml:space="preserve"> </w:t>
            </w:r>
            <w:r w:rsidRPr="0016315A">
              <w:rPr>
                <w:rFonts w:ascii="Arial" w:hAnsi="Arial" w:cs="Arial"/>
                <w:w w:val="105"/>
                <w:sz w:val="20"/>
              </w:rPr>
              <w:t>XI</w:t>
            </w:r>
            <w:r w:rsidRPr="0016315A">
              <w:rPr>
                <w:rFonts w:ascii="Arial" w:hAnsi="Arial" w:cs="Arial"/>
                <w:spacing w:val="-7"/>
                <w:w w:val="105"/>
                <w:sz w:val="20"/>
              </w:rPr>
              <w:t xml:space="preserve"> </w:t>
            </w:r>
            <w:r w:rsidRPr="0016315A">
              <w:rPr>
                <w:rFonts w:ascii="Arial" w:hAnsi="Arial" w:cs="Arial"/>
                <w:w w:val="105"/>
                <w:sz w:val="20"/>
              </w:rPr>
              <w:t>la</w:t>
            </w:r>
            <w:r w:rsidRPr="0016315A">
              <w:rPr>
                <w:rFonts w:ascii="Arial" w:hAnsi="Arial" w:cs="Arial"/>
                <w:spacing w:val="-7"/>
                <w:w w:val="105"/>
                <w:sz w:val="20"/>
              </w:rPr>
              <w:t xml:space="preserve"> </w:t>
            </w:r>
            <w:r w:rsidRPr="0016315A">
              <w:rPr>
                <w:rFonts w:ascii="Arial" w:hAnsi="Arial" w:cs="Arial"/>
                <w:w w:val="105"/>
                <w:sz w:val="20"/>
              </w:rPr>
              <w:t>Ley 594 de 2000. De esta forma se deberá acatar las disposiciones dadas en el citado manual para la preservación a largo plazo de la documentación</w:t>
            </w:r>
            <w:r>
              <w:rPr>
                <w:rFonts w:ascii="Arial" w:hAnsi="Arial" w:cs="Arial"/>
                <w:w w:val="105"/>
                <w:sz w:val="20"/>
              </w:rPr>
              <w:t>.</w:t>
            </w:r>
          </w:p>
          <w:p w14:paraId="463B4D73" w14:textId="33405A2F" w:rsidR="0016315A" w:rsidRPr="0016315A" w:rsidRDefault="0016315A" w:rsidP="00A55ABB">
            <w:pPr>
              <w:pStyle w:val="TableParagraph"/>
              <w:spacing w:before="12" w:line="209" w:lineRule="exact"/>
              <w:ind w:left="65"/>
              <w:rPr>
                <w:rFonts w:ascii="Arial" w:hAnsi="Arial" w:cs="Arial"/>
                <w:sz w:val="20"/>
              </w:rPr>
            </w:pPr>
          </w:p>
        </w:tc>
      </w:tr>
      <w:tr w:rsidR="0016315A" w:rsidRPr="0016315A" w14:paraId="5D83C482" w14:textId="77777777" w:rsidTr="0016315A">
        <w:trPr>
          <w:trHeight w:val="958"/>
        </w:trPr>
        <w:tc>
          <w:tcPr>
            <w:tcW w:w="1429" w:type="pct"/>
          </w:tcPr>
          <w:p w14:paraId="4CCF8C2E" w14:textId="77777777" w:rsidR="0016315A" w:rsidRPr="0016315A" w:rsidRDefault="0016315A" w:rsidP="00A55ABB">
            <w:pPr>
              <w:pStyle w:val="TableParagraph"/>
              <w:spacing w:line="249" w:lineRule="auto"/>
              <w:ind w:left="380" w:hanging="146"/>
              <w:rPr>
                <w:rFonts w:ascii="Arial" w:hAnsi="Arial" w:cs="Arial"/>
                <w:b/>
                <w:sz w:val="20"/>
              </w:rPr>
            </w:pPr>
            <w:r w:rsidRPr="0016315A">
              <w:rPr>
                <w:rFonts w:ascii="Arial" w:hAnsi="Arial" w:cs="Arial"/>
                <w:b/>
                <w:w w:val="105"/>
                <w:sz w:val="20"/>
              </w:rPr>
              <w:t>Seguridad de la Información</w:t>
            </w:r>
          </w:p>
        </w:tc>
        <w:tc>
          <w:tcPr>
            <w:tcW w:w="3571" w:type="pct"/>
          </w:tcPr>
          <w:p w14:paraId="1BB847EA" w14:textId="2573D46E" w:rsidR="0016315A" w:rsidRPr="0016315A" w:rsidRDefault="0016315A" w:rsidP="0016315A">
            <w:pPr>
              <w:pStyle w:val="TableParagraph"/>
              <w:spacing w:before="6" w:line="249" w:lineRule="auto"/>
              <w:ind w:left="65" w:right="55"/>
              <w:jc w:val="both"/>
              <w:rPr>
                <w:rFonts w:ascii="Arial" w:hAnsi="Arial" w:cs="Arial"/>
                <w:sz w:val="20"/>
              </w:rPr>
            </w:pPr>
            <w:r w:rsidRPr="0016315A">
              <w:rPr>
                <w:rFonts w:ascii="Arial" w:hAnsi="Arial" w:cs="Arial"/>
                <w:w w:val="105"/>
                <w:sz w:val="20"/>
              </w:rPr>
              <w:t>En lo concerniente a la seguridad de la información se tendrán en cuenta las disposiciones que en la materia se establec</w:t>
            </w:r>
            <w:r>
              <w:rPr>
                <w:rFonts w:ascii="Arial" w:hAnsi="Arial" w:cs="Arial"/>
                <w:w w:val="105"/>
                <w:sz w:val="20"/>
              </w:rPr>
              <w:t>en en la Política</w:t>
            </w:r>
            <w:r w:rsidRPr="0016315A">
              <w:rPr>
                <w:rFonts w:ascii="Arial" w:hAnsi="Arial" w:cs="Arial"/>
                <w:w w:val="105"/>
                <w:sz w:val="20"/>
              </w:rPr>
              <w:t xml:space="preserve"> de seguridad y privacidad de la información.</w:t>
            </w:r>
          </w:p>
          <w:p w14:paraId="07AB9BC7" w14:textId="5D44C1F7" w:rsidR="0016315A" w:rsidRPr="0016315A" w:rsidRDefault="0016315A" w:rsidP="0016315A">
            <w:pPr>
              <w:pStyle w:val="TableParagraph"/>
              <w:tabs>
                <w:tab w:val="left" w:pos="301"/>
              </w:tabs>
              <w:spacing w:line="247" w:lineRule="auto"/>
              <w:ind w:left="64" w:right="55"/>
              <w:rPr>
                <w:rFonts w:ascii="Arial" w:hAnsi="Arial" w:cs="Arial"/>
                <w:sz w:val="20"/>
              </w:rPr>
            </w:pPr>
          </w:p>
        </w:tc>
      </w:tr>
    </w:tbl>
    <w:p w14:paraId="71B5290E" w14:textId="77777777" w:rsidR="0016315A" w:rsidRDefault="0016315A" w:rsidP="00C237B3">
      <w:pPr>
        <w:tabs>
          <w:tab w:val="left" w:pos="3405"/>
        </w:tabs>
        <w:spacing w:after="0"/>
        <w:jc w:val="both"/>
        <w:rPr>
          <w:rFonts w:ascii="Arial" w:hAnsi="Arial" w:cs="Arial"/>
          <w:sz w:val="24"/>
          <w:szCs w:val="24"/>
        </w:rPr>
      </w:pPr>
    </w:p>
    <w:p w14:paraId="0956D0F3" w14:textId="77777777" w:rsidR="00C237B3" w:rsidRPr="00C237B3" w:rsidRDefault="00C237B3" w:rsidP="00C237B3">
      <w:pPr>
        <w:tabs>
          <w:tab w:val="left" w:pos="3405"/>
        </w:tabs>
        <w:spacing w:after="0"/>
        <w:jc w:val="both"/>
        <w:rPr>
          <w:rFonts w:ascii="Arial" w:hAnsi="Arial" w:cs="Arial"/>
          <w:sz w:val="24"/>
          <w:szCs w:val="24"/>
        </w:rPr>
      </w:pPr>
    </w:p>
    <w:p w14:paraId="6D3DFA04" w14:textId="77777777" w:rsidR="00C237B3" w:rsidRDefault="00C237B3" w:rsidP="006066BB">
      <w:pPr>
        <w:tabs>
          <w:tab w:val="left" w:pos="3405"/>
        </w:tabs>
        <w:spacing w:after="0"/>
        <w:jc w:val="both"/>
        <w:rPr>
          <w:rFonts w:ascii="Arial" w:hAnsi="Arial" w:cs="Arial"/>
          <w:sz w:val="24"/>
          <w:szCs w:val="24"/>
        </w:rPr>
      </w:pPr>
    </w:p>
    <w:tbl>
      <w:tblPr>
        <w:tblStyle w:val="TableNormal"/>
        <w:tblpPr w:leftFromText="141" w:rightFromText="141" w:vertAnchor="page" w:horzAnchor="margin" w:tblpY="1827"/>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499"/>
        <w:gridCol w:w="2746"/>
        <w:gridCol w:w="295"/>
        <w:gridCol w:w="323"/>
        <w:gridCol w:w="320"/>
        <w:gridCol w:w="322"/>
        <w:gridCol w:w="1042"/>
        <w:gridCol w:w="1280"/>
        <w:gridCol w:w="1274"/>
      </w:tblGrid>
      <w:tr w:rsidR="0078549C" w:rsidRPr="004D0164" w14:paraId="564E22F6" w14:textId="77777777" w:rsidTr="0078549C">
        <w:trPr>
          <w:trHeight w:val="375"/>
        </w:trPr>
        <w:tc>
          <w:tcPr>
            <w:tcW w:w="824" w:type="pct"/>
            <w:vMerge w:val="restart"/>
            <w:shd w:val="clear" w:color="auto" w:fill="95B3D7" w:themeFill="accent1" w:themeFillTint="99"/>
          </w:tcPr>
          <w:p w14:paraId="6A008399" w14:textId="77777777" w:rsidR="0078549C" w:rsidRPr="004D0164" w:rsidRDefault="0078549C" w:rsidP="0078549C">
            <w:pPr>
              <w:pStyle w:val="TableParagraph"/>
              <w:rPr>
                <w:rFonts w:ascii="Arial" w:hAnsi="Arial" w:cs="Arial"/>
                <w:sz w:val="20"/>
                <w:szCs w:val="20"/>
              </w:rPr>
            </w:pPr>
          </w:p>
          <w:p w14:paraId="30C5755A" w14:textId="77777777" w:rsidR="0078549C" w:rsidRPr="004D0164" w:rsidRDefault="0078549C" w:rsidP="0078549C">
            <w:pPr>
              <w:pStyle w:val="TableParagraph"/>
              <w:rPr>
                <w:rFonts w:ascii="Arial" w:hAnsi="Arial" w:cs="Arial"/>
                <w:sz w:val="20"/>
                <w:szCs w:val="20"/>
              </w:rPr>
            </w:pPr>
          </w:p>
          <w:p w14:paraId="2233D656" w14:textId="77777777" w:rsidR="0078549C" w:rsidRPr="004D0164" w:rsidRDefault="0078549C" w:rsidP="0078549C">
            <w:pPr>
              <w:pStyle w:val="TableParagraph"/>
              <w:spacing w:before="3"/>
              <w:rPr>
                <w:rFonts w:ascii="Arial" w:hAnsi="Arial" w:cs="Arial"/>
                <w:sz w:val="20"/>
                <w:szCs w:val="20"/>
              </w:rPr>
            </w:pPr>
          </w:p>
          <w:p w14:paraId="39B27683" w14:textId="77777777" w:rsidR="0078549C" w:rsidRPr="004D0164" w:rsidRDefault="0078549C" w:rsidP="0078549C">
            <w:pPr>
              <w:pStyle w:val="TableParagraph"/>
              <w:ind w:left="215"/>
              <w:rPr>
                <w:rFonts w:ascii="Arial" w:hAnsi="Arial" w:cs="Arial"/>
                <w:b/>
                <w:sz w:val="20"/>
                <w:szCs w:val="20"/>
              </w:rPr>
            </w:pPr>
            <w:r w:rsidRPr="004D0164">
              <w:rPr>
                <w:rFonts w:ascii="Arial" w:hAnsi="Arial" w:cs="Arial"/>
                <w:b/>
                <w:sz w:val="20"/>
                <w:szCs w:val="20"/>
              </w:rPr>
              <w:t>ASPECTO / CRITERIO</w:t>
            </w:r>
          </w:p>
        </w:tc>
        <w:tc>
          <w:tcPr>
            <w:tcW w:w="1509" w:type="pct"/>
            <w:vMerge w:val="restart"/>
            <w:shd w:val="clear" w:color="auto" w:fill="95B3D7" w:themeFill="accent1" w:themeFillTint="99"/>
          </w:tcPr>
          <w:p w14:paraId="0E794E31" w14:textId="77777777" w:rsidR="0078549C" w:rsidRPr="004D0164" w:rsidRDefault="0078549C" w:rsidP="0078549C">
            <w:pPr>
              <w:pStyle w:val="TableParagraph"/>
              <w:rPr>
                <w:rFonts w:ascii="Arial" w:hAnsi="Arial" w:cs="Arial"/>
                <w:sz w:val="20"/>
                <w:szCs w:val="20"/>
              </w:rPr>
            </w:pPr>
          </w:p>
          <w:p w14:paraId="5EB97608" w14:textId="77777777" w:rsidR="0078549C" w:rsidRPr="004D0164" w:rsidRDefault="0078549C" w:rsidP="0078549C">
            <w:pPr>
              <w:pStyle w:val="TableParagraph"/>
              <w:rPr>
                <w:rFonts w:ascii="Arial" w:hAnsi="Arial" w:cs="Arial"/>
                <w:sz w:val="20"/>
                <w:szCs w:val="20"/>
              </w:rPr>
            </w:pPr>
          </w:p>
          <w:p w14:paraId="0BF1EEA5" w14:textId="77777777" w:rsidR="0078549C" w:rsidRPr="004D0164" w:rsidRDefault="0078549C" w:rsidP="0078549C">
            <w:pPr>
              <w:pStyle w:val="TableParagraph"/>
              <w:spacing w:before="3"/>
              <w:rPr>
                <w:rFonts w:ascii="Arial" w:hAnsi="Arial" w:cs="Arial"/>
                <w:sz w:val="20"/>
                <w:szCs w:val="20"/>
              </w:rPr>
            </w:pPr>
          </w:p>
          <w:p w14:paraId="5B5CEC55" w14:textId="77777777" w:rsidR="0078549C" w:rsidRPr="004D0164" w:rsidRDefault="0078549C" w:rsidP="0078549C">
            <w:pPr>
              <w:pStyle w:val="TableParagraph"/>
              <w:ind w:left="506"/>
              <w:rPr>
                <w:rFonts w:ascii="Arial" w:hAnsi="Arial" w:cs="Arial"/>
                <w:b/>
                <w:sz w:val="20"/>
                <w:szCs w:val="20"/>
              </w:rPr>
            </w:pPr>
            <w:r w:rsidRPr="004D0164">
              <w:rPr>
                <w:rFonts w:ascii="Arial" w:hAnsi="Arial" w:cs="Arial"/>
                <w:b/>
                <w:sz w:val="20"/>
                <w:szCs w:val="20"/>
              </w:rPr>
              <w:t>ACTIVIDADES A DESARROLLAR</w:t>
            </w:r>
          </w:p>
        </w:tc>
        <w:tc>
          <w:tcPr>
            <w:tcW w:w="692" w:type="pct"/>
            <w:gridSpan w:val="4"/>
            <w:shd w:val="clear" w:color="auto" w:fill="95B3D7" w:themeFill="accent1" w:themeFillTint="99"/>
          </w:tcPr>
          <w:p w14:paraId="16E36228" w14:textId="77777777" w:rsidR="0078549C" w:rsidRPr="004D0164" w:rsidRDefault="0078549C" w:rsidP="0078549C">
            <w:pPr>
              <w:pStyle w:val="TableParagraph"/>
              <w:spacing w:line="194" w:lineRule="exact"/>
              <w:ind w:left="289"/>
              <w:rPr>
                <w:rFonts w:ascii="Arial" w:hAnsi="Arial" w:cs="Arial"/>
                <w:b/>
                <w:sz w:val="20"/>
                <w:szCs w:val="20"/>
              </w:rPr>
            </w:pPr>
            <w:r w:rsidRPr="004D0164">
              <w:rPr>
                <w:rFonts w:ascii="Arial" w:hAnsi="Arial" w:cs="Arial"/>
                <w:b/>
                <w:sz w:val="20"/>
                <w:szCs w:val="20"/>
              </w:rPr>
              <w:t>TIPO DE</w:t>
            </w:r>
          </w:p>
          <w:p w14:paraId="2C3953E0" w14:textId="77777777" w:rsidR="0078549C" w:rsidRPr="004D0164" w:rsidRDefault="0078549C" w:rsidP="0078549C">
            <w:pPr>
              <w:pStyle w:val="TableParagraph"/>
              <w:spacing w:before="1" w:line="175" w:lineRule="exact"/>
              <w:ind w:left="239"/>
              <w:rPr>
                <w:rFonts w:ascii="Arial" w:hAnsi="Arial" w:cs="Arial"/>
                <w:b/>
                <w:sz w:val="20"/>
                <w:szCs w:val="20"/>
              </w:rPr>
            </w:pPr>
            <w:r w:rsidRPr="004D0164">
              <w:rPr>
                <w:rFonts w:ascii="Arial" w:hAnsi="Arial" w:cs="Arial"/>
                <w:b/>
                <w:sz w:val="20"/>
                <w:szCs w:val="20"/>
              </w:rPr>
              <w:t>RECURSO</w:t>
            </w:r>
          </w:p>
        </w:tc>
        <w:tc>
          <w:tcPr>
            <w:tcW w:w="1976" w:type="pct"/>
            <w:gridSpan w:val="3"/>
            <w:shd w:val="clear" w:color="auto" w:fill="95B3D7" w:themeFill="accent1" w:themeFillTint="99"/>
          </w:tcPr>
          <w:p w14:paraId="2E538CD2" w14:textId="77777777" w:rsidR="0078549C" w:rsidRPr="004D0164" w:rsidRDefault="0078549C" w:rsidP="0078549C">
            <w:pPr>
              <w:pStyle w:val="TableParagraph"/>
              <w:spacing w:before="97"/>
              <w:ind w:left="1161" w:right="1151"/>
              <w:jc w:val="center"/>
              <w:rPr>
                <w:rFonts w:ascii="Arial" w:hAnsi="Arial" w:cs="Arial"/>
                <w:b/>
                <w:sz w:val="20"/>
                <w:szCs w:val="20"/>
              </w:rPr>
            </w:pPr>
            <w:r w:rsidRPr="004D0164">
              <w:rPr>
                <w:rFonts w:ascii="Arial" w:hAnsi="Arial" w:cs="Arial"/>
                <w:b/>
                <w:sz w:val="20"/>
                <w:szCs w:val="20"/>
              </w:rPr>
              <w:t>EJECUCION</w:t>
            </w:r>
          </w:p>
        </w:tc>
      </w:tr>
      <w:tr w:rsidR="0078549C" w:rsidRPr="004D0164" w14:paraId="37E6C627" w14:textId="77777777" w:rsidTr="0078549C">
        <w:trPr>
          <w:cantSplit/>
          <w:trHeight w:val="1607"/>
        </w:trPr>
        <w:tc>
          <w:tcPr>
            <w:tcW w:w="824" w:type="pct"/>
            <w:vMerge/>
            <w:tcBorders>
              <w:top w:val="nil"/>
            </w:tcBorders>
            <w:shd w:val="clear" w:color="auto" w:fill="95B3D7" w:themeFill="accent1" w:themeFillTint="99"/>
          </w:tcPr>
          <w:p w14:paraId="0EA02CEF" w14:textId="77777777" w:rsidR="0078549C" w:rsidRPr="004D0164" w:rsidRDefault="0078549C" w:rsidP="0078549C">
            <w:pPr>
              <w:rPr>
                <w:rFonts w:ascii="Arial" w:hAnsi="Arial" w:cs="Arial"/>
                <w:sz w:val="20"/>
                <w:szCs w:val="20"/>
              </w:rPr>
            </w:pPr>
          </w:p>
        </w:tc>
        <w:tc>
          <w:tcPr>
            <w:tcW w:w="1509" w:type="pct"/>
            <w:vMerge/>
            <w:tcBorders>
              <w:top w:val="nil"/>
            </w:tcBorders>
            <w:shd w:val="clear" w:color="auto" w:fill="95B3D7" w:themeFill="accent1" w:themeFillTint="99"/>
          </w:tcPr>
          <w:p w14:paraId="31E88014" w14:textId="77777777" w:rsidR="0078549C" w:rsidRPr="004D0164" w:rsidRDefault="0078549C" w:rsidP="0078549C">
            <w:pPr>
              <w:rPr>
                <w:rFonts w:ascii="Arial" w:hAnsi="Arial" w:cs="Arial"/>
                <w:sz w:val="20"/>
                <w:szCs w:val="20"/>
              </w:rPr>
            </w:pPr>
          </w:p>
        </w:tc>
        <w:tc>
          <w:tcPr>
            <w:tcW w:w="162" w:type="pct"/>
            <w:shd w:val="clear" w:color="auto" w:fill="95B3D7" w:themeFill="accent1" w:themeFillTint="99"/>
            <w:textDirection w:val="btLr"/>
          </w:tcPr>
          <w:p w14:paraId="3F863C08" w14:textId="77777777" w:rsidR="0078549C" w:rsidRPr="004D0164" w:rsidRDefault="0078549C" w:rsidP="0078549C">
            <w:pPr>
              <w:pStyle w:val="TableParagraph"/>
              <w:ind w:left="80" w:right="113"/>
              <w:rPr>
                <w:rFonts w:ascii="Arial" w:hAnsi="Arial" w:cs="Arial"/>
                <w:b/>
                <w:sz w:val="20"/>
                <w:szCs w:val="20"/>
              </w:rPr>
            </w:pPr>
            <w:r w:rsidRPr="004D0164">
              <w:rPr>
                <w:rFonts w:ascii="Arial" w:hAnsi="Arial" w:cs="Arial"/>
                <w:b/>
                <w:sz w:val="20"/>
                <w:szCs w:val="20"/>
              </w:rPr>
              <w:t>Administrativo</w:t>
            </w:r>
          </w:p>
        </w:tc>
        <w:tc>
          <w:tcPr>
            <w:tcW w:w="177" w:type="pct"/>
            <w:shd w:val="clear" w:color="auto" w:fill="95B3D7" w:themeFill="accent1" w:themeFillTint="99"/>
            <w:textDirection w:val="btLr"/>
          </w:tcPr>
          <w:p w14:paraId="1BB9E4A9" w14:textId="77777777" w:rsidR="0078549C" w:rsidRPr="004D0164" w:rsidRDefault="0078549C" w:rsidP="0078549C">
            <w:pPr>
              <w:pStyle w:val="TableParagraph"/>
              <w:ind w:left="15" w:right="113"/>
              <w:jc w:val="center"/>
              <w:rPr>
                <w:rFonts w:ascii="Arial" w:hAnsi="Arial" w:cs="Arial"/>
                <w:b/>
                <w:sz w:val="20"/>
                <w:szCs w:val="20"/>
              </w:rPr>
            </w:pPr>
            <w:r w:rsidRPr="004D0164">
              <w:rPr>
                <w:rFonts w:ascii="Arial" w:hAnsi="Arial" w:cs="Arial"/>
                <w:b/>
                <w:sz w:val="20"/>
                <w:szCs w:val="20"/>
              </w:rPr>
              <w:t xml:space="preserve">Legal </w:t>
            </w:r>
          </w:p>
        </w:tc>
        <w:tc>
          <w:tcPr>
            <w:tcW w:w="176" w:type="pct"/>
            <w:shd w:val="clear" w:color="auto" w:fill="95B3D7" w:themeFill="accent1" w:themeFillTint="99"/>
            <w:textDirection w:val="btLr"/>
          </w:tcPr>
          <w:p w14:paraId="4585F47F" w14:textId="77777777" w:rsidR="0078549C" w:rsidRPr="004D0164" w:rsidRDefault="0078549C" w:rsidP="0078549C">
            <w:pPr>
              <w:pStyle w:val="TableParagraph"/>
              <w:ind w:left="101" w:right="113"/>
              <w:rPr>
                <w:rFonts w:ascii="Arial" w:hAnsi="Arial" w:cs="Arial"/>
                <w:b/>
                <w:sz w:val="20"/>
                <w:szCs w:val="20"/>
              </w:rPr>
            </w:pPr>
            <w:r w:rsidRPr="004D0164">
              <w:rPr>
                <w:rFonts w:ascii="Arial" w:hAnsi="Arial" w:cs="Arial"/>
                <w:b/>
                <w:sz w:val="20"/>
                <w:szCs w:val="20"/>
              </w:rPr>
              <w:t>Funcional</w:t>
            </w:r>
          </w:p>
        </w:tc>
        <w:tc>
          <w:tcPr>
            <w:tcW w:w="177" w:type="pct"/>
            <w:shd w:val="clear" w:color="auto" w:fill="95B3D7" w:themeFill="accent1" w:themeFillTint="99"/>
            <w:textDirection w:val="btLr"/>
          </w:tcPr>
          <w:p w14:paraId="3F018274" w14:textId="77777777" w:rsidR="0078549C" w:rsidRPr="004D0164" w:rsidRDefault="0078549C" w:rsidP="0078549C">
            <w:pPr>
              <w:pStyle w:val="TableParagraph"/>
              <w:ind w:left="117" w:right="113"/>
              <w:rPr>
                <w:rFonts w:ascii="Arial" w:hAnsi="Arial" w:cs="Arial"/>
                <w:b/>
                <w:sz w:val="20"/>
                <w:szCs w:val="20"/>
              </w:rPr>
            </w:pPr>
            <w:r w:rsidRPr="004D0164">
              <w:rPr>
                <w:rFonts w:ascii="Arial" w:hAnsi="Arial" w:cs="Arial"/>
                <w:b/>
                <w:sz w:val="20"/>
                <w:szCs w:val="20"/>
              </w:rPr>
              <w:t>Tecnológico</w:t>
            </w:r>
          </w:p>
        </w:tc>
        <w:tc>
          <w:tcPr>
            <w:tcW w:w="572" w:type="pct"/>
            <w:shd w:val="clear" w:color="auto" w:fill="95B3D7" w:themeFill="accent1" w:themeFillTint="99"/>
          </w:tcPr>
          <w:p w14:paraId="37F67F92" w14:textId="77777777" w:rsidR="0078549C" w:rsidRPr="004D0164" w:rsidRDefault="0078549C" w:rsidP="0078549C">
            <w:pPr>
              <w:pStyle w:val="TableParagraph"/>
              <w:spacing w:before="5"/>
              <w:rPr>
                <w:rFonts w:ascii="Arial" w:hAnsi="Arial" w:cs="Arial"/>
                <w:sz w:val="20"/>
                <w:szCs w:val="20"/>
              </w:rPr>
            </w:pPr>
          </w:p>
          <w:p w14:paraId="0688DF4E" w14:textId="77777777" w:rsidR="0078549C" w:rsidRPr="004D0164" w:rsidRDefault="0078549C" w:rsidP="0078549C">
            <w:pPr>
              <w:pStyle w:val="TableParagraph"/>
              <w:ind w:left="155" w:right="141" w:firstLine="2"/>
              <w:jc w:val="center"/>
              <w:rPr>
                <w:rFonts w:ascii="Arial" w:hAnsi="Arial" w:cs="Arial"/>
                <w:b/>
                <w:sz w:val="20"/>
                <w:szCs w:val="20"/>
              </w:rPr>
            </w:pPr>
            <w:r w:rsidRPr="004D0164">
              <w:rPr>
                <w:rFonts w:ascii="Arial" w:hAnsi="Arial" w:cs="Arial"/>
                <w:b/>
                <w:sz w:val="20"/>
                <w:szCs w:val="20"/>
              </w:rPr>
              <w:t>CORTO PLAZO - 2019</w:t>
            </w:r>
          </w:p>
        </w:tc>
        <w:tc>
          <w:tcPr>
            <w:tcW w:w="703" w:type="pct"/>
            <w:shd w:val="clear" w:color="auto" w:fill="95B3D7" w:themeFill="accent1" w:themeFillTint="99"/>
          </w:tcPr>
          <w:p w14:paraId="4BEB6FF4" w14:textId="77777777" w:rsidR="0078549C" w:rsidRPr="004D0164" w:rsidRDefault="0078549C" w:rsidP="0078549C">
            <w:pPr>
              <w:pStyle w:val="TableParagraph"/>
              <w:spacing w:before="5"/>
              <w:rPr>
                <w:rFonts w:ascii="Arial" w:hAnsi="Arial" w:cs="Arial"/>
                <w:sz w:val="20"/>
                <w:szCs w:val="20"/>
              </w:rPr>
            </w:pPr>
          </w:p>
          <w:p w14:paraId="2232BB75" w14:textId="77777777" w:rsidR="0078549C" w:rsidRPr="004D0164" w:rsidRDefault="0078549C" w:rsidP="0078549C">
            <w:pPr>
              <w:pStyle w:val="TableParagraph"/>
              <w:ind w:left="103" w:right="95"/>
              <w:jc w:val="center"/>
              <w:rPr>
                <w:rFonts w:ascii="Arial" w:hAnsi="Arial" w:cs="Arial"/>
                <w:b/>
                <w:sz w:val="20"/>
                <w:szCs w:val="20"/>
              </w:rPr>
            </w:pPr>
            <w:r w:rsidRPr="004D0164">
              <w:rPr>
                <w:rFonts w:ascii="Arial" w:hAnsi="Arial" w:cs="Arial"/>
                <w:b/>
                <w:sz w:val="20"/>
                <w:szCs w:val="20"/>
              </w:rPr>
              <w:t>MEDIANO PLAZO</w:t>
            </w:r>
          </w:p>
          <w:p w14:paraId="0F4E4CDA" w14:textId="77777777" w:rsidR="0078549C" w:rsidRPr="004D0164" w:rsidRDefault="0078549C" w:rsidP="0078549C">
            <w:pPr>
              <w:pStyle w:val="TableParagraph"/>
              <w:spacing w:before="1"/>
              <w:ind w:left="105" w:right="95"/>
              <w:jc w:val="center"/>
              <w:rPr>
                <w:rFonts w:ascii="Arial" w:hAnsi="Arial" w:cs="Arial"/>
                <w:b/>
                <w:sz w:val="20"/>
                <w:szCs w:val="20"/>
              </w:rPr>
            </w:pPr>
            <w:r w:rsidRPr="004D0164">
              <w:rPr>
                <w:rFonts w:ascii="Arial" w:hAnsi="Arial" w:cs="Arial"/>
                <w:b/>
                <w:sz w:val="20"/>
                <w:szCs w:val="20"/>
              </w:rPr>
              <w:t>(2020 - 2021)</w:t>
            </w:r>
          </w:p>
        </w:tc>
        <w:tc>
          <w:tcPr>
            <w:tcW w:w="700" w:type="pct"/>
            <w:shd w:val="clear" w:color="auto" w:fill="95B3D7" w:themeFill="accent1" w:themeFillTint="99"/>
          </w:tcPr>
          <w:p w14:paraId="49E6F666" w14:textId="77777777" w:rsidR="0078549C" w:rsidRPr="004D0164" w:rsidRDefault="0078549C" w:rsidP="0078549C">
            <w:pPr>
              <w:pStyle w:val="TableParagraph"/>
              <w:spacing w:before="6"/>
              <w:rPr>
                <w:rFonts w:ascii="Arial" w:hAnsi="Arial" w:cs="Arial"/>
                <w:sz w:val="20"/>
                <w:szCs w:val="20"/>
              </w:rPr>
            </w:pPr>
          </w:p>
          <w:p w14:paraId="3C879187" w14:textId="77777777" w:rsidR="0078549C" w:rsidRPr="004D0164" w:rsidRDefault="0078549C" w:rsidP="0078549C">
            <w:pPr>
              <w:pStyle w:val="TableParagraph"/>
              <w:ind w:left="126" w:right="68" w:hanging="36"/>
              <w:rPr>
                <w:rFonts w:ascii="Arial" w:hAnsi="Arial" w:cs="Arial"/>
                <w:b/>
                <w:sz w:val="20"/>
                <w:szCs w:val="20"/>
              </w:rPr>
            </w:pPr>
            <w:r w:rsidRPr="004D0164">
              <w:rPr>
                <w:rFonts w:ascii="Arial" w:hAnsi="Arial" w:cs="Arial"/>
                <w:b/>
                <w:sz w:val="20"/>
                <w:szCs w:val="20"/>
              </w:rPr>
              <w:t>LARGO PLAZO (2022 - 2023)</w:t>
            </w:r>
          </w:p>
        </w:tc>
      </w:tr>
      <w:tr w:rsidR="00B13863" w:rsidRPr="004D0164" w14:paraId="362D40B8" w14:textId="77777777" w:rsidTr="00423410">
        <w:trPr>
          <w:trHeight w:val="980"/>
        </w:trPr>
        <w:tc>
          <w:tcPr>
            <w:tcW w:w="824" w:type="pct"/>
            <w:vMerge w:val="restart"/>
          </w:tcPr>
          <w:p w14:paraId="01AC79C7" w14:textId="77777777" w:rsidR="00B13863" w:rsidRDefault="00B13863" w:rsidP="00B13863">
            <w:pPr>
              <w:pStyle w:val="TableParagraph"/>
              <w:rPr>
                <w:rFonts w:ascii="Arial" w:hAnsi="Arial" w:cs="Arial"/>
                <w:sz w:val="20"/>
                <w:szCs w:val="20"/>
              </w:rPr>
            </w:pPr>
          </w:p>
          <w:p w14:paraId="376DD9FB" w14:textId="77777777" w:rsidR="00B13863" w:rsidRDefault="00B13863" w:rsidP="00B13863">
            <w:pPr>
              <w:pStyle w:val="TableParagraph"/>
              <w:rPr>
                <w:rFonts w:ascii="Arial" w:hAnsi="Arial" w:cs="Arial"/>
                <w:sz w:val="20"/>
                <w:szCs w:val="20"/>
              </w:rPr>
            </w:pPr>
          </w:p>
          <w:p w14:paraId="7EFFF9AB" w14:textId="77777777" w:rsidR="00B13863" w:rsidRDefault="00B13863" w:rsidP="00B13863">
            <w:pPr>
              <w:pStyle w:val="TableParagraph"/>
              <w:jc w:val="center"/>
              <w:rPr>
                <w:rFonts w:ascii="Arial" w:hAnsi="Arial" w:cs="Arial"/>
                <w:sz w:val="20"/>
                <w:szCs w:val="20"/>
              </w:rPr>
            </w:pPr>
          </w:p>
          <w:p w14:paraId="72CA7A3C" w14:textId="13BC0533" w:rsidR="00B13863" w:rsidRPr="0078549C" w:rsidRDefault="00B13863" w:rsidP="00B13863">
            <w:pPr>
              <w:pStyle w:val="TableParagraph"/>
              <w:jc w:val="center"/>
              <w:rPr>
                <w:rFonts w:ascii="Arial" w:hAnsi="Arial" w:cs="Arial"/>
                <w:b/>
                <w:sz w:val="20"/>
                <w:szCs w:val="20"/>
              </w:rPr>
            </w:pPr>
            <w:r w:rsidRPr="0078549C">
              <w:rPr>
                <w:rFonts w:ascii="Arial" w:hAnsi="Arial" w:cs="Arial"/>
                <w:b/>
                <w:sz w:val="20"/>
                <w:szCs w:val="20"/>
              </w:rPr>
              <w:t>Sistema Integrado de Conservación</w:t>
            </w:r>
          </w:p>
        </w:tc>
        <w:tc>
          <w:tcPr>
            <w:tcW w:w="1509" w:type="pct"/>
          </w:tcPr>
          <w:p w14:paraId="5CC050E6" w14:textId="4351E3FD" w:rsidR="00B13863" w:rsidRPr="00B13863" w:rsidRDefault="00B13863" w:rsidP="00B13863">
            <w:pPr>
              <w:pStyle w:val="TableParagraph"/>
              <w:ind w:left="69"/>
              <w:rPr>
                <w:rFonts w:ascii="Arial" w:hAnsi="Arial" w:cs="Arial"/>
                <w:sz w:val="20"/>
              </w:rPr>
            </w:pPr>
            <w:r w:rsidRPr="00B13863">
              <w:rPr>
                <w:rFonts w:ascii="Arial" w:hAnsi="Arial" w:cs="Arial"/>
                <w:sz w:val="20"/>
              </w:rPr>
              <w:t>Elaborar e implementar el Plan de Preservación Digital a Largo Plazo para los documentos digitales</w:t>
            </w:r>
          </w:p>
        </w:tc>
        <w:tc>
          <w:tcPr>
            <w:tcW w:w="162" w:type="pct"/>
          </w:tcPr>
          <w:p w14:paraId="58EC6032" w14:textId="77777777" w:rsidR="00B13863" w:rsidRPr="004D0164" w:rsidRDefault="00B13863" w:rsidP="00B13863">
            <w:pPr>
              <w:pStyle w:val="TableParagraph"/>
              <w:rPr>
                <w:rFonts w:ascii="Arial" w:hAnsi="Arial" w:cs="Arial"/>
                <w:sz w:val="20"/>
                <w:szCs w:val="20"/>
              </w:rPr>
            </w:pPr>
          </w:p>
          <w:p w14:paraId="7F33336E" w14:textId="77777777" w:rsidR="00B13863" w:rsidRPr="004D0164" w:rsidRDefault="00B13863" w:rsidP="00B13863">
            <w:pPr>
              <w:pStyle w:val="TableParagraph"/>
              <w:rPr>
                <w:rFonts w:ascii="Arial" w:hAnsi="Arial" w:cs="Arial"/>
                <w:sz w:val="20"/>
                <w:szCs w:val="20"/>
              </w:rPr>
            </w:pPr>
          </w:p>
          <w:p w14:paraId="6A48F7EC" w14:textId="77777777" w:rsidR="00B13863" w:rsidRPr="004D0164" w:rsidRDefault="00B13863" w:rsidP="00B13863">
            <w:pPr>
              <w:pStyle w:val="TableParagraph"/>
              <w:spacing w:before="10"/>
              <w:rPr>
                <w:rFonts w:ascii="Arial" w:hAnsi="Arial" w:cs="Arial"/>
                <w:sz w:val="20"/>
                <w:szCs w:val="20"/>
              </w:rPr>
            </w:pPr>
          </w:p>
          <w:p w14:paraId="0C5C0768" w14:textId="77777777" w:rsidR="00B13863" w:rsidRPr="004D0164" w:rsidRDefault="00B13863" w:rsidP="00B13863">
            <w:pPr>
              <w:pStyle w:val="TableParagraph"/>
              <w:ind w:left="90"/>
              <w:rPr>
                <w:rFonts w:ascii="Arial" w:hAnsi="Arial" w:cs="Arial"/>
                <w:sz w:val="20"/>
                <w:szCs w:val="20"/>
              </w:rPr>
            </w:pPr>
            <w:r w:rsidRPr="004D0164">
              <w:rPr>
                <w:rFonts w:ascii="Arial" w:hAnsi="Arial" w:cs="Arial"/>
                <w:sz w:val="20"/>
                <w:szCs w:val="20"/>
              </w:rPr>
              <w:t>x</w:t>
            </w:r>
          </w:p>
        </w:tc>
        <w:tc>
          <w:tcPr>
            <w:tcW w:w="177" w:type="pct"/>
          </w:tcPr>
          <w:p w14:paraId="4194DF1F" w14:textId="77777777" w:rsidR="00B13863" w:rsidRPr="004D0164" w:rsidRDefault="00B13863" w:rsidP="00B13863">
            <w:pPr>
              <w:pStyle w:val="TableParagraph"/>
              <w:rPr>
                <w:rFonts w:ascii="Arial" w:hAnsi="Arial" w:cs="Arial"/>
                <w:sz w:val="20"/>
                <w:szCs w:val="20"/>
              </w:rPr>
            </w:pPr>
          </w:p>
          <w:p w14:paraId="074086E6" w14:textId="77777777" w:rsidR="00B13863" w:rsidRPr="004D0164" w:rsidRDefault="00B13863" w:rsidP="00B13863">
            <w:pPr>
              <w:pStyle w:val="TableParagraph"/>
              <w:rPr>
                <w:rFonts w:ascii="Arial" w:hAnsi="Arial" w:cs="Arial"/>
                <w:sz w:val="20"/>
                <w:szCs w:val="20"/>
              </w:rPr>
            </w:pPr>
          </w:p>
          <w:p w14:paraId="5183E8D7" w14:textId="77777777" w:rsidR="00B13863" w:rsidRPr="004D0164" w:rsidRDefault="00B13863" w:rsidP="00B13863">
            <w:pPr>
              <w:pStyle w:val="TableParagraph"/>
              <w:spacing w:before="10"/>
              <w:rPr>
                <w:rFonts w:ascii="Arial" w:hAnsi="Arial" w:cs="Arial"/>
                <w:sz w:val="20"/>
                <w:szCs w:val="20"/>
              </w:rPr>
            </w:pPr>
          </w:p>
          <w:p w14:paraId="4C885E4A" w14:textId="77777777" w:rsidR="00B13863" w:rsidRPr="004D0164" w:rsidRDefault="00B13863" w:rsidP="00B13863">
            <w:pPr>
              <w:pStyle w:val="TableParagraph"/>
              <w:ind w:left="16"/>
              <w:jc w:val="center"/>
              <w:rPr>
                <w:rFonts w:ascii="Arial" w:hAnsi="Arial" w:cs="Arial"/>
                <w:sz w:val="20"/>
                <w:szCs w:val="20"/>
              </w:rPr>
            </w:pPr>
            <w:r w:rsidRPr="004D0164">
              <w:rPr>
                <w:rFonts w:ascii="Arial" w:hAnsi="Arial" w:cs="Arial"/>
                <w:sz w:val="20"/>
                <w:szCs w:val="20"/>
              </w:rPr>
              <w:t>x</w:t>
            </w:r>
          </w:p>
        </w:tc>
        <w:tc>
          <w:tcPr>
            <w:tcW w:w="176" w:type="pct"/>
          </w:tcPr>
          <w:p w14:paraId="26962316" w14:textId="77777777" w:rsidR="00B13863" w:rsidRPr="004D0164" w:rsidRDefault="00B13863" w:rsidP="00B13863">
            <w:pPr>
              <w:pStyle w:val="TableParagraph"/>
              <w:rPr>
                <w:rFonts w:ascii="Arial" w:hAnsi="Arial" w:cs="Arial"/>
                <w:sz w:val="20"/>
                <w:szCs w:val="20"/>
              </w:rPr>
            </w:pPr>
          </w:p>
          <w:p w14:paraId="68CCD38A" w14:textId="77777777" w:rsidR="00B13863" w:rsidRPr="004D0164" w:rsidRDefault="00B13863" w:rsidP="00B13863">
            <w:pPr>
              <w:pStyle w:val="TableParagraph"/>
              <w:rPr>
                <w:rFonts w:ascii="Arial" w:hAnsi="Arial" w:cs="Arial"/>
                <w:sz w:val="20"/>
                <w:szCs w:val="20"/>
              </w:rPr>
            </w:pPr>
          </w:p>
          <w:p w14:paraId="14DC3917" w14:textId="77777777" w:rsidR="00B13863" w:rsidRPr="004D0164" w:rsidRDefault="00B13863" w:rsidP="00B13863">
            <w:pPr>
              <w:pStyle w:val="TableParagraph"/>
              <w:spacing w:before="10"/>
              <w:rPr>
                <w:rFonts w:ascii="Arial" w:hAnsi="Arial" w:cs="Arial"/>
                <w:sz w:val="20"/>
                <w:szCs w:val="20"/>
              </w:rPr>
            </w:pPr>
          </w:p>
          <w:p w14:paraId="5F86E6AB" w14:textId="77777777" w:rsidR="00B13863" w:rsidRPr="004D0164" w:rsidRDefault="00B13863" w:rsidP="00B13863">
            <w:pPr>
              <w:pStyle w:val="TableParagraph"/>
              <w:ind w:left="101"/>
              <w:rPr>
                <w:rFonts w:ascii="Arial" w:hAnsi="Arial" w:cs="Arial"/>
                <w:sz w:val="20"/>
                <w:szCs w:val="20"/>
              </w:rPr>
            </w:pPr>
            <w:r w:rsidRPr="004D0164">
              <w:rPr>
                <w:rFonts w:ascii="Arial" w:hAnsi="Arial" w:cs="Arial"/>
                <w:sz w:val="20"/>
                <w:szCs w:val="20"/>
              </w:rPr>
              <w:t>x</w:t>
            </w:r>
          </w:p>
        </w:tc>
        <w:tc>
          <w:tcPr>
            <w:tcW w:w="177" w:type="pct"/>
          </w:tcPr>
          <w:p w14:paraId="554C1A9E" w14:textId="77777777" w:rsidR="00B13863" w:rsidRPr="004D0164" w:rsidRDefault="00B13863" w:rsidP="00B13863">
            <w:pPr>
              <w:pStyle w:val="TableParagraph"/>
              <w:rPr>
                <w:rFonts w:ascii="Arial" w:hAnsi="Arial" w:cs="Arial"/>
                <w:sz w:val="20"/>
                <w:szCs w:val="20"/>
              </w:rPr>
            </w:pPr>
          </w:p>
        </w:tc>
        <w:tc>
          <w:tcPr>
            <w:tcW w:w="572" w:type="pct"/>
          </w:tcPr>
          <w:p w14:paraId="63A5F9D6" w14:textId="77777777" w:rsidR="00B13863" w:rsidRPr="004D0164" w:rsidRDefault="00B13863" w:rsidP="00B13863">
            <w:pPr>
              <w:pStyle w:val="TableParagraph"/>
              <w:rPr>
                <w:rFonts w:ascii="Arial" w:hAnsi="Arial" w:cs="Arial"/>
                <w:sz w:val="20"/>
                <w:szCs w:val="20"/>
              </w:rPr>
            </w:pPr>
          </w:p>
          <w:p w14:paraId="716E69CB" w14:textId="77777777" w:rsidR="00B13863" w:rsidRPr="004D0164" w:rsidRDefault="00B13863" w:rsidP="00B13863">
            <w:pPr>
              <w:pStyle w:val="TableParagraph"/>
              <w:rPr>
                <w:rFonts w:ascii="Arial" w:hAnsi="Arial" w:cs="Arial"/>
                <w:sz w:val="20"/>
                <w:szCs w:val="20"/>
              </w:rPr>
            </w:pPr>
          </w:p>
          <w:p w14:paraId="33DD95E5" w14:textId="77777777" w:rsidR="00B13863" w:rsidRPr="004D0164" w:rsidRDefault="00B13863" w:rsidP="00B13863">
            <w:pPr>
              <w:pStyle w:val="TableParagraph"/>
              <w:spacing w:before="10"/>
              <w:rPr>
                <w:rFonts w:ascii="Arial" w:hAnsi="Arial" w:cs="Arial"/>
                <w:sz w:val="20"/>
                <w:szCs w:val="20"/>
              </w:rPr>
            </w:pPr>
          </w:p>
          <w:p w14:paraId="56CC437D" w14:textId="77777777" w:rsidR="00B13863" w:rsidRPr="004D0164" w:rsidRDefault="00B13863" w:rsidP="00B13863">
            <w:pPr>
              <w:pStyle w:val="TableParagraph"/>
              <w:ind w:left="479"/>
              <w:rPr>
                <w:rFonts w:ascii="Arial" w:hAnsi="Arial" w:cs="Arial"/>
                <w:sz w:val="20"/>
                <w:szCs w:val="20"/>
              </w:rPr>
            </w:pPr>
            <w:r w:rsidRPr="004D0164">
              <w:rPr>
                <w:rFonts w:ascii="Arial" w:hAnsi="Arial" w:cs="Arial"/>
                <w:sz w:val="20"/>
                <w:szCs w:val="20"/>
              </w:rPr>
              <w:t>x</w:t>
            </w:r>
          </w:p>
        </w:tc>
        <w:tc>
          <w:tcPr>
            <w:tcW w:w="703" w:type="pct"/>
          </w:tcPr>
          <w:p w14:paraId="7545EF51" w14:textId="77777777" w:rsidR="00B13863" w:rsidRPr="004D0164" w:rsidRDefault="00B13863" w:rsidP="00B13863">
            <w:pPr>
              <w:pStyle w:val="TableParagraph"/>
              <w:jc w:val="center"/>
              <w:rPr>
                <w:rFonts w:ascii="Arial" w:hAnsi="Arial" w:cs="Arial"/>
                <w:sz w:val="20"/>
                <w:szCs w:val="20"/>
              </w:rPr>
            </w:pPr>
          </w:p>
        </w:tc>
        <w:tc>
          <w:tcPr>
            <w:tcW w:w="700" w:type="pct"/>
          </w:tcPr>
          <w:p w14:paraId="16FAFF9F" w14:textId="77777777" w:rsidR="00B13863" w:rsidRPr="004D0164" w:rsidRDefault="00B13863" w:rsidP="00B13863">
            <w:pPr>
              <w:pStyle w:val="TableParagraph"/>
              <w:jc w:val="center"/>
              <w:rPr>
                <w:rFonts w:ascii="Arial" w:hAnsi="Arial" w:cs="Arial"/>
                <w:sz w:val="20"/>
                <w:szCs w:val="20"/>
              </w:rPr>
            </w:pPr>
          </w:p>
        </w:tc>
      </w:tr>
      <w:tr w:rsidR="00B13863" w:rsidRPr="004D0164" w14:paraId="17556EA9" w14:textId="77777777" w:rsidTr="0078549C">
        <w:trPr>
          <w:trHeight w:val="979"/>
        </w:trPr>
        <w:tc>
          <w:tcPr>
            <w:tcW w:w="824" w:type="pct"/>
            <w:vMerge/>
          </w:tcPr>
          <w:p w14:paraId="1B4001E4" w14:textId="77777777" w:rsidR="00B13863" w:rsidRDefault="00B13863" w:rsidP="00B13863">
            <w:pPr>
              <w:pStyle w:val="TableParagraph"/>
              <w:rPr>
                <w:rFonts w:ascii="Arial" w:hAnsi="Arial" w:cs="Arial"/>
                <w:sz w:val="20"/>
                <w:szCs w:val="20"/>
              </w:rPr>
            </w:pPr>
          </w:p>
        </w:tc>
        <w:tc>
          <w:tcPr>
            <w:tcW w:w="1509" w:type="pct"/>
          </w:tcPr>
          <w:p w14:paraId="019545DF" w14:textId="78D89665" w:rsidR="00B13863" w:rsidRPr="00851D0B" w:rsidRDefault="00B13863" w:rsidP="00851D0B">
            <w:pPr>
              <w:pStyle w:val="TableParagraph"/>
              <w:spacing w:before="1"/>
              <w:ind w:left="69" w:right="54"/>
              <w:jc w:val="both"/>
              <w:rPr>
                <w:rFonts w:ascii="Arial" w:hAnsi="Arial" w:cs="Arial"/>
                <w:sz w:val="20"/>
              </w:rPr>
            </w:pPr>
            <w:r w:rsidRPr="00B13863">
              <w:rPr>
                <w:rFonts w:ascii="Arial" w:hAnsi="Arial" w:cs="Arial"/>
                <w:sz w:val="20"/>
              </w:rPr>
              <w:t>Elaborar el Plan de conservación documental, manejo y protección a los documentos de Archivo de Gestión y</w:t>
            </w:r>
            <w:r w:rsidR="00851D0B">
              <w:rPr>
                <w:rFonts w:ascii="Arial" w:hAnsi="Arial" w:cs="Arial"/>
                <w:sz w:val="20"/>
              </w:rPr>
              <w:t xml:space="preserve"> </w:t>
            </w:r>
            <w:r w:rsidRPr="00B13863">
              <w:rPr>
                <w:rFonts w:ascii="Arial" w:hAnsi="Arial" w:cs="Arial"/>
                <w:sz w:val="20"/>
              </w:rPr>
              <w:t>central.</w:t>
            </w:r>
          </w:p>
        </w:tc>
        <w:tc>
          <w:tcPr>
            <w:tcW w:w="162" w:type="pct"/>
          </w:tcPr>
          <w:p w14:paraId="6F2186F7" w14:textId="77777777" w:rsidR="00B13863" w:rsidRPr="004D0164" w:rsidRDefault="00B13863" w:rsidP="00B13863">
            <w:pPr>
              <w:pStyle w:val="TableParagraph"/>
              <w:rPr>
                <w:rFonts w:ascii="Arial" w:hAnsi="Arial" w:cs="Arial"/>
                <w:sz w:val="20"/>
                <w:szCs w:val="20"/>
              </w:rPr>
            </w:pPr>
          </w:p>
          <w:p w14:paraId="7443B53A" w14:textId="77777777" w:rsidR="00B13863" w:rsidRPr="004D0164" w:rsidRDefault="00B13863" w:rsidP="00B13863">
            <w:pPr>
              <w:pStyle w:val="TableParagraph"/>
              <w:rPr>
                <w:rFonts w:ascii="Arial" w:hAnsi="Arial" w:cs="Arial"/>
                <w:sz w:val="20"/>
                <w:szCs w:val="20"/>
              </w:rPr>
            </w:pPr>
          </w:p>
          <w:p w14:paraId="648C69E1" w14:textId="77777777" w:rsidR="00B13863" w:rsidRPr="004D0164" w:rsidRDefault="00B13863" w:rsidP="00B13863">
            <w:pPr>
              <w:pStyle w:val="TableParagraph"/>
              <w:spacing w:before="10"/>
              <w:rPr>
                <w:rFonts w:ascii="Arial" w:hAnsi="Arial" w:cs="Arial"/>
                <w:sz w:val="20"/>
                <w:szCs w:val="20"/>
              </w:rPr>
            </w:pPr>
          </w:p>
          <w:p w14:paraId="56A63EC6" w14:textId="79C6C7A8" w:rsidR="00B13863" w:rsidRPr="004D0164" w:rsidRDefault="00B13863" w:rsidP="00B13863">
            <w:pPr>
              <w:pStyle w:val="TableParagraph"/>
              <w:rPr>
                <w:rFonts w:ascii="Arial" w:hAnsi="Arial" w:cs="Arial"/>
                <w:sz w:val="20"/>
                <w:szCs w:val="20"/>
              </w:rPr>
            </w:pPr>
            <w:r w:rsidRPr="004D0164">
              <w:rPr>
                <w:rFonts w:ascii="Arial" w:hAnsi="Arial" w:cs="Arial"/>
                <w:sz w:val="20"/>
                <w:szCs w:val="20"/>
              </w:rPr>
              <w:t>x</w:t>
            </w:r>
          </w:p>
        </w:tc>
        <w:tc>
          <w:tcPr>
            <w:tcW w:w="177" w:type="pct"/>
          </w:tcPr>
          <w:p w14:paraId="59E67FF3" w14:textId="77777777" w:rsidR="00B13863" w:rsidRPr="004D0164" w:rsidRDefault="00B13863" w:rsidP="00B13863">
            <w:pPr>
              <w:pStyle w:val="TableParagraph"/>
              <w:rPr>
                <w:rFonts w:ascii="Arial" w:hAnsi="Arial" w:cs="Arial"/>
                <w:sz w:val="20"/>
                <w:szCs w:val="20"/>
              </w:rPr>
            </w:pPr>
          </w:p>
          <w:p w14:paraId="7AC77A4B" w14:textId="77777777" w:rsidR="00B13863" w:rsidRPr="004D0164" w:rsidRDefault="00B13863" w:rsidP="00B13863">
            <w:pPr>
              <w:pStyle w:val="TableParagraph"/>
              <w:rPr>
                <w:rFonts w:ascii="Arial" w:hAnsi="Arial" w:cs="Arial"/>
                <w:sz w:val="20"/>
                <w:szCs w:val="20"/>
              </w:rPr>
            </w:pPr>
          </w:p>
          <w:p w14:paraId="51AB9A76" w14:textId="77777777" w:rsidR="00B13863" w:rsidRPr="004D0164" w:rsidRDefault="00B13863" w:rsidP="00B13863">
            <w:pPr>
              <w:pStyle w:val="TableParagraph"/>
              <w:spacing w:before="10"/>
              <w:rPr>
                <w:rFonts w:ascii="Arial" w:hAnsi="Arial" w:cs="Arial"/>
                <w:sz w:val="20"/>
                <w:szCs w:val="20"/>
              </w:rPr>
            </w:pPr>
          </w:p>
          <w:p w14:paraId="42C305B3" w14:textId="3F518D97" w:rsidR="00B13863" w:rsidRPr="004D0164" w:rsidRDefault="00B13863" w:rsidP="00B13863">
            <w:pPr>
              <w:pStyle w:val="TableParagraph"/>
              <w:rPr>
                <w:rFonts w:ascii="Arial" w:hAnsi="Arial" w:cs="Arial"/>
                <w:sz w:val="20"/>
                <w:szCs w:val="20"/>
              </w:rPr>
            </w:pPr>
            <w:r w:rsidRPr="004D0164">
              <w:rPr>
                <w:rFonts w:ascii="Arial" w:hAnsi="Arial" w:cs="Arial"/>
                <w:sz w:val="20"/>
                <w:szCs w:val="20"/>
              </w:rPr>
              <w:t>x</w:t>
            </w:r>
          </w:p>
        </w:tc>
        <w:tc>
          <w:tcPr>
            <w:tcW w:w="176" w:type="pct"/>
          </w:tcPr>
          <w:p w14:paraId="36B1A2D6" w14:textId="77777777" w:rsidR="00B13863" w:rsidRPr="004D0164" w:rsidRDefault="00B13863" w:rsidP="00B13863">
            <w:pPr>
              <w:pStyle w:val="TableParagraph"/>
              <w:rPr>
                <w:rFonts w:ascii="Arial" w:hAnsi="Arial" w:cs="Arial"/>
                <w:sz w:val="20"/>
                <w:szCs w:val="20"/>
              </w:rPr>
            </w:pPr>
          </w:p>
          <w:p w14:paraId="57C0C26F" w14:textId="77777777" w:rsidR="00B13863" w:rsidRPr="004D0164" w:rsidRDefault="00B13863" w:rsidP="00B13863">
            <w:pPr>
              <w:pStyle w:val="TableParagraph"/>
              <w:rPr>
                <w:rFonts w:ascii="Arial" w:hAnsi="Arial" w:cs="Arial"/>
                <w:sz w:val="20"/>
                <w:szCs w:val="20"/>
              </w:rPr>
            </w:pPr>
          </w:p>
          <w:p w14:paraId="18EFFC3C" w14:textId="77777777" w:rsidR="00B13863" w:rsidRPr="004D0164" w:rsidRDefault="00B13863" w:rsidP="00B13863">
            <w:pPr>
              <w:pStyle w:val="TableParagraph"/>
              <w:spacing w:before="10"/>
              <w:rPr>
                <w:rFonts w:ascii="Arial" w:hAnsi="Arial" w:cs="Arial"/>
                <w:sz w:val="20"/>
                <w:szCs w:val="20"/>
              </w:rPr>
            </w:pPr>
          </w:p>
          <w:p w14:paraId="4EBE8C2D" w14:textId="49AC5074" w:rsidR="00B13863" w:rsidRPr="004D0164" w:rsidRDefault="00B13863" w:rsidP="00B13863">
            <w:pPr>
              <w:pStyle w:val="TableParagraph"/>
              <w:rPr>
                <w:rFonts w:ascii="Arial" w:hAnsi="Arial" w:cs="Arial"/>
                <w:sz w:val="20"/>
                <w:szCs w:val="20"/>
              </w:rPr>
            </w:pPr>
            <w:r w:rsidRPr="004D0164">
              <w:rPr>
                <w:rFonts w:ascii="Arial" w:hAnsi="Arial" w:cs="Arial"/>
                <w:sz w:val="20"/>
                <w:szCs w:val="20"/>
              </w:rPr>
              <w:t>x</w:t>
            </w:r>
          </w:p>
        </w:tc>
        <w:tc>
          <w:tcPr>
            <w:tcW w:w="177" w:type="pct"/>
          </w:tcPr>
          <w:p w14:paraId="7F14869E" w14:textId="77777777" w:rsidR="00B13863" w:rsidRPr="004D0164" w:rsidRDefault="00B13863" w:rsidP="00B13863">
            <w:pPr>
              <w:pStyle w:val="TableParagraph"/>
              <w:rPr>
                <w:rFonts w:ascii="Arial" w:hAnsi="Arial" w:cs="Arial"/>
                <w:sz w:val="20"/>
                <w:szCs w:val="20"/>
              </w:rPr>
            </w:pPr>
          </w:p>
        </w:tc>
        <w:tc>
          <w:tcPr>
            <w:tcW w:w="572" w:type="pct"/>
          </w:tcPr>
          <w:p w14:paraId="517D474B" w14:textId="77777777" w:rsidR="00B13863" w:rsidRPr="004D0164" w:rsidRDefault="00B13863" w:rsidP="00B13863">
            <w:pPr>
              <w:pStyle w:val="TableParagraph"/>
              <w:rPr>
                <w:rFonts w:ascii="Arial" w:hAnsi="Arial" w:cs="Arial"/>
                <w:sz w:val="20"/>
                <w:szCs w:val="20"/>
              </w:rPr>
            </w:pPr>
          </w:p>
        </w:tc>
        <w:tc>
          <w:tcPr>
            <w:tcW w:w="703" w:type="pct"/>
          </w:tcPr>
          <w:p w14:paraId="4E24F7AA" w14:textId="32F13AD8" w:rsidR="00B13863" w:rsidRPr="004D0164" w:rsidRDefault="00B13863" w:rsidP="00B13863">
            <w:pPr>
              <w:pStyle w:val="TableParagraph"/>
              <w:jc w:val="center"/>
              <w:rPr>
                <w:rFonts w:ascii="Arial" w:hAnsi="Arial" w:cs="Arial"/>
                <w:sz w:val="20"/>
                <w:szCs w:val="20"/>
              </w:rPr>
            </w:pPr>
            <w:r w:rsidRPr="004D0164">
              <w:rPr>
                <w:rFonts w:ascii="Arial" w:hAnsi="Arial" w:cs="Arial"/>
                <w:sz w:val="20"/>
                <w:szCs w:val="20"/>
              </w:rPr>
              <w:t>x</w:t>
            </w:r>
          </w:p>
        </w:tc>
        <w:tc>
          <w:tcPr>
            <w:tcW w:w="700" w:type="pct"/>
          </w:tcPr>
          <w:p w14:paraId="7B3E126A" w14:textId="77777777" w:rsidR="00B13863" w:rsidRPr="004D0164" w:rsidRDefault="00B13863" w:rsidP="00B13863">
            <w:pPr>
              <w:pStyle w:val="TableParagraph"/>
              <w:jc w:val="center"/>
              <w:rPr>
                <w:rFonts w:ascii="Arial" w:hAnsi="Arial" w:cs="Arial"/>
                <w:sz w:val="20"/>
                <w:szCs w:val="20"/>
              </w:rPr>
            </w:pPr>
          </w:p>
        </w:tc>
      </w:tr>
    </w:tbl>
    <w:p w14:paraId="68D4DB0D" w14:textId="4602ECA5" w:rsidR="00514622" w:rsidRPr="0078549C" w:rsidRDefault="0078549C" w:rsidP="006066BB">
      <w:pPr>
        <w:tabs>
          <w:tab w:val="left" w:pos="3405"/>
        </w:tabs>
        <w:spacing w:after="0"/>
        <w:jc w:val="both"/>
        <w:rPr>
          <w:rFonts w:ascii="Arial" w:hAnsi="Arial" w:cs="Arial"/>
          <w:sz w:val="20"/>
          <w:szCs w:val="24"/>
        </w:rPr>
      </w:pPr>
      <w:r w:rsidRPr="0078549C">
        <w:rPr>
          <w:rFonts w:ascii="Arial" w:hAnsi="Arial" w:cs="Arial"/>
          <w:sz w:val="20"/>
          <w:szCs w:val="24"/>
        </w:rPr>
        <w:t xml:space="preserve">Tabla No.14 Plan de trabajo- Preservación largo plazo </w:t>
      </w:r>
    </w:p>
    <w:p w14:paraId="0067BDA3" w14:textId="26E2CA24" w:rsidR="00514622" w:rsidRDefault="00514622" w:rsidP="006066BB">
      <w:pPr>
        <w:tabs>
          <w:tab w:val="left" w:pos="3405"/>
        </w:tabs>
        <w:spacing w:after="0"/>
        <w:jc w:val="both"/>
        <w:rPr>
          <w:rFonts w:ascii="Arial" w:hAnsi="Arial" w:cs="Arial"/>
          <w:sz w:val="24"/>
          <w:szCs w:val="24"/>
        </w:rPr>
      </w:pPr>
    </w:p>
    <w:p w14:paraId="65719C32" w14:textId="24F91F6A" w:rsidR="00514622" w:rsidRDefault="00045B08" w:rsidP="006066BB">
      <w:pPr>
        <w:tabs>
          <w:tab w:val="left" w:pos="3405"/>
        </w:tabs>
        <w:spacing w:after="0"/>
        <w:jc w:val="both"/>
        <w:rPr>
          <w:rFonts w:ascii="Arial" w:hAnsi="Arial" w:cs="Arial"/>
          <w:sz w:val="24"/>
          <w:szCs w:val="24"/>
        </w:rPr>
      </w:pPr>
      <w:r w:rsidRPr="00045B08">
        <w:rPr>
          <w:rFonts w:ascii="Arial" w:hAnsi="Arial" w:cs="Arial"/>
          <w:b/>
          <w:noProof/>
          <w:sz w:val="24"/>
          <w:szCs w:val="24"/>
        </w:rPr>
        <mc:AlternateContent>
          <mc:Choice Requires="wps">
            <w:drawing>
              <wp:anchor distT="0" distB="0" distL="114300" distR="114300" simplePos="0" relativeHeight="251726336" behindDoc="0" locked="0" layoutInCell="1" allowOverlap="1" wp14:anchorId="4651B121" wp14:editId="305BE372">
                <wp:simplePos x="0" y="0"/>
                <wp:positionH relativeFrom="page">
                  <wp:posOffset>2045365</wp:posOffset>
                </wp:positionH>
                <wp:positionV relativeFrom="paragraph">
                  <wp:posOffset>142122</wp:posOffset>
                </wp:positionV>
                <wp:extent cx="3327991" cy="342900"/>
                <wp:effectExtent l="0" t="0" r="25400" b="19050"/>
                <wp:wrapNone/>
                <wp:docPr id="3" name="Rectángulo redondeado 14"/>
                <wp:cNvGraphicFramePr/>
                <a:graphic xmlns:a="http://schemas.openxmlformats.org/drawingml/2006/main">
                  <a:graphicData uri="http://schemas.microsoft.com/office/word/2010/wordprocessingShape">
                    <wps:wsp>
                      <wps:cNvSpPr/>
                      <wps:spPr>
                        <a:xfrm>
                          <a:off x="0" y="0"/>
                          <a:ext cx="3327991" cy="342900"/>
                        </a:xfrm>
                        <a:prstGeom prst="roundRect">
                          <a:avLst/>
                        </a:prstGeom>
                        <a:solidFill>
                          <a:srgbClr val="4F81BD"/>
                        </a:solidFill>
                        <a:ln w="25400" cap="flat" cmpd="sng" algn="ctr">
                          <a:solidFill>
                            <a:srgbClr val="4F81BD">
                              <a:shade val="50000"/>
                            </a:srgbClr>
                          </a:solidFill>
                          <a:prstDash val="solid"/>
                        </a:ln>
                        <a:effectLst/>
                      </wps:spPr>
                      <wps:txbx>
                        <w:txbxContent>
                          <w:p w14:paraId="28FEAE50" w14:textId="2E48724A" w:rsidR="00A71BBE" w:rsidRPr="0075587F" w:rsidRDefault="00A71BBE" w:rsidP="00045B08">
                            <w:pPr>
                              <w:jc w:val="center"/>
                              <w:rPr>
                                <w:color w:val="FFFFFF" w:themeColor="background1"/>
                                <w:sz w:val="28"/>
                              </w:rPr>
                            </w:pPr>
                            <w:r>
                              <w:rPr>
                                <w:color w:val="FFFFFF" w:themeColor="background1"/>
                                <w:sz w:val="28"/>
                              </w:rPr>
                              <w:t xml:space="preserve">FASES PARA LA IMPLEMENTACIÓN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1B121" id="_x0000_s1035" style="position:absolute;left:0;text-align:left;margin-left:161.05pt;margin-top:11.2pt;width:262.05pt;height:27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" fillcolor="#4f81bd" strokecolor="#385d8a" strokeweight="2pt">
                <v:textbox>
                  <w:txbxContent>
                    <w:p w14:paraId="28FEAE50" w14:textId="2E48724A" w:rsidR="00A71BBE" w:rsidRPr="0075587F" w:rsidRDefault="00A71BBE" w:rsidP="00045B08">
                      <w:pPr>
                        <w:jc w:val="center"/>
                        <w:rPr>
                          <w:color w:val="FFFFFF" w:themeColor="background1"/>
                          <w:sz w:val="28"/>
                        </w:rPr>
                      </w:pPr>
                      <w:r>
                        <w:rPr>
                          <w:color w:val="FFFFFF" w:themeColor="background1"/>
                          <w:sz w:val="28"/>
                        </w:rPr>
                        <w:t xml:space="preserve">FASES PARA LA IMPLEMENTACIÓN  </w:t>
                      </w:r>
                    </w:p>
                  </w:txbxContent>
                </v:textbox>
                <w10:wrap anchorx="page"/>
              </v:roundrect>
            </w:pict>
          </mc:Fallback>
        </mc:AlternateContent>
      </w:r>
    </w:p>
    <w:p w14:paraId="695008BA" w14:textId="454C8E3A" w:rsidR="0078549C" w:rsidRDefault="0078549C" w:rsidP="006066BB">
      <w:pPr>
        <w:tabs>
          <w:tab w:val="left" w:pos="3405"/>
        </w:tabs>
        <w:spacing w:after="0"/>
        <w:jc w:val="both"/>
        <w:rPr>
          <w:rFonts w:ascii="Arial" w:hAnsi="Arial" w:cs="Arial"/>
          <w:sz w:val="24"/>
          <w:szCs w:val="24"/>
        </w:rPr>
      </w:pPr>
    </w:p>
    <w:p w14:paraId="432A3EA9" w14:textId="77D04E71" w:rsidR="0078549C" w:rsidRDefault="0078549C" w:rsidP="006066BB">
      <w:pPr>
        <w:tabs>
          <w:tab w:val="left" w:pos="3405"/>
        </w:tabs>
        <w:spacing w:after="0"/>
        <w:jc w:val="both"/>
        <w:rPr>
          <w:rFonts w:ascii="Arial" w:hAnsi="Arial" w:cs="Arial"/>
          <w:sz w:val="24"/>
          <w:szCs w:val="24"/>
        </w:rPr>
      </w:pPr>
    </w:p>
    <w:p w14:paraId="4FF1DDB6" w14:textId="10025E73" w:rsidR="0078549C" w:rsidRDefault="0078549C" w:rsidP="006066BB">
      <w:pPr>
        <w:tabs>
          <w:tab w:val="left" w:pos="3405"/>
        </w:tabs>
        <w:spacing w:after="0"/>
        <w:jc w:val="both"/>
        <w:rPr>
          <w:rFonts w:ascii="Arial" w:hAnsi="Arial" w:cs="Arial"/>
          <w:sz w:val="24"/>
          <w:szCs w:val="24"/>
        </w:rPr>
      </w:pPr>
    </w:p>
    <w:p w14:paraId="44D550CA" w14:textId="5612C663" w:rsidR="0078549C" w:rsidRDefault="0007276C" w:rsidP="006066BB">
      <w:pPr>
        <w:tabs>
          <w:tab w:val="left" w:pos="3405"/>
        </w:tabs>
        <w:spacing w:after="0"/>
        <w:jc w:val="both"/>
        <w:rPr>
          <w:rFonts w:ascii="Arial" w:hAnsi="Arial" w:cs="Arial"/>
          <w:sz w:val="24"/>
          <w:szCs w:val="24"/>
        </w:rPr>
      </w:pPr>
      <w:r w:rsidRPr="0007276C">
        <w:rPr>
          <w:rFonts w:ascii="Arial" w:hAnsi="Arial" w:cs="Arial"/>
          <w:sz w:val="24"/>
          <w:szCs w:val="24"/>
        </w:rPr>
        <w:t>La implementación del PGD en el AGN, tal como lo establece el decreto 1080 de 2015, se divide en cuatro grandes fases: elaboración, ejecución, seguimiento y mejora del mismo.</w:t>
      </w:r>
    </w:p>
    <w:p w14:paraId="2951A779" w14:textId="3C9288D3" w:rsidR="000211F9" w:rsidRDefault="000211F9" w:rsidP="006066BB">
      <w:pPr>
        <w:tabs>
          <w:tab w:val="left" w:pos="3405"/>
        </w:tabs>
        <w:spacing w:after="0"/>
        <w:jc w:val="both"/>
        <w:rPr>
          <w:rFonts w:ascii="Arial" w:hAnsi="Arial" w:cs="Arial"/>
          <w:sz w:val="24"/>
          <w:szCs w:val="24"/>
        </w:rPr>
      </w:pPr>
    </w:p>
    <w:p w14:paraId="7A408C7A" w14:textId="06549698" w:rsidR="000211F9" w:rsidRDefault="00B16EE1" w:rsidP="006066BB">
      <w:pPr>
        <w:tabs>
          <w:tab w:val="left" w:pos="3405"/>
        </w:tabs>
        <w:spacing w:after="0"/>
        <w:jc w:val="both"/>
        <w:rPr>
          <w:rFonts w:ascii="Arial" w:hAnsi="Arial" w:cs="Arial"/>
          <w:sz w:val="24"/>
          <w:szCs w:val="24"/>
        </w:rPr>
      </w:pPr>
      <w:r>
        <w:rPr>
          <w:noProof/>
        </w:rPr>
        <w:drawing>
          <wp:anchor distT="0" distB="0" distL="0" distR="0" simplePos="0" relativeHeight="251761152" behindDoc="0" locked="0" layoutInCell="1" allowOverlap="1" wp14:anchorId="6973FCAE" wp14:editId="4EDB1676">
            <wp:simplePos x="0" y="0"/>
            <wp:positionH relativeFrom="page">
              <wp:posOffset>900430</wp:posOffset>
            </wp:positionH>
            <wp:positionV relativeFrom="paragraph">
              <wp:posOffset>328074</wp:posOffset>
            </wp:positionV>
            <wp:extent cx="5602575" cy="2357151"/>
            <wp:effectExtent l="0" t="0" r="0" b="0"/>
            <wp:wrapTopAndBottom/>
            <wp:docPr id="6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1" cstate="print"/>
                    <a:stretch>
                      <a:fillRect/>
                    </a:stretch>
                  </pic:blipFill>
                  <pic:spPr>
                    <a:xfrm>
                      <a:off x="0" y="0"/>
                      <a:ext cx="5602575" cy="2357151"/>
                    </a:xfrm>
                    <a:prstGeom prst="rect">
                      <a:avLst/>
                    </a:prstGeom>
                  </pic:spPr>
                </pic:pic>
              </a:graphicData>
            </a:graphic>
          </wp:anchor>
        </w:drawing>
      </w:r>
    </w:p>
    <w:p w14:paraId="2E7DA55D" w14:textId="3FF874BA" w:rsidR="000211F9" w:rsidRDefault="000211F9" w:rsidP="006066BB">
      <w:pPr>
        <w:tabs>
          <w:tab w:val="left" w:pos="3405"/>
        </w:tabs>
        <w:spacing w:after="0"/>
        <w:jc w:val="both"/>
        <w:rPr>
          <w:rFonts w:ascii="Arial" w:hAnsi="Arial" w:cs="Arial"/>
          <w:sz w:val="24"/>
          <w:szCs w:val="24"/>
        </w:rPr>
      </w:pPr>
    </w:p>
    <w:p w14:paraId="4B3908CA" w14:textId="330C9FA0" w:rsidR="000211F9" w:rsidRDefault="000211F9" w:rsidP="006066BB">
      <w:pPr>
        <w:tabs>
          <w:tab w:val="left" w:pos="3405"/>
        </w:tabs>
        <w:spacing w:after="0"/>
        <w:jc w:val="both"/>
        <w:rPr>
          <w:rFonts w:ascii="Arial" w:hAnsi="Arial" w:cs="Arial"/>
          <w:sz w:val="24"/>
          <w:szCs w:val="24"/>
        </w:rPr>
      </w:pPr>
    </w:p>
    <w:p w14:paraId="03B83F7E" w14:textId="4E6888F5" w:rsidR="000211F9" w:rsidRDefault="000211F9" w:rsidP="006066BB">
      <w:pPr>
        <w:tabs>
          <w:tab w:val="left" w:pos="3405"/>
        </w:tabs>
        <w:spacing w:after="0"/>
        <w:jc w:val="both"/>
        <w:rPr>
          <w:rFonts w:ascii="Arial" w:hAnsi="Arial" w:cs="Arial"/>
          <w:sz w:val="24"/>
          <w:szCs w:val="24"/>
        </w:rPr>
      </w:pPr>
    </w:p>
    <w:p w14:paraId="62FFD8AE" w14:textId="77777777" w:rsidR="000211F9" w:rsidRDefault="000211F9" w:rsidP="006066BB">
      <w:pPr>
        <w:tabs>
          <w:tab w:val="left" w:pos="3405"/>
        </w:tabs>
        <w:spacing w:after="0"/>
        <w:jc w:val="both"/>
        <w:rPr>
          <w:rFonts w:ascii="Arial" w:hAnsi="Arial" w:cs="Arial"/>
          <w:sz w:val="24"/>
          <w:szCs w:val="24"/>
        </w:rPr>
      </w:pPr>
    </w:p>
    <w:p w14:paraId="030C0F7F" w14:textId="45163E99" w:rsidR="00805C90" w:rsidRPr="00805C90" w:rsidRDefault="00805C90" w:rsidP="00805C90">
      <w:pPr>
        <w:pStyle w:val="Prrafodelista"/>
        <w:numPr>
          <w:ilvl w:val="0"/>
          <w:numId w:val="27"/>
        </w:numPr>
        <w:tabs>
          <w:tab w:val="left" w:pos="3405"/>
        </w:tabs>
        <w:spacing w:after="0"/>
        <w:jc w:val="both"/>
        <w:rPr>
          <w:rFonts w:ascii="Arial" w:hAnsi="Arial" w:cs="Arial"/>
          <w:sz w:val="24"/>
          <w:szCs w:val="24"/>
        </w:rPr>
      </w:pPr>
      <w:r w:rsidRPr="00805C90">
        <w:rPr>
          <w:rFonts w:ascii="Arial" w:hAnsi="Arial" w:cs="Arial"/>
          <w:sz w:val="24"/>
          <w:szCs w:val="24"/>
        </w:rPr>
        <w:t>FASE DE SEGUIMIENTO</w:t>
      </w:r>
    </w:p>
    <w:p w14:paraId="52D030AC" w14:textId="77777777" w:rsidR="00805C90" w:rsidRDefault="00805C90" w:rsidP="00805C90">
      <w:pPr>
        <w:tabs>
          <w:tab w:val="left" w:pos="3405"/>
        </w:tabs>
        <w:spacing w:after="0"/>
        <w:jc w:val="both"/>
        <w:rPr>
          <w:rFonts w:ascii="Arial" w:hAnsi="Arial" w:cs="Arial"/>
          <w:sz w:val="24"/>
          <w:szCs w:val="24"/>
        </w:rPr>
      </w:pPr>
    </w:p>
    <w:p w14:paraId="00BB2B78" w14:textId="430A5C9E" w:rsidR="00805C90" w:rsidRPr="00805C90" w:rsidRDefault="00805C90" w:rsidP="00805C90">
      <w:pPr>
        <w:tabs>
          <w:tab w:val="left" w:pos="3405"/>
        </w:tabs>
        <w:spacing w:after="0"/>
        <w:jc w:val="both"/>
        <w:rPr>
          <w:rFonts w:ascii="Arial" w:hAnsi="Arial" w:cs="Arial"/>
          <w:sz w:val="24"/>
          <w:szCs w:val="24"/>
        </w:rPr>
      </w:pPr>
      <w:r>
        <w:rPr>
          <w:rFonts w:ascii="Arial" w:hAnsi="Arial" w:cs="Arial"/>
          <w:sz w:val="24"/>
          <w:szCs w:val="24"/>
        </w:rPr>
        <w:t>El área de Archivo</w:t>
      </w:r>
      <w:r w:rsidRPr="00805C90">
        <w:rPr>
          <w:rFonts w:ascii="Arial" w:hAnsi="Arial" w:cs="Arial"/>
          <w:sz w:val="24"/>
          <w:szCs w:val="24"/>
        </w:rPr>
        <w:t>, como responsable en la implementación del PGD, en sinergia con la Oficina de Control Interno y Oficina Asesora de Planeación, harán monitoreo y evaluación permanente del PGD, el cual se verá reflejado en el levantamiento de acciones preventivas y correctivas y en el plan de mejoramiento de los mismos.</w:t>
      </w:r>
    </w:p>
    <w:p w14:paraId="277F5425" w14:textId="77777777" w:rsidR="00805C90" w:rsidRPr="00805C90" w:rsidRDefault="00805C90" w:rsidP="00805C90">
      <w:pPr>
        <w:tabs>
          <w:tab w:val="left" w:pos="3405"/>
        </w:tabs>
        <w:spacing w:after="0"/>
        <w:jc w:val="both"/>
        <w:rPr>
          <w:rFonts w:ascii="Arial" w:hAnsi="Arial" w:cs="Arial"/>
          <w:sz w:val="24"/>
          <w:szCs w:val="24"/>
        </w:rPr>
      </w:pPr>
    </w:p>
    <w:p w14:paraId="5ACBC6BB" w14:textId="32B5984F" w:rsidR="00805C90" w:rsidRPr="00805C90" w:rsidRDefault="00805C90" w:rsidP="00805C90">
      <w:pPr>
        <w:pStyle w:val="Prrafodelista"/>
        <w:numPr>
          <w:ilvl w:val="0"/>
          <w:numId w:val="26"/>
        </w:numPr>
        <w:tabs>
          <w:tab w:val="left" w:pos="3405"/>
        </w:tabs>
        <w:spacing w:after="0"/>
        <w:jc w:val="both"/>
        <w:rPr>
          <w:rFonts w:ascii="Arial" w:hAnsi="Arial" w:cs="Arial"/>
          <w:sz w:val="24"/>
          <w:szCs w:val="24"/>
        </w:rPr>
      </w:pPr>
      <w:r w:rsidRPr="00805C90">
        <w:rPr>
          <w:rFonts w:ascii="Arial" w:hAnsi="Arial" w:cs="Arial"/>
          <w:sz w:val="24"/>
          <w:szCs w:val="24"/>
        </w:rPr>
        <w:t>FASE DE MEJORA</w:t>
      </w:r>
    </w:p>
    <w:p w14:paraId="5693E2F0" w14:textId="77777777" w:rsidR="00805C90" w:rsidRPr="00805C90" w:rsidRDefault="00805C90" w:rsidP="00805C90">
      <w:pPr>
        <w:tabs>
          <w:tab w:val="left" w:pos="3405"/>
        </w:tabs>
        <w:spacing w:after="0"/>
        <w:jc w:val="both"/>
        <w:rPr>
          <w:rFonts w:ascii="Arial" w:hAnsi="Arial" w:cs="Arial"/>
          <w:sz w:val="24"/>
          <w:szCs w:val="24"/>
        </w:rPr>
      </w:pPr>
    </w:p>
    <w:p w14:paraId="6E2ACCC1" w14:textId="0E803B72" w:rsidR="0007276C" w:rsidRDefault="00805C90" w:rsidP="00805C90">
      <w:pPr>
        <w:tabs>
          <w:tab w:val="left" w:pos="3405"/>
        </w:tabs>
        <w:spacing w:after="0"/>
        <w:jc w:val="both"/>
        <w:rPr>
          <w:rFonts w:ascii="Arial" w:hAnsi="Arial" w:cs="Arial"/>
          <w:sz w:val="24"/>
          <w:szCs w:val="24"/>
        </w:rPr>
      </w:pPr>
      <w:r w:rsidRPr="00805C90">
        <w:rPr>
          <w:rFonts w:ascii="Arial" w:hAnsi="Arial" w:cs="Arial"/>
          <w:sz w:val="24"/>
          <w:szCs w:val="24"/>
        </w:rPr>
        <w:t>La Oficina de Control Interno, Oficina As</w:t>
      </w:r>
      <w:r>
        <w:rPr>
          <w:rFonts w:ascii="Arial" w:hAnsi="Arial" w:cs="Arial"/>
          <w:sz w:val="24"/>
          <w:szCs w:val="24"/>
        </w:rPr>
        <w:t xml:space="preserve">esora de Planeación y el área de Archivo </w:t>
      </w:r>
      <w:r w:rsidRPr="00805C90">
        <w:rPr>
          <w:rFonts w:ascii="Arial" w:hAnsi="Arial" w:cs="Arial"/>
          <w:sz w:val="24"/>
          <w:szCs w:val="24"/>
        </w:rPr>
        <w:t xml:space="preserve">en su función de realizar auditorías internas y visitas de seguimiento a las dependencias, determinaran acciones de mejora para el cumplimiento del </w:t>
      </w:r>
      <w:r>
        <w:rPr>
          <w:rFonts w:ascii="Arial" w:hAnsi="Arial" w:cs="Arial"/>
          <w:sz w:val="24"/>
          <w:szCs w:val="24"/>
        </w:rPr>
        <w:t>plan de trabajo del PGD de la Entidad.</w:t>
      </w:r>
    </w:p>
    <w:p w14:paraId="687534BE" w14:textId="737553EF" w:rsidR="00BE0302" w:rsidRDefault="00BE0302" w:rsidP="00805C90">
      <w:pPr>
        <w:tabs>
          <w:tab w:val="left" w:pos="3405"/>
        </w:tabs>
        <w:spacing w:after="0"/>
        <w:jc w:val="both"/>
        <w:rPr>
          <w:rFonts w:ascii="Arial" w:hAnsi="Arial" w:cs="Arial"/>
          <w:sz w:val="24"/>
          <w:szCs w:val="24"/>
        </w:rPr>
      </w:pPr>
    </w:p>
    <w:p w14:paraId="7721DBC7" w14:textId="18F29694" w:rsidR="00BE0302" w:rsidRDefault="00BE0302" w:rsidP="00805C90">
      <w:pPr>
        <w:tabs>
          <w:tab w:val="left" w:pos="3405"/>
        </w:tabs>
        <w:spacing w:after="0"/>
        <w:jc w:val="both"/>
        <w:rPr>
          <w:rFonts w:ascii="Arial" w:hAnsi="Arial" w:cs="Arial"/>
          <w:sz w:val="24"/>
          <w:szCs w:val="24"/>
        </w:rPr>
      </w:pPr>
      <w:r w:rsidRPr="00045B08">
        <w:rPr>
          <w:rFonts w:ascii="Arial" w:hAnsi="Arial" w:cs="Arial"/>
          <w:b/>
          <w:noProof/>
          <w:sz w:val="24"/>
          <w:szCs w:val="24"/>
        </w:rPr>
        <mc:AlternateContent>
          <mc:Choice Requires="wps">
            <w:drawing>
              <wp:anchor distT="0" distB="0" distL="114300" distR="114300" simplePos="0" relativeHeight="251759104" behindDoc="0" locked="0" layoutInCell="1" allowOverlap="1" wp14:anchorId="38AB3DFC" wp14:editId="6ABB620F">
                <wp:simplePos x="0" y="0"/>
                <wp:positionH relativeFrom="page">
                  <wp:posOffset>2200910</wp:posOffset>
                </wp:positionH>
                <wp:positionV relativeFrom="paragraph">
                  <wp:posOffset>119542</wp:posOffset>
                </wp:positionV>
                <wp:extent cx="3540641" cy="342900"/>
                <wp:effectExtent l="0" t="0" r="22225" b="19050"/>
                <wp:wrapNone/>
                <wp:docPr id="58" name="Rectángulo redondeado 14"/>
                <wp:cNvGraphicFramePr/>
                <a:graphic xmlns:a="http://schemas.openxmlformats.org/drawingml/2006/main">
                  <a:graphicData uri="http://schemas.microsoft.com/office/word/2010/wordprocessingShape">
                    <wps:wsp>
                      <wps:cNvSpPr/>
                      <wps:spPr>
                        <a:xfrm>
                          <a:off x="0" y="0"/>
                          <a:ext cx="3540641" cy="342900"/>
                        </a:xfrm>
                        <a:prstGeom prst="roundRect">
                          <a:avLst/>
                        </a:prstGeom>
                        <a:solidFill>
                          <a:srgbClr val="4F81BD"/>
                        </a:solidFill>
                        <a:ln w="25400" cap="flat" cmpd="sng" algn="ctr">
                          <a:solidFill>
                            <a:srgbClr val="4F81BD">
                              <a:shade val="50000"/>
                            </a:srgbClr>
                          </a:solidFill>
                          <a:prstDash val="solid"/>
                        </a:ln>
                        <a:effectLst/>
                      </wps:spPr>
                      <wps:txbx>
                        <w:txbxContent>
                          <w:p w14:paraId="788C18F4" w14:textId="6E77E508" w:rsidR="00A71BBE" w:rsidRPr="0075587F" w:rsidRDefault="00A71BBE" w:rsidP="00BE0302">
                            <w:pPr>
                              <w:jc w:val="center"/>
                              <w:rPr>
                                <w:color w:val="FFFFFF" w:themeColor="background1"/>
                                <w:sz w:val="28"/>
                              </w:rPr>
                            </w:pPr>
                            <w:r>
                              <w:rPr>
                                <w:color w:val="FFFFFF" w:themeColor="background1"/>
                                <w:sz w:val="28"/>
                              </w:rPr>
                              <w:t xml:space="preserve">PROGRAMAS ESPECIALES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B3DFC" id="_x0000_s1036" style="position:absolute;left:0;text-align:left;margin-left:173.3pt;margin-top:9.4pt;width:278.8pt;height:27pt;z-index:25175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" fillcolor="#4f81bd" strokecolor="#385d8a" strokeweight="2pt">
                <v:textbox>
                  <w:txbxContent>
                    <w:p w14:paraId="788C18F4" w14:textId="6E77E508" w:rsidR="00A71BBE" w:rsidRPr="0075587F" w:rsidRDefault="00A71BBE" w:rsidP="00BE0302">
                      <w:pPr>
                        <w:jc w:val="center"/>
                        <w:rPr>
                          <w:color w:val="FFFFFF" w:themeColor="background1"/>
                          <w:sz w:val="28"/>
                        </w:rPr>
                      </w:pPr>
                      <w:r>
                        <w:rPr>
                          <w:color w:val="FFFFFF" w:themeColor="background1"/>
                          <w:sz w:val="28"/>
                        </w:rPr>
                        <w:t xml:space="preserve">PROGRAMAS ESPECIALES   </w:t>
                      </w:r>
                    </w:p>
                  </w:txbxContent>
                </v:textbox>
                <w10:wrap anchorx="page"/>
              </v:roundrect>
            </w:pict>
          </mc:Fallback>
        </mc:AlternateContent>
      </w:r>
    </w:p>
    <w:p w14:paraId="7D8F28CF" w14:textId="4823294C" w:rsidR="0007276C" w:rsidRDefault="0007276C" w:rsidP="006066BB">
      <w:pPr>
        <w:tabs>
          <w:tab w:val="left" w:pos="3405"/>
        </w:tabs>
        <w:spacing w:after="0"/>
        <w:jc w:val="both"/>
        <w:rPr>
          <w:rFonts w:ascii="Arial" w:hAnsi="Arial" w:cs="Arial"/>
          <w:sz w:val="24"/>
          <w:szCs w:val="24"/>
        </w:rPr>
      </w:pPr>
    </w:p>
    <w:p w14:paraId="1FDAC4C6" w14:textId="744F1557" w:rsidR="0007276C" w:rsidRDefault="0007276C" w:rsidP="006066BB">
      <w:pPr>
        <w:tabs>
          <w:tab w:val="left" w:pos="3405"/>
        </w:tabs>
        <w:spacing w:after="0"/>
        <w:jc w:val="both"/>
        <w:rPr>
          <w:rFonts w:ascii="Arial" w:hAnsi="Arial" w:cs="Arial"/>
          <w:sz w:val="24"/>
          <w:szCs w:val="24"/>
        </w:rPr>
      </w:pPr>
    </w:p>
    <w:p w14:paraId="560E9981" w14:textId="499F1893" w:rsidR="00023EEB" w:rsidRPr="00705C91" w:rsidRDefault="00023EEB" w:rsidP="00023EEB">
      <w:pPr>
        <w:tabs>
          <w:tab w:val="left" w:pos="3405"/>
        </w:tabs>
        <w:spacing w:after="0"/>
        <w:jc w:val="both"/>
        <w:rPr>
          <w:rFonts w:ascii="Arial" w:hAnsi="Arial" w:cs="Arial"/>
          <w:sz w:val="24"/>
          <w:szCs w:val="24"/>
        </w:rPr>
      </w:pPr>
    </w:p>
    <w:p w14:paraId="34AF9A20" w14:textId="2A43697E" w:rsidR="006E2F61" w:rsidRPr="00E7466E" w:rsidRDefault="006E2F61" w:rsidP="006E2F61">
      <w:pPr>
        <w:tabs>
          <w:tab w:val="left" w:pos="3405"/>
        </w:tabs>
        <w:spacing w:after="0"/>
        <w:jc w:val="both"/>
        <w:rPr>
          <w:rFonts w:ascii="Arial" w:hAnsi="Arial" w:cs="Arial"/>
          <w:b/>
          <w:sz w:val="24"/>
          <w:szCs w:val="24"/>
        </w:rPr>
      </w:pPr>
      <w:r w:rsidRPr="00E7466E">
        <w:rPr>
          <w:rFonts w:ascii="Arial" w:hAnsi="Arial" w:cs="Arial"/>
          <w:b/>
          <w:sz w:val="24"/>
          <w:szCs w:val="24"/>
        </w:rPr>
        <w:t>PROGRAMA DE DOCUMENTOS VITALES O ESENCIALES</w:t>
      </w:r>
    </w:p>
    <w:p w14:paraId="4FB890B8" w14:textId="77777777" w:rsidR="006E2F61" w:rsidRPr="006E2F61" w:rsidRDefault="006E2F61" w:rsidP="006E2F61">
      <w:pPr>
        <w:tabs>
          <w:tab w:val="left" w:pos="3405"/>
        </w:tabs>
        <w:spacing w:after="0"/>
        <w:jc w:val="both"/>
        <w:rPr>
          <w:rFonts w:ascii="Arial" w:hAnsi="Arial" w:cs="Arial"/>
          <w:sz w:val="24"/>
          <w:szCs w:val="24"/>
        </w:rPr>
      </w:pPr>
    </w:p>
    <w:p w14:paraId="7694CD8A" w14:textId="01584B96" w:rsidR="006E2F61" w:rsidRPr="006E2F61" w:rsidRDefault="006E2F61" w:rsidP="006E2F61">
      <w:pPr>
        <w:pStyle w:val="Prrafodelista"/>
        <w:numPr>
          <w:ilvl w:val="0"/>
          <w:numId w:val="35"/>
        </w:numPr>
        <w:tabs>
          <w:tab w:val="left" w:pos="3405"/>
        </w:tabs>
        <w:spacing w:after="0"/>
        <w:jc w:val="both"/>
        <w:rPr>
          <w:rFonts w:ascii="Arial" w:hAnsi="Arial" w:cs="Arial"/>
          <w:sz w:val="24"/>
          <w:szCs w:val="24"/>
        </w:rPr>
      </w:pPr>
      <w:r w:rsidRPr="006E2F61">
        <w:rPr>
          <w:rFonts w:ascii="Arial" w:hAnsi="Arial" w:cs="Arial"/>
          <w:sz w:val="24"/>
          <w:szCs w:val="24"/>
        </w:rPr>
        <w:t>Objetivo</w:t>
      </w:r>
    </w:p>
    <w:p w14:paraId="459E1A26" w14:textId="77777777" w:rsidR="006E2F61" w:rsidRPr="006E2F61" w:rsidRDefault="006E2F61" w:rsidP="006E2F61">
      <w:pPr>
        <w:tabs>
          <w:tab w:val="left" w:pos="3405"/>
        </w:tabs>
        <w:spacing w:after="0"/>
        <w:jc w:val="both"/>
        <w:rPr>
          <w:rFonts w:ascii="Arial" w:hAnsi="Arial" w:cs="Arial"/>
          <w:sz w:val="24"/>
          <w:szCs w:val="24"/>
        </w:rPr>
      </w:pPr>
    </w:p>
    <w:p w14:paraId="5D5DF6C0" w14:textId="77777777" w:rsidR="006E2F61" w:rsidRPr="006E2F61" w:rsidRDefault="006E2F61" w:rsidP="006E2F61">
      <w:pPr>
        <w:tabs>
          <w:tab w:val="left" w:pos="3405"/>
        </w:tabs>
        <w:spacing w:after="0"/>
        <w:jc w:val="both"/>
        <w:rPr>
          <w:rFonts w:ascii="Arial" w:hAnsi="Arial" w:cs="Arial"/>
          <w:sz w:val="24"/>
          <w:szCs w:val="24"/>
        </w:rPr>
      </w:pPr>
      <w:r w:rsidRPr="006E2F61">
        <w:rPr>
          <w:rFonts w:ascii="Arial" w:hAnsi="Arial" w:cs="Arial"/>
          <w:sz w:val="24"/>
          <w:szCs w:val="24"/>
        </w:rPr>
        <w:t>Identificar, evaluar, recuperar y preservar los documentos de valor crítico para la entidad, independiente de su soporte.</w:t>
      </w:r>
    </w:p>
    <w:p w14:paraId="5EB0767B" w14:textId="77777777" w:rsidR="006E2F61" w:rsidRPr="006E2F61" w:rsidRDefault="006E2F61" w:rsidP="006E2F61">
      <w:pPr>
        <w:tabs>
          <w:tab w:val="left" w:pos="3405"/>
        </w:tabs>
        <w:spacing w:after="0"/>
        <w:jc w:val="both"/>
        <w:rPr>
          <w:rFonts w:ascii="Arial" w:hAnsi="Arial" w:cs="Arial"/>
          <w:sz w:val="24"/>
          <w:szCs w:val="24"/>
        </w:rPr>
      </w:pPr>
    </w:p>
    <w:p w14:paraId="32BE453F" w14:textId="10A6A232" w:rsidR="006E2F61" w:rsidRPr="006E2F61" w:rsidRDefault="006E2F61" w:rsidP="006E2F61">
      <w:pPr>
        <w:pStyle w:val="Prrafodelista"/>
        <w:numPr>
          <w:ilvl w:val="0"/>
          <w:numId w:val="35"/>
        </w:numPr>
        <w:tabs>
          <w:tab w:val="left" w:pos="3405"/>
        </w:tabs>
        <w:spacing w:after="0"/>
        <w:jc w:val="both"/>
        <w:rPr>
          <w:rFonts w:ascii="Arial" w:hAnsi="Arial" w:cs="Arial"/>
          <w:sz w:val="24"/>
          <w:szCs w:val="24"/>
        </w:rPr>
      </w:pPr>
      <w:r w:rsidRPr="006E2F61">
        <w:rPr>
          <w:rFonts w:ascii="Arial" w:hAnsi="Arial" w:cs="Arial"/>
          <w:sz w:val="24"/>
          <w:szCs w:val="24"/>
        </w:rPr>
        <w:t>Alcance</w:t>
      </w:r>
    </w:p>
    <w:p w14:paraId="48733F54" w14:textId="77777777" w:rsidR="006E2F61" w:rsidRPr="006E2F61" w:rsidRDefault="006E2F61" w:rsidP="006E2F61">
      <w:pPr>
        <w:tabs>
          <w:tab w:val="left" w:pos="3405"/>
        </w:tabs>
        <w:spacing w:after="0"/>
        <w:jc w:val="both"/>
        <w:rPr>
          <w:rFonts w:ascii="Arial" w:hAnsi="Arial" w:cs="Arial"/>
          <w:sz w:val="24"/>
          <w:szCs w:val="24"/>
        </w:rPr>
      </w:pPr>
    </w:p>
    <w:p w14:paraId="08515143" w14:textId="77777777" w:rsidR="006E2F61" w:rsidRPr="006E2F61" w:rsidRDefault="006E2F61" w:rsidP="006E2F61">
      <w:pPr>
        <w:tabs>
          <w:tab w:val="left" w:pos="3405"/>
        </w:tabs>
        <w:spacing w:after="0"/>
        <w:jc w:val="both"/>
        <w:rPr>
          <w:rFonts w:ascii="Arial" w:hAnsi="Arial" w:cs="Arial"/>
          <w:sz w:val="24"/>
          <w:szCs w:val="24"/>
        </w:rPr>
      </w:pPr>
      <w:r w:rsidRPr="006E2F61">
        <w:rPr>
          <w:rFonts w:ascii="Arial" w:hAnsi="Arial" w:cs="Arial"/>
          <w:sz w:val="24"/>
          <w:szCs w:val="24"/>
        </w:rPr>
        <w:t>Aplica a los documentos físicos y electrónicos identificados como vitales o esenciales previendo ocurrencias de siniestro, fenómeno natural, daños biológicos, biodeterioro o humanos.</w:t>
      </w:r>
    </w:p>
    <w:p w14:paraId="506A9962" w14:textId="102B5659" w:rsidR="006E2F61" w:rsidRPr="006E2F61" w:rsidRDefault="006E2F61" w:rsidP="006E2F61">
      <w:pPr>
        <w:tabs>
          <w:tab w:val="left" w:pos="3405"/>
        </w:tabs>
        <w:spacing w:after="0"/>
        <w:jc w:val="both"/>
        <w:rPr>
          <w:rFonts w:ascii="Arial" w:hAnsi="Arial" w:cs="Arial"/>
          <w:sz w:val="24"/>
          <w:szCs w:val="24"/>
        </w:rPr>
      </w:pPr>
    </w:p>
    <w:p w14:paraId="248B2EB4" w14:textId="1AB8F25E" w:rsidR="006E2F61" w:rsidRPr="006E2F61" w:rsidRDefault="006E2F61" w:rsidP="006E2F61">
      <w:pPr>
        <w:pStyle w:val="Prrafodelista"/>
        <w:numPr>
          <w:ilvl w:val="0"/>
          <w:numId w:val="35"/>
        </w:numPr>
        <w:tabs>
          <w:tab w:val="left" w:pos="3405"/>
        </w:tabs>
        <w:spacing w:after="0"/>
        <w:jc w:val="both"/>
        <w:rPr>
          <w:rFonts w:ascii="Arial" w:hAnsi="Arial" w:cs="Arial"/>
          <w:sz w:val="24"/>
          <w:szCs w:val="24"/>
        </w:rPr>
      </w:pPr>
      <w:r w:rsidRPr="006E2F61">
        <w:rPr>
          <w:rFonts w:ascii="Arial" w:hAnsi="Arial" w:cs="Arial"/>
          <w:sz w:val="24"/>
          <w:szCs w:val="24"/>
        </w:rPr>
        <w:t>Conceptualización de Documentos Vitales o Esenciales</w:t>
      </w:r>
    </w:p>
    <w:p w14:paraId="2F24B7B6" w14:textId="77777777" w:rsidR="00B8520E" w:rsidRDefault="00B8520E" w:rsidP="006E2F61">
      <w:pPr>
        <w:tabs>
          <w:tab w:val="left" w:pos="3405"/>
        </w:tabs>
        <w:spacing w:after="0"/>
        <w:jc w:val="both"/>
        <w:rPr>
          <w:rFonts w:ascii="Arial" w:hAnsi="Arial" w:cs="Arial"/>
          <w:sz w:val="24"/>
          <w:szCs w:val="24"/>
        </w:rPr>
      </w:pPr>
    </w:p>
    <w:p w14:paraId="2187A2DF" w14:textId="699C603B" w:rsidR="006E2F61" w:rsidRPr="006E2F61" w:rsidRDefault="006E2F61" w:rsidP="006E2F61">
      <w:pPr>
        <w:tabs>
          <w:tab w:val="left" w:pos="3405"/>
        </w:tabs>
        <w:spacing w:after="0"/>
        <w:jc w:val="both"/>
        <w:rPr>
          <w:rFonts w:ascii="Arial" w:hAnsi="Arial" w:cs="Arial"/>
          <w:sz w:val="24"/>
          <w:szCs w:val="24"/>
        </w:rPr>
      </w:pPr>
      <w:r w:rsidRPr="006E2F61">
        <w:rPr>
          <w:rFonts w:ascii="Arial" w:hAnsi="Arial" w:cs="Arial"/>
          <w:sz w:val="24"/>
          <w:szCs w:val="24"/>
        </w:rPr>
        <w:t xml:space="preserve">Los documentos vitales poseen un valor intrínseco legal, intelectual o económico. No se trata de proteger los documentos históricos o de carácter patrimonial, esta suele ser una percepción equivocada, el objetivo es identificar la información que es vital y que ante la posibilidad de la pérdida total o parcial de estos documentos cause grave </w:t>
      </w:r>
      <w:r w:rsidRPr="006E2F61">
        <w:rPr>
          <w:rFonts w:ascii="Arial" w:hAnsi="Arial" w:cs="Arial"/>
          <w:sz w:val="24"/>
          <w:szCs w:val="24"/>
        </w:rPr>
        <w:lastRenderedPageBreak/>
        <w:t>perjuicio para la restitución de los derechos o deberes de la entidad o personas afectadas.</w:t>
      </w:r>
    </w:p>
    <w:p w14:paraId="6B8017CE" w14:textId="77777777" w:rsidR="006E2F61" w:rsidRPr="006E2F61" w:rsidRDefault="006E2F61" w:rsidP="006E2F61">
      <w:pPr>
        <w:tabs>
          <w:tab w:val="left" w:pos="3405"/>
        </w:tabs>
        <w:spacing w:after="0"/>
        <w:jc w:val="both"/>
        <w:rPr>
          <w:rFonts w:ascii="Arial" w:hAnsi="Arial" w:cs="Arial"/>
          <w:sz w:val="24"/>
          <w:szCs w:val="24"/>
        </w:rPr>
      </w:pPr>
    </w:p>
    <w:p w14:paraId="2C1E2F06" w14:textId="77777777" w:rsidR="006E2F61" w:rsidRPr="006E2F61" w:rsidRDefault="006E2F61" w:rsidP="006E2F61">
      <w:pPr>
        <w:tabs>
          <w:tab w:val="left" w:pos="3405"/>
        </w:tabs>
        <w:spacing w:after="0"/>
        <w:jc w:val="both"/>
        <w:rPr>
          <w:rFonts w:ascii="Arial" w:hAnsi="Arial" w:cs="Arial"/>
          <w:sz w:val="24"/>
          <w:szCs w:val="24"/>
        </w:rPr>
      </w:pPr>
      <w:r w:rsidRPr="006E2F61">
        <w:rPr>
          <w:rFonts w:ascii="Arial" w:hAnsi="Arial" w:cs="Arial"/>
          <w:sz w:val="24"/>
          <w:szCs w:val="24"/>
        </w:rPr>
        <w:t>Así las cosas, los documentos vitales son los más importantes que produce, gestiona y conserva la entidad y en razón de dicha trascendencia, deben ser identificados, protegidos, conservados y sometidos a técnicas específicas de duplicación.</w:t>
      </w:r>
    </w:p>
    <w:p w14:paraId="7770B2CB" w14:textId="77777777" w:rsidR="006E2F61" w:rsidRPr="006E2F61" w:rsidRDefault="006E2F61" w:rsidP="006E2F61">
      <w:pPr>
        <w:tabs>
          <w:tab w:val="left" w:pos="3405"/>
        </w:tabs>
        <w:spacing w:after="0"/>
        <w:jc w:val="both"/>
        <w:rPr>
          <w:rFonts w:ascii="Arial" w:hAnsi="Arial" w:cs="Arial"/>
          <w:sz w:val="24"/>
          <w:szCs w:val="24"/>
        </w:rPr>
      </w:pPr>
    </w:p>
    <w:p w14:paraId="39881FFD" w14:textId="450F00EA" w:rsidR="006E2F61" w:rsidRPr="006E2F61" w:rsidRDefault="006E2F61" w:rsidP="006E2F61">
      <w:pPr>
        <w:pStyle w:val="Prrafodelista"/>
        <w:numPr>
          <w:ilvl w:val="0"/>
          <w:numId w:val="35"/>
        </w:numPr>
        <w:tabs>
          <w:tab w:val="left" w:pos="3405"/>
        </w:tabs>
        <w:spacing w:after="0"/>
        <w:jc w:val="both"/>
        <w:rPr>
          <w:rFonts w:ascii="Arial" w:hAnsi="Arial" w:cs="Arial"/>
          <w:sz w:val="24"/>
          <w:szCs w:val="24"/>
        </w:rPr>
      </w:pPr>
      <w:r w:rsidRPr="006E2F61">
        <w:rPr>
          <w:rFonts w:ascii="Arial" w:hAnsi="Arial" w:cs="Arial"/>
          <w:sz w:val="24"/>
          <w:szCs w:val="24"/>
        </w:rPr>
        <w:t>Características de Documentos Vitales o Esenciales</w:t>
      </w:r>
    </w:p>
    <w:p w14:paraId="36400BB2" w14:textId="77777777" w:rsidR="006E2F61" w:rsidRPr="006E2F61" w:rsidRDefault="006E2F61" w:rsidP="006E2F61">
      <w:pPr>
        <w:tabs>
          <w:tab w:val="left" w:pos="3405"/>
        </w:tabs>
        <w:spacing w:after="0"/>
        <w:jc w:val="both"/>
        <w:rPr>
          <w:rFonts w:ascii="Arial" w:hAnsi="Arial" w:cs="Arial"/>
          <w:sz w:val="24"/>
          <w:szCs w:val="24"/>
        </w:rPr>
      </w:pPr>
    </w:p>
    <w:p w14:paraId="520D7CE3" w14:textId="52C6ABFE" w:rsidR="006E2F61" w:rsidRPr="006E2F61" w:rsidRDefault="006E2F61" w:rsidP="006E2F61">
      <w:pPr>
        <w:tabs>
          <w:tab w:val="left" w:pos="3405"/>
        </w:tabs>
        <w:spacing w:after="0"/>
        <w:jc w:val="both"/>
        <w:rPr>
          <w:rFonts w:ascii="Arial" w:hAnsi="Arial" w:cs="Arial"/>
          <w:sz w:val="24"/>
          <w:szCs w:val="24"/>
        </w:rPr>
      </w:pPr>
      <w:r w:rsidRPr="006E2F61">
        <w:rPr>
          <w:rFonts w:ascii="Arial" w:hAnsi="Arial" w:cs="Arial"/>
          <w:sz w:val="24"/>
          <w:szCs w:val="24"/>
        </w:rPr>
        <w:t>Además de los documentos que permiten acciones de momento y posterior a un desastre, es imprescindible destacar la característica de la confidencialidad de algunos documentos considerados vitales, lo que implica mayor importancia en su preservación, para asegurar que su accesibilidad, corresponde a lo q</w:t>
      </w:r>
      <w:r w:rsidR="00C6777C">
        <w:rPr>
          <w:rFonts w:ascii="Arial" w:hAnsi="Arial" w:cs="Arial"/>
          <w:sz w:val="24"/>
          <w:szCs w:val="24"/>
        </w:rPr>
        <w:t>ue establece la entidad</w:t>
      </w:r>
      <w:r w:rsidRPr="006E2F61">
        <w:rPr>
          <w:rFonts w:ascii="Arial" w:hAnsi="Arial" w:cs="Arial"/>
          <w:sz w:val="24"/>
          <w:szCs w:val="24"/>
        </w:rPr>
        <w:t xml:space="preserve"> que regula el acceso a los datos de carácter personal. Dentro de estos conceptos, para ser tratados como vitales, los documentos o series documentales cumplen con las siguientes características:</w:t>
      </w:r>
    </w:p>
    <w:p w14:paraId="6A7CE668" w14:textId="77777777" w:rsidR="006E2F61" w:rsidRPr="006E2F61" w:rsidRDefault="006E2F61" w:rsidP="006E2F61">
      <w:pPr>
        <w:tabs>
          <w:tab w:val="left" w:pos="3405"/>
        </w:tabs>
        <w:spacing w:after="0"/>
        <w:jc w:val="both"/>
        <w:rPr>
          <w:rFonts w:ascii="Arial" w:hAnsi="Arial" w:cs="Arial"/>
          <w:sz w:val="24"/>
          <w:szCs w:val="24"/>
        </w:rPr>
      </w:pPr>
    </w:p>
    <w:p w14:paraId="54A00ABB" w14:textId="3243F9A1" w:rsidR="006E2F61" w:rsidRPr="006E2F61" w:rsidRDefault="006E2F61" w:rsidP="00B62255">
      <w:pPr>
        <w:pStyle w:val="Prrafodelista"/>
        <w:numPr>
          <w:ilvl w:val="0"/>
          <w:numId w:val="36"/>
        </w:numPr>
        <w:tabs>
          <w:tab w:val="left" w:pos="3405"/>
        </w:tabs>
        <w:spacing w:after="0" w:line="240" w:lineRule="auto"/>
        <w:jc w:val="both"/>
        <w:rPr>
          <w:rFonts w:ascii="Arial" w:hAnsi="Arial" w:cs="Arial"/>
          <w:sz w:val="24"/>
          <w:szCs w:val="24"/>
        </w:rPr>
      </w:pPr>
      <w:r w:rsidRPr="006E2F61">
        <w:rPr>
          <w:rFonts w:ascii="Arial" w:hAnsi="Arial" w:cs="Arial"/>
          <w:sz w:val="24"/>
          <w:szCs w:val="24"/>
        </w:rPr>
        <w:t xml:space="preserve">Contienen información completa de utilidad práctica inmediata y para dar continuidad a las acciones propias de </w:t>
      </w:r>
      <w:r w:rsidR="00C6777C">
        <w:rPr>
          <w:rFonts w:ascii="Arial" w:hAnsi="Arial" w:cs="Arial"/>
          <w:sz w:val="24"/>
          <w:szCs w:val="24"/>
        </w:rPr>
        <w:t>Aguas del Huila.</w:t>
      </w:r>
    </w:p>
    <w:p w14:paraId="50521AFC" w14:textId="75FE7378" w:rsidR="001F54FD" w:rsidRDefault="006E2F61" w:rsidP="00B62255">
      <w:pPr>
        <w:pStyle w:val="Prrafodelista"/>
        <w:numPr>
          <w:ilvl w:val="0"/>
          <w:numId w:val="36"/>
        </w:numPr>
        <w:tabs>
          <w:tab w:val="left" w:pos="3405"/>
        </w:tabs>
        <w:spacing w:after="0" w:line="240" w:lineRule="auto"/>
        <w:jc w:val="both"/>
        <w:rPr>
          <w:rFonts w:ascii="Arial" w:hAnsi="Arial" w:cs="Arial"/>
          <w:sz w:val="24"/>
          <w:szCs w:val="24"/>
        </w:rPr>
      </w:pPr>
      <w:r w:rsidRPr="006E2F61">
        <w:rPr>
          <w:rFonts w:ascii="Arial" w:hAnsi="Arial" w:cs="Arial"/>
          <w:sz w:val="24"/>
          <w:szCs w:val="24"/>
        </w:rPr>
        <w:t>Son indispensables para la toma de decisiones en el momento de ocurrencia de algún desastre.</w:t>
      </w:r>
    </w:p>
    <w:p w14:paraId="2BDB9B92" w14:textId="77777777" w:rsidR="006E2F61" w:rsidRDefault="006E2F61" w:rsidP="00B62255">
      <w:pPr>
        <w:pStyle w:val="Prrafodelista"/>
        <w:numPr>
          <w:ilvl w:val="0"/>
          <w:numId w:val="36"/>
        </w:numPr>
        <w:tabs>
          <w:tab w:val="left" w:pos="3405"/>
        </w:tabs>
        <w:spacing w:after="0" w:line="240" w:lineRule="auto"/>
        <w:jc w:val="both"/>
        <w:rPr>
          <w:rFonts w:ascii="Arial" w:hAnsi="Arial" w:cs="Arial"/>
          <w:sz w:val="24"/>
          <w:szCs w:val="24"/>
        </w:rPr>
      </w:pPr>
      <w:r w:rsidRPr="006E2F61">
        <w:rPr>
          <w:rFonts w:ascii="Arial" w:hAnsi="Arial" w:cs="Arial"/>
          <w:sz w:val="24"/>
          <w:szCs w:val="24"/>
        </w:rPr>
        <w:t>Recogen derechos, singularmente relativos a investigaciones, inspección y control y sanción a entidades prestadoras de servicios públicos.</w:t>
      </w:r>
    </w:p>
    <w:p w14:paraId="263B3D13" w14:textId="77777777" w:rsidR="006E2F61" w:rsidRDefault="006E2F61" w:rsidP="00B62255">
      <w:pPr>
        <w:pStyle w:val="Prrafodelista"/>
        <w:numPr>
          <w:ilvl w:val="0"/>
          <w:numId w:val="36"/>
        </w:numPr>
        <w:tabs>
          <w:tab w:val="left" w:pos="3405"/>
        </w:tabs>
        <w:spacing w:after="0" w:line="240" w:lineRule="auto"/>
        <w:jc w:val="both"/>
        <w:rPr>
          <w:rFonts w:ascii="Arial" w:hAnsi="Arial" w:cs="Arial"/>
          <w:sz w:val="24"/>
          <w:szCs w:val="24"/>
        </w:rPr>
      </w:pPr>
      <w:r w:rsidRPr="006E2F61">
        <w:rPr>
          <w:rFonts w:ascii="Arial" w:hAnsi="Arial" w:cs="Arial"/>
          <w:sz w:val="24"/>
          <w:szCs w:val="24"/>
        </w:rPr>
        <w:t>Requieren de dispositivos electrónicos o digitales para su lectura y/o recuperación.</w:t>
      </w:r>
    </w:p>
    <w:p w14:paraId="0284A19B" w14:textId="77777777" w:rsidR="006E2F61" w:rsidRDefault="006E2F61" w:rsidP="00B62255">
      <w:pPr>
        <w:pStyle w:val="Prrafodelista"/>
        <w:numPr>
          <w:ilvl w:val="0"/>
          <w:numId w:val="36"/>
        </w:numPr>
        <w:tabs>
          <w:tab w:val="left" w:pos="3405"/>
        </w:tabs>
        <w:spacing w:after="0" w:line="240" w:lineRule="auto"/>
        <w:jc w:val="both"/>
        <w:rPr>
          <w:rFonts w:ascii="Arial" w:hAnsi="Arial" w:cs="Arial"/>
          <w:sz w:val="24"/>
          <w:szCs w:val="24"/>
        </w:rPr>
      </w:pPr>
      <w:r w:rsidRPr="006E2F61">
        <w:rPr>
          <w:rFonts w:ascii="Arial" w:hAnsi="Arial" w:cs="Arial"/>
          <w:sz w:val="24"/>
          <w:szCs w:val="24"/>
        </w:rPr>
        <w:t>Dejan constancia de los acuerdos y resoluciones de los órganos de gobierno.</w:t>
      </w:r>
    </w:p>
    <w:p w14:paraId="1446F133" w14:textId="288D0366" w:rsidR="001F54FD" w:rsidRDefault="006E2F61" w:rsidP="00B62255">
      <w:pPr>
        <w:pStyle w:val="Prrafodelista"/>
        <w:numPr>
          <w:ilvl w:val="0"/>
          <w:numId w:val="36"/>
        </w:numPr>
        <w:tabs>
          <w:tab w:val="left" w:pos="3405"/>
        </w:tabs>
        <w:spacing w:after="0" w:line="240" w:lineRule="auto"/>
        <w:jc w:val="both"/>
        <w:rPr>
          <w:rFonts w:ascii="Arial" w:hAnsi="Arial" w:cs="Arial"/>
          <w:sz w:val="24"/>
          <w:szCs w:val="24"/>
        </w:rPr>
      </w:pPr>
      <w:r w:rsidRPr="006E2F61">
        <w:rPr>
          <w:rFonts w:ascii="Arial" w:hAnsi="Arial" w:cs="Arial"/>
          <w:sz w:val="24"/>
          <w:szCs w:val="24"/>
        </w:rPr>
        <w:t>En algunos casos los documentos vitales son de valor permanente</w:t>
      </w:r>
    </w:p>
    <w:p w14:paraId="4CEC7FB2" w14:textId="77777777" w:rsidR="00457E43" w:rsidRPr="00457E43" w:rsidRDefault="00457E43" w:rsidP="00457E43">
      <w:pPr>
        <w:pStyle w:val="Prrafodelista"/>
        <w:rPr>
          <w:rFonts w:ascii="Arial" w:hAnsi="Arial" w:cs="Arial"/>
          <w:sz w:val="24"/>
          <w:szCs w:val="24"/>
        </w:rPr>
      </w:pPr>
    </w:p>
    <w:p w14:paraId="37183456" w14:textId="77777777" w:rsidR="00CC3DD0" w:rsidRPr="00CC3DD0" w:rsidRDefault="00CC3DD0" w:rsidP="00CC3DD0">
      <w:pPr>
        <w:pStyle w:val="Prrafodelista"/>
        <w:rPr>
          <w:rFonts w:ascii="Arial" w:hAnsi="Arial" w:cs="Arial"/>
          <w:sz w:val="24"/>
          <w:szCs w:val="24"/>
        </w:rPr>
      </w:pPr>
    </w:p>
    <w:p w14:paraId="57E3FD88" w14:textId="05CD2838" w:rsidR="00CC3DD0" w:rsidRPr="00CC3DD0" w:rsidRDefault="00CC3DD0" w:rsidP="00CC3DD0">
      <w:pPr>
        <w:pStyle w:val="Prrafodelista"/>
        <w:numPr>
          <w:ilvl w:val="1"/>
          <w:numId w:val="8"/>
        </w:numPr>
        <w:tabs>
          <w:tab w:val="left" w:pos="3405"/>
        </w:tabs>
        <w:spacing w:after="0"/>
        <w:jc w:val="both"/>
        <w:rPr>
          <w:rFonts w:ascii="Arial" w:hAnsi="Arial" w:cs="Arial"/>
          <w:sz w:val="24"/>
          <w:szCs w:val="24"/>
        </w:rPr>
      </w:pPr>
      <w:r w:rsidRPr="00CC3DD0">
        <w:rPr>
          <w:rFonts w:ascii="Arial" w:hAnsi="Arial" w:cs="Arial"/>
          <w:sz w:val="24"/>
          <w:szCs w:val="24"/>
        </w:rPr>
        <w:t xml:space="preserve"> Criterios para la selección de los documentos vitales</w:t>
      </w:r>
    </w:p>
    <w:p w14:paraId="60822CEF" w14:textId="77777777" w:rsidR="00CC3DD0" w:rsidRPr="00CC3DD0" w:rsidRDefault="00CC3DD0" w:rsidP="00CC3DD0">
      <w:pPr>
        <w:tabs>
          <w:tab w:val="left" w:pos="3405"/>
        </w:tabs>
        <w:spacing w:after="0"/>
        <w:jc w:val="both"/>
        <w:rPr>
          <w:rFonts w:ascii="Arial" w:hAnsi="Arial" w:cs="Arial"/>
          <w:sz w:val="24"/>
          <w:szCs w:val="24"/>
        </w:rPr>
      </w:pPr>
    </w:p>
    <w:p w14:paraId="7D02C78E" w14:textId="77777777" w:rsidR="00CC3DD0" w:rsidRPr="00CC3DD0" w:rsidRDefault="00CC3DD0" w:rsidP="00CC3DD0">
      <w:pPr>
        <w:tabs>
          <w:tab w:val="left" w:pos="3405"/>
        </w:tabs>
        <w:spacing w:after="0"/>
        <w:jc w:val="both"/>
        <w:rPr>
          <w:rFonts w:ascii="Arial" w:hAnsi="Arial" w:cs="Arial"/>
          <w:sz w:val="24"/>
          <w:szCs w:val="24"/>
        </w:rPr>
      </w:pPr>
      <w:r w:rsidRPr="00CC3DD0">
        <w:rPr>
          <w:rFonts w:ascii="Arial" w:hAnsi="Arial" w:cs="Arial"/>
          <w:sz w:val="24"/>
          <w:szCs w:val="24"/>
        </w:rPr>
        <w:t>Este es uno de los pasos más importantes y al cual las entidades deben darle la máxima importancia, porque de ello depende la supervivencia de la institución frente a la ocurrencia de siniestros, que ocasionen la pérdida de los fondos documentales. Para estos momentos, existen dos situaciones que es necesario considerar, así:</w:t>
      </w:r>
    </w:p>
    <w:p w14:paraId="6EAE80A7" w14:textId="77777777" w:rsidR="00CC3DD0" w:rsidRPr="00CC3DD0" w:rsidRDefault="00CC3DD0" w:rsidP="00CC3DD0">
      <w:pPr>
        <w:tabs>
          <w:tab w:val="left" w:pos="3405"/>
        </w:tabs>
        <w:spacing w:after="0"/>
        <w:jc w:val="both"/>
        <w:rPr>
          <w:rFonts w:ascii="Arial" w:hAnsi="Arial" w:cs="Arial"/>
          <w:sz w:val="24"/>
          <w:szCs w:val="24"/>
        </w:rPr>
      </w:pPr>
    </w:p>
    <w:p w14:paraId="378A806D" w14:textId="2CABCB96" w:rsidR="00CC3DD0" w:rsidRPr="00457E43" w:rsidRDefault="00CC3DD0" w:rsidP="00457E43">
      <w:pPr>
        <w:pStyle w:val="Prrafodelista"/>
        <w:numPr>
          <w:ilvl w:val="0"/>
          <w:numId w:val="37"/>
        </w:numPr>
        <w:tabs>
          <w:tab w:val="left" w:pos="3405"/>
        </w:tabs>
        <w:spacing w:after="0"/>
        <w:jc w:val="both"/>
        <w:rPr>
          <w:rFonts w:ascii="Arial" w:hAnsi="Arial" w:cs="Arial"/>
          <w:sz w:val="24"/>
          <w:szCs w:val="24"/>
        </w:rPr>
      </w:pPr>
      <w:r w:rsidRPr="00457E43">
        <w:rPr>
          <w:rFonts w:ascii="Arial" w:hAnsi="Arial" w:cs="Arial"/>
          <w:sz w:val="24"/>
          <w:szCs w:val="24"/>
        </w:rPr>
        <w:t>Toma de decisiones para el momento del desastre: Planta de personal que está laborando; listado de visitantes, planos eléctricos, hidráulicos, estructurales. Mapa de mandos, directorios telefónicos del personal y autoridades competentes.</w:t>
      </w:r>
    </w:p>
    <w:p w14:paraId="576DB5E1" w14:textId="77777777" w:rsidR="00CC3DD0" w:rsidRPr="00CC3DD0" w:rsidRDefault="00CC3DD0" w:rsidP="00CC3DD0">
      <w:pPr>
        <w:tabs>
          <w:tab w:val="left" w:pos="3405"/>
        </w:tabs>
        <w:spacing w:after="0"/>
        <w:jc w:val="both"/>
        <w:rPr>
          <w:rFonts w:ascii="Arial" w:hAnsi="Arial" w:cs="Arial"/>
          <w:sz w:val="24"/>
          <w:szCs w:val="24"/>
        </w:rPr>
      </w:pPr>
    </w:p>
    <w:p w14:paraId="26E7623D" w14:textId="32B38810" w:rsidR="00CC3DD0" w:rsidRPr="00457E43" w:rsidRDefault="00CC3DD0" w:rsidP="00457E43">
      <w:pPr>
        <w:pStyle w:val="Prrafodelista"/>
        <w:numPr>
          <w:ilvl w:val="0"/>
          <w:numId w:val="37"/>
        </w:numPr>
        <w:tabs>
          <w:tab w:val="left" w:pos="3405"/>
        </w:tabs>
        <w:spacing w:after="0"/>
        <w:jc w:val="both"/>
        <w:rPr>
          <w:rFonts w:ascii="Arial" w:hAnsi="Arial" w:cs="Arial"/>
          <w:sz w:val="24"/>
          <w:szCs w:val="24"/>
        </w:rPr>
      </w:pPr>
      <w:r w:rsidRPr="00457E43">
        <w:rPr>
          <w:rFonts w:ascii="Arial" w:hAnsi="Arial" w:cs="Arial"/>
          <w:sz w:val="24"/>
          <w:szCs w:val="24"/>
        </w:rPr>
        <w:lastRenderedPageBreak/>
        <w:t>Toma de decisiones para la reactivación y continuidad de acciones post desastre: Documentos que amparan derechos y obligaciones de la entidad y de los ciudadanos, pago de contratos, cuentas de cobro, nómina, pagarés, pasantías, licencias, impuestos, estudios e investigaciones, extractos bancarios.</w:t>
      </w:r>
    </w:p>
    <w:p w14:paraId="15B08E69" w14:textId="77777777" w:rsidR="00CC3DD0" w:rsidRPr="00CC3DD0" w:rsidRDefault="00CC3DD0" w:rsidP="00CC3DD0">
      <w:pPr>
        <w:tabs>
          <w:tab w:val="left" w:pos="3405"/>
        </w:tabs>
        <w:spacing w:after="0"/>
        <w:jc w:val="both"/>
        <w:rPr>
          <w:rFonts w:ascii="Arial" w:hAnsi="Arial" w:cs="Arial"/>
          <w:sz w:val="24"/>
          <w:szCs w:val="24"/>
        </w:rPr>
      </w:pPr>
    </w:p>
    <w:p w14:paraId="027EF2DF" w14:textId="7E6AA24D" w:rsidR="00CC3DD0" w:rsidRPr="00CC3DD0" w:rsidRDefault="00CC3DD0" w:rsidP="00CC3DD0">
      <w:pPr>
        <w:pStyle w:val="Prrafodelista"/>
        <w:numPr>
          <w:ilvl w:val="1"/>
          <w:numId w:val="35"/>
        </w:numPr>
        <w:tabs>
          <w:tab w:val="left" w:pos="3405"/>
        </w:tabs>
        <w:spacing w:after="0"/>
        <w:jc w:val="both"/>
        <w:rPr>
          <w:rFonts w:ascii="Arial" w:hAnsi="Arial" w:cs="Arial"/>
          <w:sz w:val="24"/>
          <w:szCs w:val="24"/>
        </w:rPr>
      </w:pPr>
      <w:r w:rsidRPr="00CC3DD0">
        <w:rPr>
          <w:rFonts w:ascii="Arial" w:hAnsi="Arial" w:cs="Arial"/>
          <w:sz w:val="24"/>
          <w:szCs w:val="24"/>
        </w:rPr>
        <w:t>Importancia de Implementar un Programa de Documentos Vitales o Esenciales</w:t>
      </w:r>
    </w:p>
    <w:p w14:paraId="5B3819A5" w14:textId="77777777" w:rsidR="00CC3DD0" w:rsidRPr="00CC3DD0" w:rsidRDefault="00CC3DD0" w:rsidP="00CC3DD0">
      <w:pPr>
        <w:tabs>
          <w:tab w:val="left" w:pos="3405"/>
        </w:tabs>
        <w:spacing w:after="0"/>
        <w:jc w:val="both"/>
        <w:rPr>
          <w:rFonts w:ascii="Arial" w:hAnsi="Arial" w:cs="Arial"/>
          <w:sz w:val="24"/>
          <w:szCs w:val="24"/>
        </w:rPr>
      </w:pPr>
    </w:p>
    <w:p w14:paraId="123CB779" w14:textId="0141FF77" w:rsidR="00CC3DD0" w:rsidRPr="00457E43" w:rsidRDefault="00CC3DD0" w:rsidP="00457E43">
      <w:pPr>
        <w:pStyle w:val="Prrafodelista"/>
        <w:numPr>
          <w:ilvl w:val="0"/>
          <w:numId w:val="38"/>
        </w:numPr>
        <w:tabs>
          <w:tab w:val="left" w:pos="3405"/>
        </w:tabs>
        <w:spacing w:after="0"/>
        <w:jc w:val="both"/>
        <w:rPr>
          <w:rFonts w:ascii="Arial" w:hAnsi="Arial" w:cs="Arial"/>
          <w:sz w:val="24"/>
          <w:szCs w:val="24"/>
        </w:rPr>
      </w:pPr>
      <w:r w:rsidRPr="00457E43">
        <w:rPr>
          <w:rFonts w:ascii="Arial" w:hAnsi="Arial" w:cs="Arial"/>
          <w:sz w:val="24"/>
          <w:szCs w:val="24"/>
        </w:rPr>
        <w:t>La identificación y protección de los documentos con información vital, permite que Aguas del Huila, continúe con sus funciones en condiciones de trabajo alteradas por un fenómeno natural o siniestro.</w:t>
      </w:r>
    </w:p>
    <w:p w14:paraId="36A444C6" w14:textId="0C28B2CE" w:rsidR="00CC3DD0" w:rsidRPr="00457E43" w:rsidRDefault="00CC3DD0" w:rsidP="00457E43">
      <w:pPr>
        <w:pStyle w:val="Prrafodelista"/>
        <w:numPr>
          <w:ilvl w:val="0"/>
          <w:numId w:val="38"/>
        </w:numPr>
        <w:tabs>
          <w:tab w:val="left" w:pos="3405"/>
        </w:tabs>
        <w:spacing w:after="0"/>
        <w:jc w:val="both"/>
        <w:rPr>
          <w:rFonts w:ascii="Arial" w:hAnsi="Arial" w:cs="Arial"/>
          <w:sz w:val="24"/>
          <w:szCs w:val="24"/>
        </w:rPr>
      </w:pPr>
      <w:r w:rsidRPr="00457E43">
        <w:rPr>
          <w:rFonts w:ascii="Arial" w:hAnsi="Arial" w:cs="Arial"/>
          <w:sz w:val="24"/>
          <w:szCs w:val="24"/>
        </w:rPr>
        <w:t>“Conservar los documentos que protegen los derechos legales económicos y jurídicos que afecten la misión de nuestra entidad”</w:t>
      </w:r>
    </w:p>
    <w:p w14:paraId="56EF2BAE" w14:textId="77777777" w:rsidR="00CC3DD0" w:rsidRPr="00CC3DD0" w:rsidRDefault="00CC3DD0" w:rsidP="00CC3DD0">
      <w:pPr>
        <w:tabs>
          <w:tab w:val="left" w:pos="3405"/>
        </w:tabs>
        <w:spacing w:after="0"/>
        <w:jc w:val="both"/>
        <w:rPr>
          <w:rFonts w:ascii="Arial" w:hAnsi="Arial" w:cs="Arial"/>
          <w:sz w:val="24"/>
          <w:szCs w:val="24"/>
        </w:rPr>
      </w:pPr>
    </w:p>
    <w:p w14:paraId="2C94961B" w14:textId="1D6D010D" w:rsidR="00CC3DD0" w:rsidRPr="00457E43" w:rsidRDefault="00CC3DD0" w:rsidP="00457E43">
      <w:pPr>
        <w:pStyle w:val="Prrafodelista"/>
        <w:numPr>
          <w:ilvl w:val="0"/>
          <w:numId w:val="35"/>
        </w:numPr>
        <w:tabs>
          <w:tab w:val="left" w:pos="3405"/>
        </w:tabs>
        <w:spacing w:after="0"/>
        <w:jc w:val="both"/>
        <w:rPr>
          <w:rFonts w:ascii="Arial" w:hAnsi="Arial" w:cs="Arial"/>
          <w:sz w:val="24"/>
          <w:szCs w:val="24"/>
        </w:rPr>
      </w:pPr>
      <w:r w:rsidRPr="00457E43">
        <w:rPr>
          <w:rFonts w:ascii="Arial" w:hAnsi="Arial" w:cs="Arial"/>
          <w:sz w:val="24"/>
          <w:szCs w:val="24"/>
        </w:rPr>
        <w:t>Metodología para el establecimiento de los documentos vitales</w:t>
      </w:r>
    </w:p>
    <w:p w14:paraId="77CFAB58" w14:textId="77777777" w:rsidR="00B8520E" w:rsidRDefault="00B8520E" w:rsidP="00CC3DD0">
      <w:pPr>
        <w:tabs>
          <w:tab w:val="left" w:pos="3405"/>
        </w:tabs>
        <w:spacing w:after="0"/>
        <w:jc w:val="both"/>
        <w:rPr>
          <w:rFonts w:ascii="Arial" w:hAnsi="Arial" w:cs="Arial"/>
          <w:sz w:val="24"/>
          <w:szCs w:val="24"/>
        </w:rPr>
      </w:pPr>
    </w:p>
    <w:p w14:paraId="0EE29229" w14:textId="6E9509FF" w:rsidR="00CC3DD0" w:rsidRPr="00CC3DD0" w:rsidRDefault="00B8520E" w:rsidP="00B8520E">
      <w:pPr>
        <w:tabs>
          <w:tab w:val="left" w:pos="3405"/>
        </w:tabs>
        <w:spacing w:after="0"/>
        <w:ind w:left="360"/>
        <w:jc w:val="both"/>
        <w:rPr>
          <w:rFonts w:ascii="Arial" w:hAnsi="Arial" w:cs="Arial"/>
          <w:sz w:val="24"/>
          <w:szCs w:val="24"/>
        </w:rPr>
      </w:pPr>
      <w:r>
        <w:rPr>
          <w:rFonts w:ascii="Arial" w:hAnsi="Arial" w:cs="Arial"/>
          <w:sz w:val="24"/>
          <w:szCs w:val="24"/>
        </w:rPr>
        <w:t xml:space="preserve">5.1.  </w:t>
      </w:r>
      <w:r w:rsidR="00CC3DD0" w:rsidRPr="00CC3DD0">
        <w:rPr>
          <w:rFonts w:ascii="Arial" w:hAnsi="Arial" w:cs="Arial"/>
          <w:sz w:val="24"/>
          <w:szCs w:val="24"/>
        </w:rPr>
        <w:t>Documentos Vitales</w:t>
      </w:r>
    </w:p>
    <w:p w14:paraId="250DF9FA" w14:textId="77777777" w:rsidR="00CC3DD0" w:rsidRPr="00CC3DD0" w:rsidRDefault="00CC3DD0" w:rsidP="00CC3DD0">
      <w:pPr>
        <w:tabs>
          <w:tab w:val="left" w:pos="3405"/>
        </w:tabs>
        <w:spacing w:after="0"/>
        <w:jc w:val="both"/>
        <w:rPr>
          <w:rFonts w:ascii="Arial" w:hAnsi="Arial" w:cs="Arial"/>
          <w:sz w:val="24"/>
          <w:szCs w:val="24"/>
        </w:rPr>
      </w:pPr>
    </w:p>
    <w:p w14:paraId="01EF4C8A" w14:textId="77777777" w:rsidR="00682217" w:rsidRPr="00682217" w:rsidRDefault="00CC3DD0" w:rsidP="00682217">
      <w:pPr>
        <w:tabs>
          <w:tab w:val="left" w:pos="3405"/>
        </w:tabs>
        <w:spacing w:after="0"/>
        <w:jc w:val="both"/>
        <w:rPr>
          <w:rFonts w:ascii="Arial" w:hAnsi="Arial" w:cs="Arial"/>
          <w:sz w:val="24"/>
          <w:szCs w:val="24"/>
        </w:rPr>
      </w:pPr>
      <w:r w:rsidRPr="00CC3DD0">
        <w:rPr>
          <w:rFonts w:ascii="Arial" w:hAnsi="Arial" w:cs="Arial"/>
          <w:sz w:val="24"/>
          <w:szCs w:val="24"/>
        </w:rPr>
        <w:t>Los documentos vitales “son aquellos que poseen valor crítico para la entidad, son únicos e irremplazables, y por lo tanto requieren un cuidado especial a la hora de ser conservados y</w:t>
      </w:r>
      <w:r w:rsidR="00682217">
        <w:rPr>
          <w:rFonts w:ascii="Arial" w:hAnsi="Arial" w:cs="Arial"/>
          <w:sz w:val="24"/>
          <w:szCs w:val="24"/>
        </w:rPr>
        <w:t xml:space="preserve"> </w:t>
      </w:r>
      <w:r w:rsidR="00682217" w:rsidRPr="00682217">
        <w:rPr>
          <w:rFonts w:ascii="Arial" w:hAnsi="Arial" w:cs="Arial"/>
          <w:sz w:val="24"/>
          <w:szCs w:val="24"/>
        </w:rPr>
        <w:t>preservados; poseen un valor intrínseco legal, intelectual o económico.”</w:t>
      </w:r>
    </w:p>
    <w:p w14:paraId="5457EE3F" w14:textId="77777777" w:rsidR="00682217" w:rsidRPr="00682217" w:rsidRDefault="00682217" w:rsidP="00682217">
      <w:pPr>
        <w:tabs>
          <w:tab w:val="left" w:pos="3405"/>
        </w:tabs>
        <w:spacing w:after="0"/>
        <w:jc w:val="both"/>
        <w:rPr>
          <w:rFonts w:ascii="Arial" w:hAnsi="Arial" w:cs="Arial"/>
          <w:sz w:val="24"/>
          <w:szCs w:val="24"/>
        </w:rPr>
      </w:pPr>
    </w:p>
    <w:p w14:paraId="7A2823C6" w14:textId="48100FF5" w:rsidR="00682217" w:rsidRPr="00682217" w:rsidRDefault="00682217" w:rsidP="00682217">
      <w:pPr>
        <w:tabs>
          <w:tab w:val="left" w:pos="3405"/>
        </w:tabs>
        <w:spacing w:after="0"/>
        <w:jc w:val="both"/>
        <w:rPr>
          <w:rFonts w:ascii="Arial" w:hAnsi="Arial" w:cs="Arial"/>
          <w:sz w:val="24"/>
          <w:szCs w:val="24"/>
        </w:rPr>
      </w:pPr>
      <w:r w:rsidRPr="00682217">
        <w:rPr>
          <w:rFonts w:ascii="Arial" w:hAnsi="Arial" w:cs="Arial"/>
          <w:sz w:val="24"/>
          <w:szCs w:val="24"/>
        </w:rPr>
        <w:t>Teniendo en cuenta que los documentos vitales contienen información de utilidad práctica inmediata, recogen derechos (convenios y documentos d</w:t>
      </w:r>
      <w:r>
        <w:rPr>
          <w:rFonts w:ascii="Arial" w:hAnsi="Arial" w:cs="Arial"/>
          <w:sz w:val="24"/>
          <w:szCs w:val="24"/>
        </w:rPr>
        <w:t>e propiedad) y dejan constancia:</w:t>
      </w:r>
    </w:p>
    <w:p w14:paraId="36DB1C48" w14:textId="77777777" w:rsidR="00682217" w:rsidRDefault="00682217" w:rsidP="00682217">
      <w:pPr>
        <w:tabs>
          <w:tab w:val="left" w:pos="3405"/>
        </w:tabs>
        <w:spacing w:after="0"/>
        <w:jc w:val="both"/>
        <w:rPr>
          <w:rFonts w:ascii="Arial" w:hAnsi="Arial" w:cs="Arial"/>
          <w:sz w:val="24"/>
          <w:szCs w:val="24"/>
        </w:rPr>
      </w:pPr>
    </w:p>
    <w:p w14:paraId="70F14E60" w14:textId="2A37B9AE" w:rsidR="00682217" w:rsidRPr="00682217" w:rsidRDefault="00682217" w:rsidP="00682217">
      <w:pPr>
        <w:pStyle w:val="Prrafodelista"/>
        <w:numPr>
          <w:ilvl w:val="0"/>
          <w:numId w:val="40"/>
        </w:numPr>
        <w:tabs>
          <w:tab w:val="left" w:pos="3405"/>
        </w:tabs>
        <w:spacing w:after="0"/>
        <w:jc w:val="both"/>
        <w:rPr>
          <w:rFonts w:ascii="Arial" w:hAnsi="Arial" w:cs="Arial"/>
          <w:sz w:val="24"/>
          <w:szCs w:val="24"/>
        </w:rPr>
      </w:pPr>
      <w:r w:rsidRPr="00682217">
        <w:rPr>
          <w:rFonts w:ascii="Arial" w:hAnsi="Arial" w:cs="Arial"/>
          <w:sz w:val="24"/>
          <w:szCs w:val="24"/>
        </w:rPr>
        <w:t>Resoluciones.</w:t>
      </w:r>
    </w:p>
    <w:p w14:paraId="7524FB07" w14:textId="77777777" w:rsidR="00682217" w:rsidRDefault="00682217" w:rsidP="00A71BBE">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Circulares Externas.</w:t>
      </w:r>
    </w:p>
    <w:p w14:paraId="07BEA8AD" w14:textId="40115CE1" w:rsidR="00682217" w:rsidRPr="00682217" w:rsidRDefault="00682217" w:rsidP="00A71BBE">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Contratos.</w:t>
      </w:r>
    </w:p>
    <w:p w14:paraId="3859A6D3" w14:textId="36FF2247" w:rsidR="00682217" w:rsidRPr="00682217" w:rsidRDefault="00682217" w:rsidP="00682217">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Procesos judiciales.</w:t>
      </w:r>
    </w:p>
    <w:p w14:paraId="6261CC69" w14:textId="0D3DB1B9" w:rsidR="00682217" w:rsidRPr="00682217" w:rsidRDefault="00682217" w:rsidP="00682217">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Historias laborales.</w:t>
      </w:r>
    </w:p>
    <w:p w14:paraId="5CEBB73A" w14:textId="20658B65" w:rsidR="00682217" w:rsidRPr="00682217" w:rsidRDefault="00682217" w:rsidP="00682217">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Estados financieros.</w:t>
      </w:r>
    </w:p>
    <w:p w14:paraId="59E1192A" w14:textId="0A8EAB10" w:rsidR="00682217" w:rsidRPr="00682217" w:rsidRDefault="00682217" w:rsidP="00682217">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Procesos de Intervención</w:t>
      </w:r>
      <w:r>
        <w:rPr>
          <w:rFonts w:ascii="Arial" w:hAnsi="Arial" w:cs="Arial"/>
          <w:sz w:val="24"/>
          <w:szCs w:val="24"/>
        </w:rPr>
        <w:t xml:space="preserve"> de obras</w:t>
      </w:r>
    </w:p>
    <w:p w14:paraId="2F0CB4AB" w14:textId="4256F0D1" w:rsidR="00682217" w:rsidRPr="00682217" w:rsidRDefault="00682217" w:rsidP="00682217">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 xml:space="preserve">Procesos de Certificación a Municipios </w:t>
      </w:r>
    </w:p>
    <w:p w14:paraId="157BD3B3" w14:textId="54FCA2B3" w:rsidR="00682217" w:rsidRPr="00682217" w:rsidRDefault="00682217" w:rsidP="00682217">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Registro Único de Prestadores de Servicios Públicos.</w:t>
      </w:r>
    </w:p>
    <w:p w14:paraId="4FB4D71B" w14:textId="77777777" w:rsidR="00682217" w:rsidRPr="00682217" w:rsidRDefault="00682217" w:rsidP="00682217">
      <w:pPr>
        <w:pStyle w:val="Prrafodelista"/>
        <w:numPr>
          <w:ilvl w:val="0"/>
          <w:numId w:val="39"/>
        </w:numPr>
        <w:tabs>
          <w:tab w:val="left" w:pos="3405"/>
        </w:tabs>
        <w:spacing w:after="0"/>
        <w:jc w:val="both"/>
        <w:rPr>
          <w:rFonts w:ascii="Arial" w:hAnsi="Arial" w:cs="Arial"/>
          <w:sz w:val="24"/>
          <w:szCs w:val="24"/>
        </w:rPr>
      </w:pPr>
      <w:r w:rsidRPr="00682217">
        <w:rPr>
          <w:rFonts w:ascii="Arial" w:hAnsi="Arial" w:cs="Arial"/>
          <w:sz w:val="24"/>
          <w:szCs w:val="24"/>
        </w:rPr>
        <w:t>Recursos.</w:t>
      </w:r>
    </w:p>
    <w:p w14:paraId="42A7B6AF" w14:textId="155F6473" w:rsidR="00CC3DD0" w:rsidRDefault="00CC3DD0" w:rsidP="00CC3DD0">
      <w:pPr>
        <w:tabs>
          <w:tab w:val="left" w:pos="3405"/>
        </w:tabs>
        <w:spacing w:after="0"/>
        <w:jc w:val="both"/>
        <w:rPr>
          <w:rFonts w:ascii="Arial" w:hAnsi="Arial" w:cs="Arial"/>
          <w:sz w:val="24"/>
          <w:szCs w:val="24"/>
        </w:rPr>
      </w:pPr>
    </w:p>
    <w:p w14:paraId="079D4D39" w14:textId="77777777" w:rsidR="00DF68A4" w:rsidRPr="00CC3DD0" w:rsidRDefault="00DF68A4" w:rsidP="00CC3DD0">
      <w:pPr>
        <w:tabs>
          <w:tab w:val="left" w:pos="3405"/>
        </w:tabs>
        <w:spacing w:after="0"/>
        <w:jc w:val="both"/>
        <w:rPr>
          <w:rFonts w:ascii="Arial" w:hAnsi="Arial" w:cs="Arial"/>
          <w:sz w:val="24"/>
          <w:szCs w:val="24"/>
        </w:rPr>
      </w:pPr>
    </w:p>
    <w:p w14:paraId="2F816612" w14:textId="7AAB9257" w:rsidR="003221D6" w:rsidRPr="00B8520E" w:rsidRDefault="003221D6" w:rsidP="00B8520E">
      <w:pPr>
        <w:pStyle w:val="Prrafodelista"/>
        <w:numPr>
          <w:ilvl w:val="1"/>
          <w:numId w:val="35"/>
        </w:numPr>
        <w:tabs>
          <w:tab w:val="left" w:pos="3405"/>
        </w:tabs>
        <w:spacing w:after="0"/>
        <w:jc w:val="both"/>
        <w:rPr>
          <w:rFonts w:ascii="Arial" w:hAnsi="Arial" w:cs="Arial"/>
          <w:sz w:val="24"/>
          <w:szCs w:val="24"/>
        </w:rPr>
      </w:pPr>
      <w:r w:rsidRPr="00B8520E">
        <w:rPr>
          <w:rFonts w:ascii="Arial" w:hAnsi="Arial" w:cs="Arial"/>
          <w:sz w:val="24"/>
          <w:szCs w:val="24"/>
        </w:rPr>
        <w:lastRenderedPageBreak/>
        <w:t>Tratamiento técnico de los documentos</w:t>
      </w:r>
    </w:p>
    <w:p w14:paraId="12358866" w14:textId="77777777" w:rsidR="003221D6" w:rsidRPr="003221D6" w:rsidRDefault="003221D6" w:rsidP="003221D6">
      <w:pPr>
        <w:tabs>
          <w:tab w:val="left" w:pos="3405"/>
        </w:tabs>
        <w:spacing w:after="0"/>
        <w:jc w:val="both"/>
        <w:rPr>
          <w:rFonts w:ascii="Arial" w:hAnsi="Arial" w:cs="Arial"/>
          <w:sz w:val="24"/>
          <w:szCs w:val="24"/>
        </w:rPr>
      </w:pPr>
    </w:p>
    <w:p w14:paraId="443CD6D5" w14:textId="36BE51AE" w:rsidR="003221D6" w:rsidRPr="003221D6" w:rsidRDefault="003221D6" w:rsidP="003221D6">
      <w:pPr>
        <w:tabs>
          <w:tab w:val="left" w:pos="3405"/>
        </w:tabs>
        <w:spacing w:after="0"/>
        <w:jc w:val="both"/>
        <w:rPr>
          <w:rFonts w:ascii="Arial" w:hAnsi="Arial" w:cs="Arial"/>
          <w:sz w:val="24"/>
          <w:szCs w:val="24"/>
        </w:rPr>
      </w:pPr>
      <w:r w:rsidRPr="003221D6">
        <w:rPr>
          <w:rFonts w:ascii="Arial" w:hAnsi="Arial" w:cs="Arial"/>
          <w:sz w:val="24"/>
          <w:szCs w:val="24"/>
        </w:rPr>
        <w:t>El programa de documentos vitales debe desar</w:t>
      </w:r>
      <w:r w:rsidR="00B8520E">
        <w:rPr>
          <w:rFonts w:ascii="Arial" w:hAnsi="Arial" w:cs="Arial"/>
          <w:sz w:val="24"/>
          <w:szCs w:val="24"/>
        </w:rPr>
        <w:t xml:space="preserve">rollar las siguientes acciones: </w:t>
      </w:r>
      <w:r w:rsidRPr="003221D6">
        <w:rPr>
          <w:rFonts w:ascii="Arial" w:hAnsi="Arial" w:cs="Arial"/>
          <w:sz w:val="24"/>
          <w:szCs w:val="24"/>
        </w:rPr>
        <w:t>Identificar y elaborar un inventario de documentos vitales y</w:t>
      </w:r>
      <w:r w:rsidR="00B8520E">
        <w:rPr>
          <w:rFonts w:ascii="Arial" w:hAnsi="Arial" w:cs="Arial"/>
          <w:sz w:val="24"/>
          <w:szCs w:val="24"/>
        </w:rPr>
        <w:t xml:space="preserve"> esenciales de Aguas del Huila S.A. E.S.P.</w:t>
      </w:r>
      <w:r w:rsidRPr="003221D6">
        <w:rPr>
          <w:rFonts w:ascii="Arial" w:hAnsi="Arial" w:cs="Arial"/>
          <w:sz w:val="24"/>
          <w:szCs w:val="24"/>
        </w:rPr>
        <w:t>, con la siguiente información:</w:t>
      </w:r>
    </w:p>
    <w:p w14:paraId="6D0A7654" w14:textId="77777777" w:rsidR="003221D6" w:rsidRPr="003221D6" w:rsidRDefault="003221D6" w:rsidP="003221D6">
      <w:pPr>
        <w:tabs>
          <w:tab w:val="left" w:pos="3405"/>
        </w:tabs>
        <w:spacing w:after="0"/>
        <w:jc w:val="both"/>
        <w:rPr>
          <w:rFonts w:ascii="Arial" w:hAnsi="Arial" w:cs="Arial"/>
          <w:sz w:val="24"/>
          <w:szCs w:val="24"/>
        </w:rPr>
      </w:pPr>
    </w:p>
    <w:p w14:paraId="456A6342" w14:textId="23D85A1C"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Nombre y código de la serie documental.</w:t>
      </w:r>
    </w:p>
    <w:p w14:paraId="1D6EC6CD" w14:textId="75C61F54"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Soporte (análogo digital).</w:t>
      </w:r>
    </w:p>
    <w:p w14:paraId="3DCD688F" w14:textId="542B80B5"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Oficina responsable</w:t>
      </w:r>
    </w:p>
    <w:p w14:paraId="0C3117BC" w14:textId="5C9C64B3"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Identificación de los expedientes, su retención y disposición final.</w:t>
      </w:r>
    </w:p>
    <w:p w14:paraId="52683C58" w14:textId="1FA4718D"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Ubicación de los documentos y la información que contienen.</w:t>
      </w:r>
    </w:p>
    <w:p w14:paraId="03DFECE4" w14:textId="245C9DB3"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Existencia de duplicados y/o dispersión.</w:t>
      </w:r>
    </w:p>
    <w:p w14:paraId="408F900A" w14:textId="10AB82E1"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Indicación de la protección y evaluación de vulnerabilidades.</w:t>
      </w:r>
    </w:p>
    <w:p w14:paraId="5E95A5B9" w14:textId="023AAA88"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Información o documentación necesaria para reconstruir y evaluar los documentos vitales.</w:t>
      </w:r>
    </w:p>
    <w:p w14:paraId="2E039F19" w14:textId="6E6B0C9D"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Equipos y programas (y versión) para acceder a documentos vitales en formato electrónico.</w:t>
      </w:r>
    </w:p>
    <w:p w14:paraId="5BFB4358" w14:textId="785E932C" w:rsidR="003221D6" w:rsidRPr="00B8520E" w:rsidRDefault="003221D6" w:rsidP="00B8520E">
      <w:pPr>
        <w:pStyle w:val="Prrafodelista"/>
        <w:numPr>
          <w:ilvl w:val="0"/>
          <w:numId w:val="41"/>
        </w:numPr>
        <w:tabs>
          <w:tab w:val="left" w:pos="3405"/>
        </w:tabs>
        <w:spacing w:after="0"/>
        <w:jc w:val="both"/>
        <w:rPr>
          <w:rFonts w:ascii="Arial" w:hAnsi="Arial" w:cs="Arial"/>
          <w:sz w:val="24"/>
          <w:szCs w:val="24"/>
        </w:rPr>
      </w:pPr>
      <w:r w:rsidRPr="00B8520E">
        <w:rPr>
          <w:rFonts w:ascii="Arial" w:hAnsi="Arial" w:cs="Arial"/>
          <w:sz w:val="24"/>
          <w:szCs w:val="24"/>
        </w:rPr>
        <w:t>Tipo de protección, niveles de acceso y administrador del sistema.</w:t>
      </w:r>
    </w:p>
    <w:p w14:paraId="515368D3" w14:textId="77777777" w:rsidR="003221D6" w:rsidRPr="003221D6" w:rsidRDefault="003221D6" w:rsidP="003221D6">
      <w:pPr>
        <w:tabs>
          <w:tab w:val="left" w:pos="3405"/>
        </w:tabs>
        <w:spacing w:after="0"/>
        <w:jc w:val="both"/>
        <w:rPr>
          <w:rFonts w:ascii="Arial" w:hAnsi="Arial" w:cs="Arial"/>
          <w:sz w:val="24"/>
          <w:szCs w:val="24"/>
        </w:rPr>
      </w:pPr>
      <w:r w:rsidRPr="003221D6">
        <w:rPr>
          <w:rFonts w:ascii="Arial" w:hAnsi="Arial" w:cs="Arial"/>
          <w:sz w:val="24"/>
          <w:szCs w:val="24"/>
        </w:rPr>
        <w:t xml:space="preserve"> </w:t>
      </w:r>
    </w:p>
    <w:p w14:paraId="6FF25D56" w14:textId="74DAF353" w:rsidR="003221D6" w:rsidRPr="00B8520E" w:rsidRDefault="003221D6" w:rsidP="00B8520E">
      <w:pPr>
        <w:pStyle w:val="Prrafodelista"/>
        <w:numPr>
          <w:ilvl w:val="1"/>
          <w:numId w:val="35"/>
        </w:numPr>
        <w:tabs>
          <w:tab w:val="left" w:pos="3405"/>
        </w:tabs>
        <w:spacing w:after="0"/>
        <w:jc w:val="both"/>
        <w:rPr>
          <w:rFonts w:ascii="Arial" w:hAnsi="Arial" w:cs="Arial"/>
          <w:sz w:val="24"/>
          <w:szCs w:val="24"/>
        </w:rPr>
      </w:pPr>
      <w:r w:rsidRPr="00B8520E">
        <w:rPr>
          <w:rFonts w:ascii="Arial" w:hAnsi="Arial" w:cs="Arial"/>
          <w:sz w:val="24"/>
          <w:szCs w:val="24"/>
        </w:rPr>
        <w:t>Gestión de documentos vitales</w:t>
      </w:r>
    </w:p>
    <w:p w14:paraId="3FF3A52D" w14:textId="77777777" w:rsidR="003221D6" w:rsidRPr="003221D6" w:rsidRDefault="003221D6" w:rsidP="003221D6">
      <w:pPr>
        <w:tabs>
          <w:tab w:val="left" w:pos="3405"/>
        </w:tabs>
        <w:spacing w:after="0"/>
        <w:jc w:val="both"/>
        <w:rPr>
          <w:rFonts w:ascii="Arial" w:hAnsi="Arial" w:cs="Arial"/>
          <w:sz w:val="24"/>
          <w:szCs w:val="24"/>
        </w:rPr>
      </w:pPr>
    </w:p>
    <w:p w14:paraId="01148FC9" w14:textId="77777777" w:rsidR="003221D6" w:rsidRPr="003221D6" w:rsidRDefault="003221D6" w:rsidP="003221D6">
      <w:pPr>
        <w:tabs>
          <w:tab w:val="left" w:pos="3405"/>
        </w:tabs>
        <w:spacing w:after="0"/>
        <w:jc w:val="both"/>
        <w:rPr>
          <w:rFonts w:ascii="Arial" w:hAnsi="Arial" w:cs="Arial"/>
          <w:sz w:val="24"/>
          <w:szCs w:val="24"/>
        </w:rPr>
      </w:pPr>
      <w:r w:rsidRPr="003221D6">
        <w:rPr>
          <w:rFonts w:ascii="Arial" w:hAnsi="Arial" w:cs="Arial"/>
          <w:sz w:val="24"/>
          <w:szCs w:val="24"/>
        </w:rPr>
        <w:t>Los documentos vitales deben ser tratados con el cuidado suficiente, desde su creación, uso, mantenimiento y disposición final, dando aplicación a lo establecido en las tablas de retención documental, los cuadros de control de acceso (nivel de acceso público o restringido), el programa de reprografía (digitalización e impresión de documentos), y en especial lo establecido en el presente programa.</w:t>
      </w:r>
    </w:p>
    <w:p w14:paraId="0CDCBCBB" w14:textId="77777777" w:rsidR="003221D6" w:rsidRPr="003221D6" w:rsidRDefault="003221D6" w:rsidP="003221D6">
      <w:pPr>
        <w:tabs>
          <w:tab w:val="left" w:pos="3405"/>
        </w:tabs>
        <w:spacing w:after="0"/>
        <w:jc w:val="both"/>
        <w:rPr>
          <w:rFonts w:ascii="Arial" w:hAnsi="Arial" w:cs="Arial"/>
          <w:sz w:val="24"/>
          <w:szCs w:val="24"/>
        </w:rPr>
      </w:pPr>
    </w:p>
    <w:p w14:paraId="0B4119F2" w14:textId="6A3514DD" w:rsidR="003221D6" w:rsidRPr="00B8520E" w:rsidRDefault="003221D6" w:rsidP="00B8520E">
      <w:pPr>
        <w:pStyle w:val="Prrafodelista"/>
        <w:numPr>
          <w:ilvl w:val="1"/>
          <w:numId w:val="35"/>
        </w:numPr>
        <w:tabs>
          <w:tab w:val="left" w:pos="3405"/>
        </w:tabs>
        <w:spacing w:after="0"/>
        <w:jc w:val="both"/>
        <w:rPr>
          <w:rFonts w:ascii="Arial" w:hAnsi="Arial" w:cs="Arial"/>
          <w:sz w:val="24"/>
          <w:szCs w:val="24"/>
        </w:rPr>
      </w:pPr>
      <w:r w:rsidRPr="00B8520E">
        <w:rPr>
          <w:rFonts w:ascii="Arial" w:hAnsi="Arial" w:cs="Arial"/>
          <w:sz w:val="24"/>
          <w:szCs w:val="24"/>
        </w:rPr>
        <w:t>Atención de emergencia de documentos vitales</w:t>
      </w:r>
    </w:p>
    <w:p w14:paraId="4C4DE381" w14:textId="5A16C217" w:rsidR="003221D6" w:rsidRPr="003221D6" w:rsidRDefault="00B8520E" w:rsidP="003221D6">
      <w:pPr>
        <w:tabs>
          <w:tab w:val="left" w:pos="3405"/>
        </w:tabs>
        <w:spacing w:after="0"/>
        <w:jc w:val="both"/>
        <w:rPr>
          <w:rFonts w:ascii="Arial" w:hAnsi="Arial" w:cs="Arial"/>
          <w:sz w:val="24"/>
          <w:szCs w:val="24"/>
        </w:rPr>
      </w:pPr>
      <w:r>
        <w:rPr>
          <w:rFonts w:ascii="Arial" w:hAnsi="Arial" w:cs="Arial"/>
          <w:sz w:val="24"/>
          <w:szCs w:val="24"/>
        </w:rPr>
        <w:t>p</w:t>
      </w:r>
      <w:r w:rsidR="003221D6" w:rsidRPr="003221D6">
        <w:rPr>
          <w:rFonts w:ascii="Arial" w:hAnsi="Arial" w:cs="Arial"/>
          <w:sz w:val="24"/>
          <w:szCs w:val="24"/>
        </w:rPr>
        <w:t>ara la atención de emergencias y desastres deberá tenerse en cuenta las indicaciones establecidas en el documento denominado “Sistema Integrado de Conservación”.</w:t>
      </w:r>
    </w:p>
    <w:p w14:paraId="7F2DB8AE" w14:textId="37B4D86B" w:rsidR="003221D6" w:rsidRPr="003221D6" w:rsidRDefault="003221D6" w:rsidP="003221D6">
      <w:pPr>
        <w:tabs>
          <w:tab w:val="left" w:pos="3405"/>
        </w:tabs>
        <w:spacing w:after="0"/>
        <w:jc w:val="both"/>
        <w:rPr>
          <w:rFonts w:ascii="Arial" w:hAnsi="Arial" w:cs="Arial"/>
          <w:sz w:val="24"/>
          <w:szCs w:val="24"/>
        </w:rPr>
      </w:pPr>
    </w:p>
    <w:p w14:paraId="1812E9B1" w14:textId="4FCE5FFB" w:rsidR="003221D6" w:rsidRPr="008D7D2E" w:rsidRDefault="003221D6" w:rsidP="008D7D2E">
      <w:pPr>
        <w:pStyle w:val="Prrafodelista"/>
        <w:numPr>
          <w:ilvl w:val="0"/>
          <w:numId w:val="35"/>
        </w:numPr>
        <w:tabs>
          <w:tab w:val="left" w:pos="3405"/>
        </w:tabs>
        <w:spacing w:after="0"/>
        <w:jc w:val="both"/>
        <w:rPr>
          <w:rFonts w:ascii="Arial" w:hAnsi="Arial" w:cs="Arial"/>
          <w:sz w:val="24"/>
          <w:szCs w:val="24"/>
        </w:rPr>
      </w:pPr>
      <w:r w:rsidRPr="008D7D2E">
        <w:rPr>
          <w:rFonts w:ascii="Arial" w:hAnsi="Arial" w:cs="Arial"/>
          <w:sz w:val="24"/>
          <w:szCs w:val="24"/>
        </w:rPr>
        <w:t>Cronograma de actividades a realizar</w:t>
      </w:r>
    </w:p>
    <w:p w14:paraId="289BF628" w14:textId="77777777" w:rsidR="003221D6" w:rsidRPr="003221D6" w:rsidRDefault="003221D6" w:rsidP="003221D6">
      <w:pPr>
        <w:tabs>
          <w:tab w:val="left" w:pos="3405"/>
        </w:tabs>
        <w:spacing w:after="0"/>
        <w:jc w:val="both"/>
        <w:rPr>
          <w:rFonts w:ascii="Arial" w:hAnsi="Arial" w:cs="Arial"/>
          <w:sz w:val="24"/>
          <w:szCs w:val="24"/>
        </w:rPr>
      </w:pPr>
    </w:p>
    <w:p w14:paraId="11FB9F36" w14:textId="37D19420" w:rsidR="001F54FD" w:rsidRDefault="003221D6" w:rsidP="003221D6">
      <w:pPr>
        <w:tabs>
          <w:tab w:val="left" w:pos="3405"/>
        </w:tabs>
        <w:spacing w:after="0"/>
        <w:jc w:val="both"/>
        <w:rPr>
          <w:rFonts w:ascii="Arial" w:hAnsi="Arial" w:cs="Arial"/>
          <w:sz w:val="24"/>
          <w:szCs w:val="24"/>
        </w:rPr>
      </w:pPr>
      <w:r w:rsidRPr="003221D6">
        <w:rPr>
          <w:rFonts w:ascii="Arial" w:hAnsi="Arial" w:cs="Arial"/>
          <w:sz w:val="24"/>
          <w:szCs w:val="24"/>
        </w:rPr>
        <w:t>Las actividades para ser ejecutadas durante la vigencia de 2019 – 2022 del programa de documentos vitales o esenciales son:</w:t>
      </w:r>
    </w:p>
    <w:p w14:paraId="7E2C699D" w14:textId="7CCD1F4B" w:rsidR="00B62255" w:rsidRDefault="00B62255" w:rsidP="003221D6">
      <w:pPr>
        <w:tabs>
          <w:tab w:val="left" w:pos="3405"/>
        </w:tabs>
        <w:spacing w:after="0"/>
        <w:jc w:val="both"/>
        <w:rPr>
          <w:rFonts w:ascii="Arial" w:hAnsi="Arial" w:cs="Arial"/>
          <w:sz w:val="24"/>
          <w:szCs w:val="24"/>
        </w:rPr>
      </w:pPr>
    </w:p>
    <w:p w14:paraId="64366CBE" w14:textId="77777777" w:rsidR="00705C91" w:rsidRDefault="00705C91" w:rsidP="003221D6">
      <w:pPr>
        <w:tabs>
          <w:tab w:val="left" w:pos="3405"/>
        </w:tabs>
        <w:spacing w:after="0"/>
        <w:jc w:val="both"/>
        <w:rPr>
          <w:rFonts w:ascii="Arial" w:hAnsi="Arial" w:cs="Arial"/>
          <w:sz w:val="24"/>
          <w:szCs w:val="24"/>
        </w:rPr>
      </w:pPr>
    </w:p>
    <w:p w14:paraId="119DD661" w14:textId="77777777" w:rsidR="00B62255" w:rsidRDefault="00B62255" w:rsidP="003221D6">
      <w:pPr>
        <w:tabs>
          <w:tab w:val="left" w:pos="3405"/>
        </w:tabs>
        <w:spacing w:after="0"/>
        <w:jc w:val="both"/>
        <w:rPr>
          <w:rFonts w:ascii="Arial" w:hAnsi="Arial" w:cs="Arial"/>
          <w:sz w:val="24"/>
          <w:szCs w:val="24"/>
        </w:rPr>
      </w:pPr>
    </w:p>
    <w:p w14:paraId="5985EB5D" w14:textId="77777777" w:rsidR="00485C28" w:rsidRPr="00485C28" w:rsidRDefault="00485C28" w:rsidP="003221D6">
      <w:pPr>
        <w:tabs>
          <w:tab w:val="left" w:pos="3405"/>
        </w:tabs>
        <w:spacing w:after="0"/>
        <w:jc w:val="both"/>
        <w:rPr>
          <w:rFonts w:ascii="Arial" w:hAnsi="Arial" w:cs="Arial"/>
          <w:sz w:val="18"/>
          <w:szCs w:val="24"/>
        </w:rPr>
      </w:pPr>
    </w:p>
    <w:p w14:paraId="0AB05789" w14:textId="517738A7" w:rsidR="001F54FD" w:rsidRPr="00485C28" w:rsidRDefault="00485C28" w:rsidP="00023EEB">
      <w:pPr>
        <w:tabs>
          <w:tab w:val="left" w:pos="3405"/>
        </w:tabs>
        <w:spacing w:after="0"/>
        <w:jc w:val="both"/>
        <w:rPr>
          <w:rFonts w:ascii="Arial" w:hAnsi="Arial" w:cs="Arial"/>
          <w:sz w:val="18"/>
          <w:szCs w:val="24"/>
        </w:rPr>
      </w:pPr>
      <w:r w:rsidRPr="00485C28">
        <w:rPr>
          <w:rFonts w:ascii="Arial" w:hAnsi="Arial" w:cs="Arial"/>
          <w:sz w:val="18"/>
          <w:szCs w:val="24"/>
        </w:rPr>
        <w:lastRenderedPageBreak/>
        <w:t>Tabla No. 15. Cronograma documentos vitales o esenciales</w:t>
      </w:r>
    </w:p>
    <w:tbl>
      <w:tblPr>
        <w:tblStyle w:val="TableNormal"/>
        <w:tblW w:w="909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4"/>
        <w:gridCol w:w="678"/>
        <w:gridCol w:w="851"/>
        <w:gridCol w:w="708"/>
        <w:gridCol w:w="851"/>
        <w:gridCol w:w="1843"/>
        <w:gridCol w:w="1984"/>
      </w:tblGrid>
      <w:tr w:rsidR="00A71BBE" w:rsidRPr="00705C91" w14:paraId="6EF7F952" w14:textId="77777777" w:rsidTr="00705C91">
        <w:trPr>
          <w:trHeight w:val="506"/>
        </w:trPr>
        <w:tc>
          <w:tcPr>
            <w:tcW w:w="2184" w:type="dxa"/>
            <w:vMerge w:val="restart"/>
            <w:shd w:val="clear" w:color="auto" w:fill="95B3D7" w:themeFill="accent1" w:themeFillTint="99"/>
          </w:tcPr>
          <w:p w14:paraId="394D71D9" w14:textId="77777777" w:rsidR="00A71BBE" w:rsidRPr="00705C91" w:rsidRDefault="00A71BBE" w:rsidP="00B62255">
            <w:pPr>
              <w:pStyle w:val="TableParagraph"/>
              <w:rPr>
                <w:rFonts w:ascii="Arial" w:hAnsi="Arial" w:cs="Arial"/>
                <w:sz w:val="20"/>
                <w:szCs w:val="20"/>
              </w:rPr>
            </w:pPr>
          </w:p>
          <w:p w14:paraId="6B156C91"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ACTIVIDADES</w:t>
            </w:r>
          </w:p>
        </w:tc>
        <w:tc>
          <w:tcPr>
            <w:tcW w:w="678" w:type="dxa"/>
            <w:shd w:val="clear" w:color="auto" w:fill="95B3D7" w:themeFill="accent1" w:themeFillTint="99"/>
          </w:tcPr>
          <w:p w14:paraId="2FF2F59B"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Corto</w:t>
            </w:r>
          </w:p>
          <w:p w14:paraId="16C509C3"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Plazo</w:t>
            </w:r>
          </w:p>
        </w:tc>
        <w:tc>
          <w:tcPr>
            <w:tcW w:w="851" w:type="dxa"/>
            <w:shd w:val="clear" w:color="auto" w:fill="95B3D7" w:themeFill="accent1" w:themeFillTint="99"/>
          </w:tcPr>
          <w:p w14:paraId="20143823"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Mediano</w:t>
            </w:r>
          </w:p>
          <w:p w14:paraId="42BA5654"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Plazo</w:t>
            </w:r>
          </w:p>
        </w:tc>
        <w:tc>
          <w:tcPr>
            <w:tcW w:w="1559" w:type="dxa"/>
            <w:gridSpan w:val="2"/>
            <w:shd w:val="clear" w:color="auto" w:fill="95B3D7" w:themeFill="accent1" w:themeFillTint="99"/>
          </w:tcPr>
          <w:p w14:paraId="018EB687"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Largo Plazo</w:t>
            </w:r>
          </w:p>
        </w:tc>
        <w:tc>
          <w:tcPr>
            <w:tcW w:w="1843" w:type="dxa"/>
            <w:vMerge w:val="restart"/>
            <w:shd w:val="clear" w:color="auto" w:fill="95B3D7" w:themeFill="accent1" w:themeFillTint="99"/>
          </w:tcPr>
          <w:p w14:paraId="5AFCFCA2" w14:textId="77777777" w:rsidR="00A71BBE" w:rsidRPr="00705C91" w:rsidRDefault="00A71BBE" w:rsidP="00B62255">
            <w:pPr>
              <w:pStyle w:val="TableParagraph"/>
              <w:rPr>
                <w:rFonts w:ascii="Arial" w:hAnsi="Arial" w:cs="Arial"/>
                <w:sz w:val="20"/>
                <w:szCs w:val="20"/>
              </w:rPr>
            </w:pPr>
          </w:p>
          <w:p w14:paraId="3674B768"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RESPONSABLE</w:t>
            </w:r>
          </w:p>
        </w:tc>
        <w:tc>
          <w:tcPr>
            <w:tcW w:w="1984" w:type="dxa"/>
            <w:vMerge w:val="restart"/>
            <w:shd w:val="clear" w:color="auto" w:fill="95B3D7" w:themeFill="accent1" w:themeFillTint="99"/>
          </w:tcPr>
          <w:p w14:paraId="36ACECF2" w14:textId="77777777" w:rsidR="00A71BBE" w:rsidRPr="00705C91" w:rsidRDefault="00A71BBE" w:rsidP="00B62255">
            <w:pPr>
              <w:pStyle w:val="TableParagraph"/>
              <w:rPr>
                <w:rFonts w:ascii="Arial" w:hAnsi="Arial" w:cs="Arial"/>
                <w:sz w:val="20"/>
                <w:szCs w:val="20"/>
              </w:rPr>
            </w:pPr>
          </w:p>
          <w:p w14:paraId="230AC36D"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ENTREGABLE</w:t>
            </w:r>
          </w:p>
        </w:tc>
      </w:tr>
      <w:tr w:rsidR="00A71BBE" w:rsidRPr="00705C91" w14:paraId="1DF8FA67" w14:textId="77777777" w:rsidTr="00705C91">
        <w:trPr>
          <w:trHeight w:val="230"/>
        </w:trPr>
        <w:tc>
          <w:tcPr>
            <w:tcW w:w="2184" w:type="dxa"/>
            <w:vMerge/>
            <w:tcBorders>
              <w:top w:val="nil"/>
            </w:tcBorders>
            <w:shd w:val="clear" w:color="auto" w:fill="ADAAAA"/>
          </w:tcPr>
          <w:p w14:paraId="3A24BEFE" w14:textId="77777777" w:rsidR="00A71BBE" w:rsidRPr="00705C91" w:rsidRDefault="00A71BBE" w:rsidP="00B62255">
            <w:pPr>
              <w:pStyle w:val="TableParagraph"/>
              <w:rPr>
                <w:rFonts w:ascii="Arial" w:hAnsi="Arial" w:cs="Arial"/>
                <w:sz w:val="20"/>
                <w:szCs w:val="20"/>
              </w:rPr>
            </w:pPr>
          </w:p>
        </w:tc>
        <w:tc>
          <w:tcPr>
            <w:tcW w:w="678" w:type="dxa"/>
            <w:shd w:val="clear" w:color="auto" w:fill="95B3D7" w:themeFill="accent1" w:themeFillTint="99"/>
          </w:tcPr>
          <w:p w14:paraId="2EBFE806" w14:textId="162810D5" w:rsidR="00A71BBE" w:rsidRPr="00705C91" w:rsidRDefault="005767DA" w:rsidP="00B62255">
            <w:pPr>
              <w:pStyle w:val="TableParagraph"/>
              <w:rPr>
                <w:rFonts w:ascii="Arial" w:hAnsi="Arial" w:cs="Arial"/>
                <w:b/>
                <w:sz w:val="20"/>
                <w:szCs w:val="20"/>
              </w:rPr>
            </w:pPr>
            <w:r w:rsidRPr="00705C91">
              <w:rPr>
                <w:rFonts w:ascii="Arial" w:hAnsi="Arial" w:cs="Arial"/>
                <w:b/>
                <w:sz w:val="20"/>
                <w:szCs w:val="20"/>
              </w:rPr>
              <w:t>2019</w:t>
            </w:r>
          </w:p>
        </w:tc>
        <w:tc>
          <w:tcPr>
            <w:tcW w:w="851" w:type="dxa"/>
            <w:shd w:val="clear" w:color="auto" w:fill="95B3D7" w:themeFill="accent1" w:themeFillTint="99"/>
          </w:tcPr>
          <w:p w14:paraId="1334E82D"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2020</w:t>
            </w:r>
          </w:p>
        </w:tc>
        <w:tc>
          <w:tcPr>
            <w:tcW w:w="708" w:type="dxa"/>
            <w:shd w:val="clear" w:color="auto" w:fill="95B3D7" w:themeFill="accent1" w:themeFillTint="99"/>
          </w:tcPr>
          <w:p w14:paraId="6FBBD073"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2021</w:t>
            </w:r>
          </w:p>
        </w:tc>
        <w:tc>
          <w:tcPr>
            <w:tcW w:w="851" w:type="dxa"/>
            <w:shd w:val="clear" w:color="auto" w:fill="95B3D7" w:themeFill="accent1" w:themeFillTint="99"/>
          </w:tcPr>
          <w:p w14:paraId="1338BE45" w14:textId="77777777" w:rsidR="00A71BBE" w:rsidRPr="00705C91" w:rsidRDefault="00A71BBE" w:rsidP="00B62255">
            <w:pPr>
              <w:pStyle w:val="TableParagraph"/>
              <w:rPr>
                <w:rFonts w:ascii="Arial" w:hAnsi="Arial" w:cs="Arial"/>
                <w:b/>
                <w:sz w:val="20"/>
                <w:szCs w:val="20"/>
              </w:rPr>
            </w:pPr>
            <w:r w:rsidRPr="00705C91">
              <w:rPr>
                <w:rFonts w:ascii="Arial" w:hAnsi="Arial" w:cs="Arial"/>
                <w:b/>
                <w:sz w:val="20"/>
                <w:szCs w:val="20"/>
              </w:rPr>
              <w:t>2022</w:t>
            </w:r>
          </w:p>
        </w:tc>
        <w:tc>
          <w:tcPr>
            <w:tcW w:w="1843" w:type="dxa"/>
            <w:vMerge/>
            <w:tcBorders>
              <w:top w:val="nil"/>
            </w:tcBorders>
            <w:shd w:val="clear" w:color="auto" w:fill="ADAAAA"/>
          </w:tcPr>
          <w:p w14:paraId="02E82587" w14:textId="77777777" w:rsidR="00A71BBE" w:rsidRPr="00705C91" w:rsidRDefault="00A71BBE" w:rsidP="00B62255">
            <w:pPr>
              <w:pStyle w:val="TableParagraph"/>
              <w:rPr>
                <w:rFonts w:ascii="Arial" w:hAnsi="Arial" w:cs="Arial"/>
                <w:sz w:val="20"/>
                <w:szCs w:val="20"/>
              </w:rPr>
            </w:pPr>
          </w:p>
        </w:tc>
        <w:tc>
          <w:tcPr>
            <w:tcW w:w="1984" w:type="dxa"/>
            <w:vMerge/>
            <w:tcBorders>
              <w:top w:val="nil"/>
            </w:tcBorders>
            <w:shd w:val="clear" w:color="auto" w:fill="ADAAAA"/>
          </w:tcPr>
          <w:p w14:paraId="1EF451F6" w14:textId="77777777" w:rsidR="00A71BBE" w:rsidRPr="00705C91" w:rsidRDefault="00A71BBE" w:rsidP="00B62255">
            <w:pPr>
              <w:pStyle w:val="TableParagraph"/>
              <w:rPr>
                <w:rFonts w:ascii="Arial" w:hAnsi="Arial" w:cs="Arial"/>
                <w:sz w:val="20"/>
                <w:szCs w:val="20"/>
              </w:rPr>
            </w:pPr>
          </w:p>
        </w:tc>
      </w:tr>
      <w:tr w:rsidR="005767DA" w:rsidRPr="00705C91" w14:paraId="1218523B" w14:textId="77777777" w:rsidTr="00705C91">
        <w:trPr>
          <w:trHeight w:val="1662"/>
        </w:trPr>
        <w:tc>
          <w:tcPr>
            <w:tcW w:w="2184" w:type="dxa"/>
          </w:tcPr>
          <w:p w14:paraId="73AAF617" w14:textId="77777777" w:rsidR="005767DA" w:rsidRPr="00705C91" w:rsidRDefault="005767DA" w:rsidP="00B62255">
            <w:pPr>
              <w:pStyle w:val="TableParagraph"/>
              <w:rPr>
                <w:rFonts w:ascii="Arial" w:hAnsi="Arial" w:cs="Arial"/>
                <w:sz w:val="20"/>
                <w:szCs w:val="20"/>
              </w:rPr>
            </w:pPr>
          </w:p>
          <w:p w14:paraId="00AFC4CC" w14:textId="77777777" w:rsidR="005767DA" w:rsidRPr="00705C91" w:rsidRDefault="005767DA" w:rsidP="00B62255">
            <w:pPr>
              <w:pStyle w:val="TableParagraph"/>
              <w:rPr>
                <w:rFonts w:ascii="Arial" w:hAnsi="Arial" w:cs="Arial"/>
                <w:sz w:val="20"/>
                <w:szCs w:val="20"/>
              </w:rPr>
            </w:pPr>
          </w:p>
          <w:p w14:paraId="7160AF0F" w14:textId="7D91E168" w:rsidR="005767DA" w:rsidRPr="00705C91" w:rsidRDefault="009570A7" w:rsidP="00B62255">
            <w:pPr>
              <w:pStyle w:val="TableParagraph"/>
              <w:rPr>
                <w:rFonts w:ascii="Arial" w:hAnsi="Arial" w:cs="Arial"/>
                <w:sz w:val="20"/>
                <w:szCs w:val="20"/>
              </w:rPr>
            </w:pPr>
            <w:r w:rsidRPr="00705C91">
              <w:rPr>
                <w:rFonts w:ascii="Arial" w:hAnsi="Arial" w:cs="Arial"/>
                <w:sz w:val="20"/>
                <w:szCs w:val="20"/>
              </w:rPr>
              <w:t>Elaborar</w:t>
            </w:r>
            <w:r w:rsidRPr="00705C91">
              <w:rPr>
                <w:rFonts w:ascii="Arial" w:hAnsi="Arial" w:cs="Arial"/>
                <w:sz w:val="20"/>
                <w:szCs w:val="20"/>
              </w:rPr>
              <w:tab/>
              <w:t xml:space="preserve">matriz </w:t>
            </w:r>
            <w:r w:rsidR="005767DA" w:rsidRPr="00705C91">
              <w:rPr>
                <w:rFonts w:ascii="Arial" w:hAnsi="Arial" w:cs="Arial"/>
                <w:spacing w:val="-16"/>
                <w:sz w:val="20"/>
                <w:szCs w:val="20"/>
              </w:rPr>
              <w:t xml:space="preserve">e </w:t>
            </w:r>
            <w:r w:rsidRPr="00705C91">
              <w:rPr>
                <w:rFonts w:ascii="Arial" w:hAnsi="Arial" w:cs="Arial"/>
                <w:sz w:val="20"/>
                <w:szCs w:val="20"/>
              </w:rPr>
              <w:t xml:space="preserve">instrumento </w:t>
            </w:r>
            <w:r w:rsidR="005767DA" w:rsidRPr="00705C91">
              <w:rPr>
                <w:rFonts w:ascii="Arial" w:hAnsi="Arial" w:cs="Arial"/>
                <w:spacing w:val="-9"/>
                <w:sz w:val="20"/>
                <w:szCs w:val="20"/>
              </w:rPr>
              <w:t>de</w:t>
            </w:r>
            <w:r w:rsidRPr="00705C91">
              <w:rPr>
                <w:rFonts w:ascii="Arial" w:hAnsi="Arial" w:cs="Arial"/>
                <w:sz w:val="20"/>
                <w:szCs w:val="20"/>
              </w:rPr>
              <w:t xml:space="preserve"> </w:t>
            </w:r>
            <w:r w:rsidR="00B62255" w:rsidRPr="00705C91">
              <w:rPr>
                <w:rFonts w:ascii="Arial" w:hAnsi="Arial" w:cs="Arial"/>
                <w:sz w:val="20"/>
                <w:szCs w:val="20"/>
              </w:rPr>
              <w:t xml:space="preserve">recolección </w:t>
            </w:r>
            <w:r w:rsidR="005767DA" w:rsidRPr="00705C91">
              <w:rPr>
                <w:rFonts w:ascii="Arial" w:hAnsi="Arial" w:cs="Arial"/>
                <w:spacing w:val="-9"/>
                <w:sz w:val="20"/>
                <w:szCs w:val="20"/>
              </w:rPr>
              <w:t xml:space="preserve">de </w:t>
            </w:r>
            <w:r w:rsidR="005767DA" w:rsidRPr="00705C91">
              <w:rPr>
                <w:rFonts w:ascii="Arial" w:hAnsi="Arial" w:cs="Arial"/>
                <w:sz w:val="20"/>
                <w:szCs w:val="20"/>
              </w:rPr>
              <w:t>información.</w:t>
            </w:r>
          </w:p>
        </w:tc>
        <w:tc>
          <w:tcPr>
            <w:tcW w:w="678" w:type="dxa"/>
            <w:shd w:val="clear" w:color="auto" w:fill="95B3D7" w:themeFill="accent1" w:themeFillTint="99"/>
          </w:tcPr>
          <w:p w14:paraId="2528B5E2" w14:textId="77777777" w:rsidR="005767DA" w:rsidRPr="00705C91" w:rsidRDefault="005767DA" w:rsidP="00B62255">
            <w:pPr>
              <w:pStyle w:val="TableParagraph"/>
              <w:rPr>
                <w:rFonts w:ascii="Arial" w:hAnsi="Arial" w:cs="Arial"/>
                <w:sz w:val="20"/>
                <w:szCs w:val="20"/>
              </w:rPr>
            </w:pPr>
          </w:p>
        </w:tc>
        <w:tc>
          <w:tcPr>
            <w:tcW w:w="851" w:type="dxa"/>
          </w:tcPr>
          <w:p w14:paraId="25D65414" w14:textId="77777777" w:rsidR="005767DA" w:rsidRPr="00705C91" w:rsidRDefault="005767DA" w:rsidP="00B62255">
            <w:pPr>
              <w:pStyle w:val="TableParagraph"/>
              <w:rPr>
                <w:rFonts w:ascii="Arial" w:hAnsi="Arial" w:cs="Arial"/>
                <w:sz w:val="20"/>
                <w:szCs w:val="20"/>
              </w:rPr>
            </w:pPr>
          </w:p>
        </w:tc>
        <w:tc>
          <w:tcPr>
            <w:tcW w:w="708" w:type="dxa"/>
          </w:tcPr>
          <w:p w14:paraId="2A6446DA" w14:textId="77777777" w:rsidR="005767DA" w:rsidRPr="00705C91" w:rsidRDefault="005767DA" w:rsidP="00B62255">
            <w:pPr>
              <w:pStyle w:val="TableParagraph"/>
              <w:rPr>
                <w:rFonts w:ascii="Arial" w:hAnsi="Arial" w:cs="Arial"/>
                <w:sz w:val="20"/>
                <w:szCs w:val="20"/>
              </w:rPr>
            </w:pPr>
          </w:p>
        </w:tc>
        <w:tc>
          <w:tcPr>
            <w:tcW w:w="851" w:type="dxa"/>
          </w:tcPr>
          <w:p w14:paraId="63FEECE3" w14:textId="77777777" w:rsidR="005767DA" w:rsidRPr="00705C91" w:rsidRDefault="005767DA" w:rsidP="00B62255">
            <w:pPr>
              <w:pStyle w:val="TableParagraph"/>
              <w:rPr>
                <w:rFonts w:ascii="Arial" w:hAnsi="Arial" w:cs="Arial"/>
                <w:sz w:val="20"/>
                <w:szCs w:val="20"/>
              </w:rPr>
            </w:pPr>
          </w:p>
        </w:tc>
        <w:tc>
          <w:tcPr>
            <w:tcW w:w="1843" w:type="dxa"/>
          </w:tcPr>
          <w:p w14:paraId="45D2BC8C" w14:textId="77777777" w:rsidR="005767DA" w:rsidRPr="00705C91" w:rsidRDefault="005767DA" w:rsidP="00B62255">
            <w:pPr>
              <w:pStyle w:val="TableParagraph"/>
              <w:rPr>
                <w:rFonts w:ascii="Arial" w:hAnsi="Arial" w:cs="Arial"/>
                <w:sz w:val="20"/>
                <w:szCs w:val="20"/>
              </w:rPr>
            </w:pPr>
          </w:p>
          <w:p w14:paraId="409818E8" w14:textId="77777777" w:rsidR="005767DA" w:rsidRPr="00705C91" w:rsidRDefault="005767DA" w:rsidP="00B62255">
            <w:pPr>
              <w:pStyle w:val="TableParagraph"/>
              <w:rPr>
                <w:rFonts w:ascii="Arial" w:hAnsi="Arial" w:cs="Arial"/>
                <w:sz w:val="20"/>
                <w:szCs w:val="20"/>
              </w:rPr>
            </w:pPr>
          </w:p>
          <w:p w14:paraId="5A7F166C"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Oficina Planeación, Oficina TIC</w:t>
            </w:r>
          </w:p>
          <w:p w14:paraId="26005227" w14:textId="693E254D" w:rsidR="005767DA" w:rsidRPr="00705C91" w:rsidRDefault="005767DA" w:rsidP="00B62255">
            <w:pPr>
              <w:pStyle w:val="TableParagraph"/>
              <w:rPr>
                <w:rFonts w:ascii="Arial" w:hAnsi="Arial" w:cs="Arial"/>
                <w:sz w:val="20"/>
                <w:szCs w:val="20"/>
              </w:rPr>
            </w:pPr>
            <w:r w:rsidRPr="00705C91">
              <w:rPr>
                <w:rFonts w:ascii="Arial" w:hAnsi="Arial" w:cs="Arial"/>
                <w:sz w:val="20"/>
                <w:szCs w:val="20"/>
              </w:rPr>
              <w:t>Grupo de Gestión Documental.</w:t>
            </w:r>
          </w:p>
        </w:tc>
        <w:tc>
          <w:tcPr>
            <w:tcW w:w="1984" w:type="dxa"/>
          </w:tcPr>
          <w:p w14:paraId="733A2201"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Matriz</w:t>
            </w:r>
            <w:r w:rsidRPr="00705C91">
              <w:rPr>
                <w:rFonts w:ascii="Arial" w:hAnsi="Arial" w:cs="Arial"/>
                <w:sz w:val="20"/>
                <w:szCs w:val="20"/>
              </w:rPr>
              <w:tab/>
              <w:t>de</w:t>
            </w:r>
          </w:p>
          <w:p w14:paraId="18378776"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identificación</w:t>
            </w:r>
            <w:r w:rsidRPr="00705C91">
              <w:rPr>
                <w:rFonts w:ascii="Arial" w:hAnsi="Arial" w:cs="Arial"/>
                <w:sz w:val="20"/>
                <w:szCs w:val="20"/>
              </w:rPr>
              <w:tab/>
              <w:t>y</w:t>
            </w:r>
          </w:p>
          <w:p w14:paraId="25548087"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clasificación</w:t>
            </w:r>
            <w:r w:rsidRPr="00705C91">
              <w:rPr>
                <w:rFonts w:ascii="Arial" w:hAnsi="Arial" w:cs="Arial"/>
                <w:sz w:val="20"/>
                <w:szCs w:val="20"/>
              </w:rPr>
              <w:tab/>
            </w:r>
            <w:r w:rsidRPr="00705C91">
              <w:rPr>
                <w:rFonts w:ascii="Arial" w:hAnsi="Arial" w:cs="Arial"/>
                <w:spacing w:val="-8"/>
                <w:sz w:val="20"/>
                <w:szCs w:val="20"/>
              </w:rPr>
              <w:t xml:space="preserve">de </w:t>
            </w:r>
            <w:r w:rsidRPr="00705C91">
              <w:rPr>
                <w:rFonts w:ascii="Arial" w:hAnsi="Arial" w:cs="Arial"/>
                <w:sz w:val="20"/>
                <w:szCs w:val="20"/>
              </w:rPr>
              <w:t>documentos vitales.</w:t>
            </w:r>
          </w:p>
          <w:p w14:paraId="35D37989"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Formato</w:t>
            </w:r>
            <w:r w:rsidRPr="00705C91">
              <w:rPr>
                <w:rFonts w:ascii="Arial" w:hAnsi="Arial" w:cs="Arial"/>
                <w:sz w:val="20"/>
                <w:szCs w:val="20"/>
              </w:rPr>
              <w:tab/>
              <w:t>de</w:t>
            </w:r>
          </w:p>
          <w:p w14:paraId="0CEA42FB"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encuestas</w:t>
            </w:r>
            <w:r w:rsidRPr="00705C91">
              <w:rPr>
                <w:rFonts w:ascii="Arial" w:hAnsi="Arial" w:cs="Arial"/>
                <w:sz w:val="20"/>
                <w:szCs w:val="20"/>
              </w:rPr>
              <w:tab/>
            </w:r>
            <w:r w:rsidRPr="00705C91">
              <w:rPr>
                <w:rFonts w:ascii="Arial" w:hAnsi="Arial" w:cs="Arial"/>
                <w:spacing w:val="-7"/>
                <w:sz w:val="20"/>
                <w:szCs w:val="20"/>
              </w:rPr>
              <w:t xml:space="preserve">y/o </w:t>
            </w:r>
            <w:r w:rsidRPr="00705C91">
              <w:rPr>
                <w:rFonts w:ascii="Arial" w:hAnsi="Arial" w:cs="Arial"/>
                <w:sz w:val="20"/>
                <w:szCs w:val="20"/>
              </w:rPr>
              <w:t>entrevistas.</w:t>
            </w:r>
          </w:p>
        </w:tc>
      </w:tr>
      <w:tr w:rsidR="005767DA" w:rsidRPr="00705C91" w14:paraId="587330AA" w14:textId="77777777" w:rsidTr="00705C91">
        <w:trPr>
          <w:trHeight w:val="1057"/>
        </w:trPr>
        <w:tc>
          <w:tcPr>
            <w:tcW w:w="2184" w:type="dxa"/>
          </w:tcPr>
          <w:p w14:paraId="4A175A01" w14:textId="77777777" w:rsidR="005767DA" w:rsidRPr="00705C91" w:rsidRDefault="005767DA" w:rsidP="00B62255">
            <w:pPr>
              <w:pStyle w:val="TableParagraph"/>
              <w:rPr>
                <w:rFonts w:ascii="Arial" w:hAnsi="Arial" w:cs="Arial"/>
                <w:sz w:val="20"/>
                <w:szCs w:val="20"/>
              </w:rPr>
            </w:pPr>
          </w:p>
          <w:p w14:paraId="4B483A03" w14:textId="3AD2CD8F" w:rsidR="005767DA" w:rsidRPr="00705C91" w:rsidRDefault="009570A7" w:rsidP="00B62255">
            <w:pPr>
              <w:pStyle w:val="TableParagraph"/>
              <w:rPr>
                <w:rFonts w:ascii="Arial" w:hAnsi="Arial" w:cs="Arial"/>
                <w:sz w:val="20"/>
                <w:szCs w:val="20"/>
              </w:rPr>
            </w:pPr>
            <w:r w:rsidRPr="00705C91">
              <w:rPr>
                <w:rFonts w:ascii="Arial" w:hAnsi="Arial" w:cs="Arial"/>
                <w:sz w:val="20"/>
                <w:szCs w:val="20"/>
              </w:rPr>
              <w:t xml:space="preserve">Aplicación de encuestas </w:t>
            </w:r>
            <w:r w:rsidR="005767DA" w:rsidRPr="00705C91">
              <w:rPr>
                <w:rFonts w:ascii="Arial" w:hAnsi="Arial" w:cs="Arial"/>
                <w:spacing w:val="-8"/>
                <w:sz w:val="20"/>
                <w:szCs w:val="20"/>
              </w:rPr>
              <w:t xml:space="preserve">y/o </w:t>
            </w:r>
            <w:r w:rsidRPr="00705C91">
              <w:rPr>
                <w:rFonts w:ascii="Arial" w:hAnsi="Arial" w:cs="Arial"/>
                <w:spacing w:val="-8"/>
                <w:sz w:val="20"/>
                <w:szCs w:val="20"/>
              </w:rPr>
              <w:t xml:space="preserve"> </w:t>
            </w:r>
            <w:r w:rsidR="005767DA" w:rsidRPr="00705C91">
              <w:rPr>
                <w:rFonts w:ascii="Arial" w:hAnsi="Arial" w:cs="Arial"/>
                <w:sz w:val="20"/>
                <w:szCs w:val="20"/>
              </w:rPr>
              <w:t>entrevistas.</w:t>
            </w:r>
          </w:p>
        </w:tc>
        <w:tc>
          <w:tcPr>
            <w:tcW w:w="678" w:type="dxa"/>
            <w:shd w:val="clear" w:color="auto" w:fill="auto"/>
          </w:tcPr>
          <w:p w14:paraId="2CE674F6" w14:textId="77777777" w:rsidR="005767DA" w:rsidRPr="00705C91" w:rsidRDefault="005767DA" w:rsidP="00B62255">
            <w:pPr>
              <w:pStyle w:val="TableParagraph"/>
              <w:rPr>
                <w:rFonts w:ascii="Arial" w:hAnsi="Arial" w:cs="Arial"/>
                <w:sz w:val="20"/>
                <w:szCs w:val="20"/>
              </w:rPr>
            </w:pPr>
          </w:p>
        </w:tc>
        <w:tc>
          <w:tcPr>
            <w:tcW w:w="851" w:type="dxa"/>
            <w:shd w:val="clear" w:color="auto" w:fill="95B3D7" w:themeFill="accent1" w:themeFillTint="99"/>
          </w:tcPr>
          <w:p w14:paraId="2021BC1D" w14:textId="77777777" w:rsidR="005767DA" w:rsidRPr="00705C91" w:rsidRDefault="005767DA" w:rsidP="00B62255">
            <w:pPr>
              <w:pStyle w:val="TableParagraph"/>
              <w:rPr>
                <w:rFonts w:ascii="Arial" w:hAnsi="Arial" w:cs="Arial"/>
                <w:sz w:val="20"/>
                <w:szCs w:val="20"/>
              </w:rPr>
            </w:pPr>
          </w:p>
        </w:tc>
        <w:tc>
          <w:tcPr>
            <w:tcW w:w="708" w:type="dxa"/>
          </w:tcPr>
          <w:p w14:paraId="493A6799" w14:textId="77777777" w:rsidR="005767DA" w:rsidRPr="00705C91" w:rsidRDefault="005767DA" w:rsidP="00B62255">
            <w:pPr>
              <w:pStyle w:val="TableParagraph"/>
              <w:rPr>
                <w:rFonts w:ascii="Arial" w:hAnsi="Arial" w:cs="Arial"/>
                <w:sz w:val="20"/>
                <w:szCs w:val="20"/>
              </w:rPr>
            </w:pPr>
          </w:p>
        </w:tc>
        <w:tc>
          <w:tcPr>
            <w:tcW w:w="851" w:type="dxa"/>
          </w:tcPr>
          <w:p w14:paraId="60A521DC" w14:textId="77777777" w:rsidR="005767DA" w:rsidRPr="00705C91" w:rsidRDefault="005767DA" w:rsidP="00B62255">
            <w:pPr>
              <w:pStyle w:val="TableParagraph"/>
              <w:rPr>
                <w:rFonts w:ascii="Arial" w:hAnsi="Arial" w:cs="Arial"/>
                <w:sz w:val="20"/>
                <w:szCs w:val="20"/>
              </w:rPr>
            </w:pPr>
          </w:p>
        </w:tc>
        <w:tc>
          <w:tcPr>
            <w:tcW w:w="1843" w:type="dxa"/>
          </w:tcPr>
          <w:p w14:paraId="1D188F71"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Oficina Planeación, Oficina TIC</w:t>
            </w:r>
          </w:p>
          <w:p w14:paraId="3A10E77D" w14:textId="524391DB" w:rsidR="005767DA" w:rsidRPr="00705C91" w:rsidRDefault="005767DA" w:rsidP="00B62255">
            <w:pPr>
              <w:pStyle w:val="TableParagraph"/>
              <w:rPr>
                <w:rFonts w:ascii="Arial" w:hAnsi="Arial" w:cs="Arial"/>
                <w:sz w:val="20"/>
                <w:szCs w:val="20"/>
              </w:rPr>
            </w:pPr>
            <w:r w:rsidRPr="00705C91">
              <w:rPr>
                <w:rFonts w:ascii="Arial" w:hAnsi="Arial" w:cs="Arial"/>
                <w:sz w:val="20"/>
                <w:szCs w:val="20"/>
              </w:rPr>
              <w:t>Grupo de Gestión Documental.</w:t>
            </w:r>
          </w:p>
        </w:tc>
        <w:tc>
          <w:tcPr>
            <w:tcW w:w="1984" w:type="dxa"/>
          </w:tcPr>
          <w:p w14:paraId="69220052"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Entrevistas</w:t>
            </w:r>
            <w:r w:rsidRPr="00705C91">
              <w:rPr>
                <w:rFonts w:ascii="Arial" w:hAnsi="Arial" w:cs="Arial"/>
                <w:sz w:val="20"/>
                <w:szCs w:val="20"/>
              </w:rPr>
              <w:tab/>
            </w:r>
            <w:r w:rsidRPr="00705C91">
              <w:rPr>
                <w:rFonts w:ascii="Arial" w:hAnsi="Arial" w:cs="Arial"/>
                <w:spacing w:val="-7"/>
                <w:sz w:val="20"/>
                <w:szCs w:val="20"/>
              </w:rPr>
              <w:t xml:space="preserve">y/o </w:t>
            </w:r>
            <w:r w:rsidRPr="00705C91">
              <w:rPr>
                <w:rFonts w:ascii="Arial" w:hAnsi="Arial" w:cs="Arial"/>
                <w:sz w:val="20"/>
                <w:szCs w:val="20"/>
              </w:rPr>
              <w:t>encuestas.</w:t>
            </w:r>
          </w:p>
        </w:tc>
      </w:tr>
      <w:tr w:rsidR="005767DA" w:rsidRPr="00705C91" w14:paraId="4ADDD58F" w14:textId="77777777" w:rsidTr="00705C91">
        <w:trPr>
          <w:trHeight w:val="2301"/>
        </w:trPr>
        <w:tc>
          <w:tcPr>
            <w:tcW w:w="2184" w:type="dxa"/>
          </w:tcPr>
          <w:p w14:paraId="561ED2A8"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 xml:space="preserve">Actualizar la matriz </w:t>
            </w:r>
            <w:r w:rsidRPr="00705C91">
              <w:rPr>
                <w:rFonts w:ascii="Arial" w:hAnsi="Arial" w:cs="Arial"/>
                <w:spacing w:val="-6"/>
                <w:sz w:val="20"/>
                <w:szCs w:val="20"/>
              </w:rPr>
              <w:t xml:space="preserve">de </w:t>
            </w:r>
            <w:r w:rsidRPr="00705C91">
              <w:rPr>
                <w:rFonts w:ascii="Arial" w:hAnsi="Arial" w:cs="Arial"/>
                <w:sz w:val="20"/>
                <w:szCs w:val="20"/>
              </w:rPr>
              <w:t>identificación</w:t>
            </w:r>
            <w:r w:rsidRPr="00705C91">
              <w:rPr>
                <w:rFonts w:ascii="Arial" w:hAnsi="Arial" w:cs="Arial"/>
                <w:sz w:val="20"/>
                <w:szCs w:val="20"/>
              </w:rPr>
              <w:tab/>
            </w:r>
            <w:r w:rsidRPr="00705C91">
              <w:rPr>
                <w:rFonts w:ascii="Arial" w:hAnsi="Arial" w:cs="Arial"/>
                <w:spacing w:val="-18"/>
                <w:sz w:val="20"/>
                <w:szCs w:val="20"/>
              </w:rPr>
              <w:t>y</w:t>
            </w:r>
          </w:p>
          <w:p w14:paraId="77845C42" w14:textId="4541DB8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clasificación</w:t>
            </w:r>
            <w:r w:rsidRPr="00705C91">
              <w:rPr>
                <w:rFonts w:ascii="Arial" w:hAnsi="Arial" w:cs="Arial"/>
                <w:sz w:val="20"/>
                <w:szCs w:val="20"/>
              </w:rPr>
              <w:tab/>
            </w:r>
            <w:r w:rsidRPr="00705C91">
              <w:rPr>
                <w:rFonts w:ascii="Arial" w:hAnsi="Arial" w:cs="Arial"/>
                <w:spacing w:val="-7"/>
                <w:sz w:val="20"/>
                <w:szCs w:val="20"/>
              </w:rPr>
              <w:t xml:space="preserve">de </w:t>
            </w:r>
            <w:r w:rsidRPr="00705C91">
              <w:rPr>
                <w:rFonts w:ascii="Arial" w:hAnsi="Arial" w:cs="Arial"/>
                <w:sz w:val="20"/>
                <w:szCs w:val="20"/>
              </w:rPr>
              <w:t xml:space="preserve">documentos </w:t>
            </w:r>
            <w:r w:rsidRPr="00705C91">
              <w:rPr>
                <w:rFonts w:ascii="Arial" w:hAnsi="Arial" w:cs="Arial"/>
                <w:spacing w:val="-3"/>
                <w:sz w:val="20"/>
                <w:szCs w:val="20"/>
              </w:rPr>
              <w:t xml:space="preserve">vitales, </w:t>
            </w:r>
            <w:r w:rsidRPr="00705C91">
              <w:rPr>
                <w:rFonts w:ascii="Arial" w:hAnsi="Arial" w:cs="Arial"/>
                <w:sz w:val="20"/>
                <w:szCs w:val="20"/>
              </w:rPr>
              <w:t xml:space="preserve">alineado con </w:t>
            </w:r>
            <w:r w:rsidRPr="00705C91">
              <w:rPr>
                <w:rFonts w:ascii="Arial" w:hAnsi="Arial" w:cs="Arial"/>
                <w:spacing w:val="-7"/>
                <w:sz w:val="20"/>
                <w:szCs w:val="20"/>
              </w:rPr>
              <w:t xml:space="preserve">el </w:t>
            </w:r>
            <w:r w:rsidRPr="00705C91">
              <w:rPr>
                <w:rFonts w:ascii="Arial" w:hAnsi="Arial" w:cs="Arial"/>
                <w:sz w:val="20"/>
                <w:szCs w:val="20"/>
              </w:rPr>
              <w:t xml:space="preserve">Sistema de Gestión de Seguridad de </w:t>
            </w:r>
            <w:r w:rsidRPr="00705C91">
              <w:rPr>
                <w:rFonts w:ascii="Arial" w:hAnsi="Arial" w:cs="Arial"/>
                <w:spacing w:val="-7"/>
                <w:sz w:val="20"/>
                <w:szCs w:val="20"/>
              </w:rPr>
              <w:t xml:space="preserve">la </w:t>
            </w:r>
            <w:r w:rsidRPr="00705C91">
              <w:rPr>
                <w:rFonts w:ascii="Arial" w:hAnsi="Arial" w:cs="Arial"/>
                <w:sz w:val="20"/>
                <w:szCs w:val="20"/>
              </w:rPr>
              <w:t xml:space="preserve">Información y </w:t>
            </w:r>
            <w:r w:rsidRPr="00705C91">
              <w:rPr>
                <w:rFonts w:ascii="Arial" w:hAnsi="Arial" w:cs="Arial"/>
                <w:spacing w:val="-7"/>
                <w:sz w:val="20"/>
                <w:szCs w:val="20"/>
              </w:rPr>
              <w:t xml:space="preserve">el </w:t>
            </w:r>
            <w:r w:rsidRPr="00705C91">
              <w:rPr>
                <w:rFonts w:ascii="Arial" w:hAnsi="Arial" w:cs="Arial"/>
                <w:sz w:val="20"/>
                <w:szCs w:val="20"/>
              </w:rPr>
              <w:t>Sistema   de Gestión</w:t>
            </w:r>
          </w:p>
          <w:p w14:paraId="2BD43907"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de Calidad.</w:t>
            </w:r>
          </w:p>
        </w:tc>
        <w:tc>
          <w:tcPr>
            <w:tcW w:w="678" w:type="dxa"/>
            <w:shd w:val="clear" w:color="auto" w:fill="auto"/>
          </w:tcPr>
          <w:p w14:paraId="079C8E80" w14:textId="77777777" w:rsidR="005767DA" w:rsidRPr="00705C91" w:rsidRDefault="005767DA" w:rsidP="00B62255">
            <w:pPr>
              <w:pStyle w:val="TableParagraph"/>
              <w:rPr>
                <w:rFonts w:ascii="Arial" w:hAnsi="Arial" w:cs="Arial"/>
                <w:sz w:val="20"/>
                <w:szCs w:val="20"/>
              </w:rPr>
            </w:pPr>
          </w:p>
        </w:tc>
        <w:tc>
          <w:tcPr>
            <w:tcW w:w="851" w:type="dxa"/>
            <w:shd w:val="clear" w:color="auto" w:fill="95B3D7" w:themeFill="accent1" w:themeFillTint="99"/>
          </w:tcPr>
          <w:p w14:paraId="1C136685" w14:textId="77777777" w:rsidR="005767DA" w:rsidRPr="00705C91" w:rsidRDefault="005767DA" w:rsidP="00B62255">
            <w:pPr>
              <w:pStyle w:val="TableParagraph"/>
              <w:rPr>
                <w:rFonts w:ascii="Arial" w:hAnsi="Arial" w:cs="Arial"/>
                <w:sz w:val="20"/>
                <w:szCs w:val="20"/>
              </w:rPr>
            </w:pPr>
          </w:p>
        </w:tc>
        <w:tc>
          <w:tcPr>
            <w:tcW w:w="708" w:type="dxa"/>
          </w:tcPr>
          <w:p w14:paraId="2F50C1A0" w14:textId="77777777" w:rsidR="005767DA" w:rsidRPr="00705C91" w:rsidRDefault="005767DA" w:rsidP="00B62255">
            <w:pPr>
              <w:pStyle w:val="TableParagraph"/>
              <w:rPr>
                <w:rFonts w:ascii="Arial" w:hAnsi="Arial" w:cs="Arial"/>
                <w:sz w:val="20"/>
                <w:szCs w:val="20"/>
              </w:rPr>
            </w:pPr>
          </w:p>
        </w:tc>
        <w:tc>
          <w:tcPr>
            <w:tcW w:w="851" w:type="dxa"/>
          </w:tcPr>
          <w:p w14:paraId="4820F1A3" w14:textId="77777777" w:rsidR="005767DA" w:rsidRPr="00705C91" w:rsidRDefault="005767DA" w:rsidP="00B62255">
            <w:pPr>
              <w:pStyle w:val="TableParagraph"/>
              <w:rPr>
                <w:rFonts w:ascii="Arial" w:hAnsi="Arial" w:cs="Arial"/>
                <w:sz w:val="20"/>
                <w:szCs w:val="20"/>
              </w:rPr>
            </w:pPr>
          </w:p>
        </w:tc>
        <w:tc>
          <w:tcPr>
            <w:tcW w:w="1843" w:type="dxa"/>
          </w:tcPr>
          <w:p w14:paraId="32E2E43D" w14:textId="77777777" w:rsidR="005767DA" w:rsidRPr="00705C91" w:rsidRDefault="005767DA" w:rsidP="00B62255">
            <w:pPr>
              <w:pStyle w:val="TableParagraph"/>
              <w:rPr>
                <w:rFonts w:ascii="Arial" w:hAnsi="Arial" w:cs="Arial"/>
                <w:sz w:val="20"/>
                <w:szCs w:val="20"/>
              </w:rPr>
            </w:pPr>
          </w:p>
          <w:p w14:paraId="69885A3A" w14:textId="77777777" w:rsidR="005767DA" w:rsidRPr="00705C91" w:rsidRDefault="005767DA" w:rsidP="00B62255">
            <w:pPr>
              <w:pStyle w:val="TableParagraph"/>
              <w:rPr>
                <w:rFonts w:ascii="Arial" w:hAnsi="Arial" w:cs="Arial"/>
                <w:sz w:val="20"/>
                <w:szCs w:val="20"/>
              </w:rPr>
            </w:pPr>
          </w:p>
          <w:p w14:paraId="2EFA454D"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Oficina Planeación, Oficina TIC</w:t>
            </w:r>
          </w:p>
          <w:p w14:paraId="4856BA40" w14:textId="524179D5" w:rsidR="005767DA" w:rsidRPr="00705C91" w:rsidRDefault="005767DA" w:rsidP="00B62255">
            <w:pPr>
              <w:pStyle w:val="TableParagraph"/>
              <w:rPr>
                <w:rFonts w:ascii="Arial" w:hAnsi="Arial" w:cs="Arial"/>
                <w:sz w:val="20"/>
                <w:szCs w:val="20"/>
              </w:rPr>
            </w:pPr>
            <w:r w:rsidRPr="00705C91">
              <w:rPr>
                <w:rFonts w:ascii="Arial" w:hAnsi="Arial" w:cs="Arial"/>
                <w:sz w:val="20"/>
                <w:szCs w:val="20"/>
              </w:rPr>
              <w:t>Grupo de Gestión Documental.</w:t>
            </w:r>
          </w:p>
        </w:tc>
        <w:tc>
          <w:tcPr>
            <w:tcW w:w="1984" w:type="dxa"/>
          </w:tcPr>
          <w:p w14:paraId="4233FBAC" w14:textId="77777777" w:rsidR="005767DA" w:rsidRPr="00705C91" w:rsidRDefault="005767DA" w:rsidP="00B62255">
            <w:pPr>
              <w:pStyle w:val="TableParagraph"/>
              <w:rPr>
                <w:rFonts w:ascii="Arial" w:hAnsi="Arial" w:cs="Arial"/>
                <w:sz w:val="20"/>
                <w:szCs w:val="20"/>
              </w:rPr>
            </w:pPr>
          </w:p>
          <w:p w14:paraId="5F4AC7D4" w14:textId="77777777" w:rsidR="005767DA" w:rsidRPr="00705C91" w:rsidRDefault="005767DA" w:rsidP="00B62255">
            <w:pPr>
              <w:pStyle w:val="TableParagraph"/>
              <w:rPr>
                <w:rFonts w:ascii="Arial" w:hAnsi="Arial" w:cs="Arial"/>
                <w:sz w:val="20"/>
                <w:szCs w:val="20"/>
              </w:rPr>
            </w:pPr>
          </w:p>
          <w:p w14:paraId="52E101C2"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Matriz</w:t>
            </w:r>
            <w:r w:rsidRPr="00705C91">
              <w:rPr>
                <w:rFonts w:ascii="Arial" w:hAnsi="Arial" w:cs="Arial"/>
                <w:sz w:val="20"/>
                <w:szCs w:val="20"/>
              </w:rPr>
              <w:tab/>
              <w:t>de</w:t>
            </w:r>
          </w:p>
          <w:p w14:paraId="1D0D3EFA"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identificación</w:t>
            </w:r>
            <w:r w:rsidRPr="00705C91">
              <w:rPr>
                <w:rFonts w:ascii="Arial" w:hAnsi="Arial" w:cs="Arial"/>
                <w:sz w:val="20"/>
                <w:szCs w:val="20"/>
              </w:rPr>
              <w:tab/>
              <w:t>y</w:t>
            </w:r>
          </w:p>
          <w:p w14:paraId="2035CBF2"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clasificación</w:t>
            </w:r>
            <w:r w:rsidRPr="00705C91">
              <w:rPr>
                <w:rFonts w:ascii="Arial" w:hAnsi="Arial" w:cs="Arial"/>
                <w:sz w:val="20"/>
                <w:szCs w:val="20"/>
              </w:rPr>
              <w:tab/>
            </w:r>
            <w:r w:rsidRPr="00705C91">
              <w:rPr>
                <w:rFonts w:ascii="Arial" w:hAnsi="Arial" w:cs="Arial"/>
                <w:spacing w:val="-8"/>
                <w:sz w:val="20"/>
                <w:szCs w:val="20"/>
              </w:rPr>
              <w:t xml:space="preserve">de </w:t>
            </w:r>
            <w:r w:rsidRPr="00705C91">
              <w:rPr>
                <w:rFonts w:ascii="Arial" w:hAnsi="Arial" w:cs="Arial"/>
                <w:sz w:val="20"/>
                <w:szCs w:val="20"/>
              </w:rPr>
              <w:t>documentos vitales</w:t>
            </w:r>
            <w:r w:rsidRPr="00705C91">
              <w:rPr>
                <w:rFonts w:ascii="Arial" w:hAnsi="Arial" w:cs="Arial"/>
                <w:spacing w:val="-8"/>
                <w:sz w:val="20"/>
                <w:szCs w:val="20"/>
              </w:rPr>
              <w:t xml:space="preserve"> </w:t>
            </w:r>
            <w:r w:rsidRPr="00705C91">
              <w:rPr>
                <w:rFonts w:ascii="Arial" w:hAnsi="Arial" w:cs="Arial"/>
                <w:sz w:val="20"/>
                <w:szCs w:val="20"/>
              </w:rPr>
              <w:t>actualizada.</w:t>
            </w:r>
          </w:p>
        </w:tc>
      </w:tr>
      <w:tr w:rsidR="005767DA" w:rsidRPr="00705C91" w14:paraId="1FBD26A0" w14:textId="77777777" w:rsidTr="00705C91">
        <w:trPr>
          <w:trHeight w:val="1149"/>
        </w:trPr>
        <w:tc>
          <w:tcPr>
            <w:tcW w:w="2184" w:type="dxa"/>
          </w:tcPr>
          <w:p w14:paraId="3B56B633" w14:textId="77777777" w:rsidR="005767DA" w:rsidRPr="00705C91" w:rsidRDefault="005767DA" w:rsidP="00B62255">
            <w:pPr>
              <w:pStyle w:val="TableParagraph"/>
              <w:rPr>
                <w:rFonts w:ascii="Arial" w:hAnsi="Arial" w:cs="Arial"/>
                <w:sz w:val="20"/>
                <w:szCs w:val="20"/>
              </w:rPr>
            </w:pPr>
          </w:p>
          <w:p w14:paraId="0898A7E9"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Elaborar inventario documental de los documentos vitales.</w:t>
            </w:r>
          </w:p>
        </w:tc>
        <w:tc>
          <w:tcPr>
            <w:tcW w:w="678" w:type="dxa"/>
          </w:tcPr>
          <w:p w14:paraId="636E3FE7" w14:textId="77777777" w:rsidR="005767DA" w:rsidRPr="00705C91" w:rsidRDefault="005767DA" w:rsidP="00B62255">
            <w:pPr>
              <w:pStyle w:val="TableParagraph"/>
              <w:rPr>
                <w:rFonts w:ascii="Arial" w:hAnsi="Arial" w:cs="Arial"/>
                <w:sz w:val="20"/>
                <w:szCs w:val="20"/>
              </w:rPr>
            </w:pPr>
          </w:p>
        </w:tc>
        <w:tc>
          <w:tcPr>
            <w:tcW w:w="851" w:type="dxa"/>
            <w:shd w:val="clear" w:color="auto" w:fill="95B3D7" w:themeFill="accent1" w:themeFillTint="99"/>
          </w:tcPr>
          <w:p w14:paraId="17966BD8" w14:textId="77777777" w:rsidR="005767DA" w:rsidRPr="00705C91" w:rsidRDefault="005767DA" w:rsidP="00B62255">
            <w:pPr>
              <w:pStyle w:val="TableParagraph"/>
              <w:rPr>
                <w:rFonts w:ascii="Arial" w:hAnsi="Arial" w:cs="Arial"/>
                <w:sz w:val="20"/>
                <w:szCs w:val="20"/>
              </w:rPr>
            </w:pPr>
          </w:p>
        </w:tc>
        <w:tc>
          <w:tcPr>
            <w:tcW w:w="708" w:type="dxa"/>
          </w:tcPr>
          <w:p w14:paraId="00B3F8AB" w14:textId="77777777" w:rsidR="005767DA" w:rsidRPr="00705C91" w:rsidRDefault="005767DA" w:rsidP="00B62255">
            <w:pPr>
              <w:pStyle w:val="TableParagraph"/>
              <w:rPr>
                <w:rFonts w:ascii="Arial" w:hAnsi="Arial" w:cs="Arial"/>
                <w:sz w:val="20"/>
                <w:szCs w:val="20"/>
              </w:rPr>
            </w:pPr>
          </w:p>
        </w:tc>
        <w:tc>
          <w:tcPr>
            <w:tcW w:w="851" w:type="dxa"/>
          </w:tcPr>
          <w:p w14:paraId="13575845" w14:textId="77777777" w:rsidR="005767DA" w:rsidRPr="00705C91" w:rsidRDefault="005767DA" w:rsidP="00B62255">
            <w:pPr>
              <w:pStyle w:val="TableParagraph"/>
              <w:rPr>
                <w:rFonts w:ascii="Arial" w:hAnsi="Arial" w:cs="Arial"/>
                <w:sz w:val="20"/>
                <w:szCs w:val="20"/>
              </w:rPr>
            </w:pPr>
          </w:p>
        </w:tc>
        <w:tc>
          <w:tcPr>
            <w:tcW w:w="1843" w:type="dxa"/>
          </w:tcPr>
          <w:p w14:paraId="52148ADC" w14:textId="77777777" w:rsidR="005767DA" w:rsidRPr="00705C91" w:rsidRDefault="005767DA" w:rsidP="00B62255">
            <w:pPr>
              <w:pStyle w:val="TableParagraph"/>
              <w:rPr>
                <w:rFonts w:ascii="Arial" w:hAnsi="Arial" w:cs="Arial"/>
                <w:sz w:val="20"/>
                <w:szCs w:val="20"/>
              </w:rPr>
            </w:pPr>
          </w:p>
          <w:p w14:paraId="7920013F"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Oficina Planeación, Oficina TIC</w:t>
            </w:r>
          </w:p>
          <w:p w14:paraId="311850B7" w14:textId="5BDCBA3B" w:rsidR="005767DA" w:rsidRPr="00705C91" w:rsidRDefault="005767DA" w:rsidP="00B62255">
            <w:pPr>
              <w:pStyle w:val="TableParagraph"/>
              <w:rPr>
                <w:rFonts w:ascii="Arial" w:hAnsi="Arial" w:cs="Arial"/>
                <w:sz w:val="20"/>
                <w:szCs w:val="20"/>
              </w:rPr>
            </w:pPr>
            <w:r w:rsidRPr="00705C91">
              <w:rPr>
                <w:rFonts w:ascii="Arial" w:hAnsi="Arial" w:cs="Arial"/>
                <w:sz w:val="20"/>
                <w:szCs w:val="20"/>
              </w:rPr>
              <w:t>Grupo de Gestión Documental.</w:t>
            </w:r>
          </w:p>
        </w:tc>
        <w:tc>
          <w:tcPr>
            <w:tcW w:w="1984" w:type="dxa"/>
          </w:tcPr>
          <w:p w14:paraId="0CDD456D" w14:textId="77777777" w:rsidR="005767DA" w:rsidRPr="00705C91" w:rsidRDefault="005767DA" w:rsidP="00B62255">
            <w:pPr>
              <w:pStyle w:val="TableParagraph"/>
              <w:rPr>
                <w:rFonts w:ascii="Arial" w:hAnsi="Arial" w:cs="Arial"/>
                <w:sz w:val="20"/>
                <w:szCs w:val="20"/>
              </w:rPr>
            </w:pPr>
            <w:r w:rsidRPr="00705C91">
              <w:rPr>
                <w:rFonts w:ascii="Arial" w:hAnsi="Arial" w:cs="Arial"/>
                <w:sz w:val="20"/>
                <w:szCs w:val="20"/>
              </w:rPr>
              <w:t>Inventario documental de los documentos vitales.</w:t>
            </w:r>
          </w:p>
        </w:tc>
      </w:tr>
      <w:tr w:rsidR="009570A7" w:rsidRPr="00705C91" w14:paraId="74885526" w14:textId="77777777" w:rsidTr="00705C91">
        <w:trPr>
          <w:trHeight w:val="1149"/>
        </w:trPr>
        <w:tc>
          <w:tcPr>
            <w:tcW w:w="2184" w:type="dxa"/>
          </w:tcPr>
          <w:p w14:paraId="25FEC2F8" w14:textId="016FC47D" w:rsidR="009570A7" w:rsidRPr="00705C91" w:rsidRDefault="009570A7" w:rsidP="00B62255">
            <w:pPr>
              <w:pStyle w:val="TableParagraph"/>
              <w:rPr>
                <w:rFonts w:ascii="Arial" w:hAnsi="Arial" w:cs="Arial"/>
                <w:sz w:val="20"/>
                <w:szCs w:val="20"/>
              </w:rPr>
            </w:pPr>
            <w:r w:rsidRPr="00705C91">
              <w:rPr>
                <w:rFonts w:ascii="Arial" w:hAnsi="Arial" w:cs="Arial"/>
                <w:sz w:val="20"/>
                <w:szCs w:val="20"/>
              </w:rPr>
              <w:t>Alinear</w:t>
            </w:r>
            <w:r w:rsidRPr="00705C91">
              <w:rPr>
                <w:rFonts w:ascii="Arial" w:hAnsi="Arial" w:cs="Arial"/>
                <w:sz w:val="20"/>
                <w:szCs w:val="20"/>
              </w:rPr>
              <w:tab/>
              <w:t>los</w:t>
            </w:r>
            <w:r w:rsidR="00B62255" w:rsidRPr="00705C91">
              <w:rPr>
                <w:rFonts w:ascii="Arial" w:hAnsi="Arial" w:cs="Arial"/>
                <w:sz w:val="20"/>
                <w:szCs w:val="20"/>
              </w:rPr>
              <w:t xml:space="preserve"> documentos </w:t>
            </w:r>
            <w:r w:rsidRPr="00705C91">
              <w:rPr>
                <w:rFonts w:ascii="Arial" w:hAnsi="Arial" w:cs="Arial"/>
                <w:spacing w:val="-4"/>
                <w:sz w:val="20"/>
                <w:szCs w:val="20"/>
              </w:rPr>
              <w:t xml:space="preserve">vitales </w:t>
            </w:r>
            <w:r w:rsidRPr="00705C91">
              <w:rPr>
                <w:rFonts w:ascii="Arial" w:hAnsi="Arial" w:cs="Arial"/>
                <w:sz w:val="20"/>
                <w:szCs w:val="20"/>
              </w:rPr>
              <w:t>con el</w:t>
            </w:r>
            <w:r w:rsidRPr="00705C91">
              <w:rPr>
                <w:rFonts w:ascii="Arial" w:hAnsi="Arial" w:cs="Arial"/>
                <w:spacing w:val="-2"/>
                <w:sz w:val="20"/>
                <w:szCs w:val="20"/>
              </w:rPr>
              <w:t xml:space="preserve"> </w:t>
            </w:r>
            <w:r w:rsidRPr="00705C91">
              <w:rPr>
                <w:rFonts w:ascii="Arial" w:hAnsi="Arial" w:cs="Arial"/>
                <w:sz w:val="20"/>
                <w:szCs w:val="20"/>
              </w:rPr>
              <w:t>SIC.</w:t>
            </w:r>
          </w:p>
        </w:tc>
        <w:tc>
          <w:tcPr>
            <w:tcW w:w="678" w:type="dxa"/>
          </w:tcPr>
          <w:p w14:paraId="398A68BB" w14:textId="77777777" w:rsidR="009570A7" w:rsidRPr="00705C91" w:rsidRDefault="009570A7" w:rsidP="00B62255">
            <w:pPr>
              <w:pStyle w:val="TableParagraph"/>
              <w:rPr>
                <w:rFonts w:ascii="Arial" w:hAnsi="Arial" w:cs="Arial"/>
                <w:sz w:val="20"/>
                <w:szCs w:val="20"/>
              </w:rPr>
            </w:pPr>
          </w:p>
        </w:tc>
        <w:tc>
          <w:tcPr>
            <w:tcW w:w="851" w:type="dxa"/>
            <w:shd w:val="clear" w:color="auto" w:fill="95B3D7" w:themeFill="accent1" w:themeFillTint="99"/>
          </w:tcPr>
          <w:p w14:paraId="0DE0A71A" w14:textId="77777777" w:rsidR="009570A7" w:rsidRPr="00705C91" w:rsidRDefault="009570A7" w:rsidP="00B62255">
            <w:pPr>
              <w:pStyle w:val="TableParagraph"/>
              <w:rPr>
                <w:rFonts w:ascii="Arial" w:hAnsi="Arial" w:cs="Arial"/>
                <w:sz w:val="20"/>
                <w:szCs w:val="20"/>
              </w:rPr>
            </w:pPr>
          </w:p>
        </w:tc>
        <w:tc>
          <w:tcPr>
            <w:tcW w:w="708" w:type="dxa"/>
            <w:shd w:val="clear" w:color="auto" w:fill="95B3D7" w:themeFill="accent1" w:themeFillTint="99"/>
          </w:tcPr>
          <w:p w14:paraId="7E7749C3" w14:textId="77777777" w:rsidR="009570A7" w:rsidRPr="00705C91" w:rsidRDefault="009570A7" w:rsidP="00B62255">
            <w:pPr>
              <w:pStyle w:val="TableParagraph"/>
              <w:rPr>
                <w:rFonts w:ascii="Arial" w:hAnsi="Arial" w:cs="Arial"/>
                <w:sz w:val="20"/>
                <w:szCs w:val="20"/>
              </w:rPr>
            </w:pPr>
          </w:p>
        </w:tc>
        <w:tc>
          <w:tcPr>
            <w:tcW w:w="851" w:type="dxa"/>
            <w:shd w:val="clear" w:color="auto" w:fill="95B3D7" w:themeFill="accent1" w:themeFillTint="99"/>
          </w:tcPr>
          <w:p w14:paraId="4155BC52" w14:textId="77777777" w:rsidR="009570A7" w:rsidRPr="00705C91" w:rsidRDefault="009570A7" w:rsidP="00B62255">
            <w:pPr>
              <w:pStyle w:val="TableParagraph"/>
              <w:rPr>
                <w:rFonts w:ascii="Arial" w:hAnsi="Arial" w:cs="Arial"/>
                <w:sz w:val="20"/>
                <w:szCs w:val="20"/>
              </w:rPr>
            </w:pPr>
          </w:p>
        </w:tc>
        <w:tc>
          <w:tcPr>
            <w:tcW w:w="1843" w:type="dxa"/>
          </w:tcPr>
          <w:p w14:paraId="35B5A014" w14:textId="77777777" w:rsidR="009570A7" w:rsidRPr="00705C91" w:rsidRDefault="009570A7" w:rsidP="00B62255">
            <w:pPr>
              <w:pStyle w:val="TableParagraph"/>
              <w:rPr>
                <w:rFonts w:ascii="Arial" w:hAnsi="Arial" w:cs="Arial"/>
                <w:sz w:val="20"/>
                <w:szCs w:val="20"/>
              </w:rPr>
            </w:pPr>
            <w:r w:rsidRPr="00705C91">
              <w:rPr>
                <w:rFonts w:ascii="Arial" w:hAnsi="Arial" w:cs="Arial"/>
                <w:sz w:val="20"/>
                <w:szCs w:val="20"/>
              </w:rPr>
              <w:t>Oficina Planeación, Oficina TIC</w:t>
            </w:r>
          </w:p>
          <w:p w14:paraId="112660A5" w14:textId="13CAEBFF" w:rsidR="009570A7" w:rsidRPr="00705C91" w:rsidRDefault="009570A7" w:rsidP="00B62255">
            <w:pPr>
              <w:pStyle w:val="TableParagraph"/>
              <w:rPr>
                <w:rFonts w:ascii="Arial" w:hAnsi="Arial" w:cs="Arial"/>
                <w:sz w:val="20"/>
                <w:szCs w:val="20"/>
              </w:rPr>
            </w:pPr>
            <w:r w:rsidRPr="00705C91">
              <w:rPr>
                <w:rFonts w:ascii="Arial" w:hAnsi="Arial" w:cs="Arial"/>
                <w:sz w:val="20"/>
                <w:szCs w:val="20"/>
              </w:rPr>
              <w:t>Grupo de Gestión Documental.</w:t>
            </w:r>
          </w:p>
        </w:tc>
        <w:tc>
          <w:tcPr>
            <w:tcW w:w="1984" w:type="dxa"/>
          </w:tcPr>
          <w:p w14:paraId="08565F07" w14:textId="041DA5B8" w:rsidR="001F7C0E" w:rsidRPr="00705C91" w:rsidRDefault="001F7C0E" w:rsidP="00B62255">
            <w:pPr>
              <w:pStyle w:val="TableParagraph"/>
              <w:rPr>
                <w:rFonts w:ascii="Arial" w:hAnsi="Arial" w:cs="Arial"/>
                <w:sz w:val="20"/>
                <w:szCs w:val="20"/>
              </w:rPr>
            </w:pPr>
          </w:p>
          <w:p w14:paraId="006B4676" w14:textId="2E7ABC57" w:rsidR="009570A7" w:rsidRPr="00705C91" w:rsidRDefault="001F7C0E" w:rsidP="00B62255">
            <w:pPr>
              <w:pStyle w:val="TableParagraph"/>
              <w:rPr>
                <w:rFonts w:ascii="Arial" w:hAnsi="Arial" w:cs="Arial"/>
                <w:sz w:val="20"/>
                <w:szCs w:val="20"/>
              </w:rPr>
            </w:pPr>
            <w:r w:rsidRPr="00705C91">
              <w:rPr>
                <w:rFonts w:ascii="Arial" w:hAnsi="Arial" w:cs="Arial"/>
                <w:sz w:val="20"/>
                <w:szCs w:val="20"/>
              </w:rPr>
              <w:t>SIC y/o Matriz de riesgos actualizadas</w:t>
            </w:r>
          </w:p>
        </w:tc>
      </w:tr>
    </w:tbl>
    <w:p w14:paraId="62D37DF8" w14:textId="77777777" w:rsidR="001F54FD" w:rsidRDefault="001F54FD" w:rsidP="00023EEB">
      <w:pPr>
        <w:tabs>
          <w:tab w:val="left" w:pos="3405"/>
        </w:tabs>
        <w:spacing w:after="0"/>
        <w:jc w:val="both"/>
        <w:rPr>
          <w:rFonts w:ascii="Arial" w:hAnsi="Arial" w:cs="Arial"/>
          <w:sz w:val="24"/>
          <w:szCs w:val="24"/>
        </w:rPr>
      </w:pPr>
    </w:p>
    <w:p w14:paraId="79772EE5" w14:textId="01A3366A" w:rsidR="001F54FD" w:rsidRPr="004B70B0" w:rsidRDefault="001F54FD" w:rsidP="00023EEB">
      <w:pPr>
        <w:tabs>
          <w:tab w:val="left" w:pos="3405"/>
        </w:tabs>
        <w:spacing w:after="0"/>
        <w:jc w:val="both"/>
        <w:rPr>
          <w:rFonts w:ascii="Arial" w:hAnsi="Arial" w:cs="Arial"/>
          <w:b/>
          <w:sz w:val="24"/>
          <w:szCs w:val="24"/>
        </w:rPr>
      </w:pPr>
    </w:p>
    <w:p w14:paraId="01382D99" w14:textId="51507FE0" w:rsidR="00485C28" w:rsidRPr="004B70B0" w:rsidRDefault="00485C28" w:rsidP="00485C28">
      <w:pPr>
        <w:tabs>
          <w:tab w:val="left" w:pos="3405"/>
        </w:tabs>
        <w:spacing w:after="0"/>
        <w:jc w:val="both"/>
        <w:rPr>
          <w:rFonts w:ascii="Arial" w:hAnsi="Arial" w:cs="Arial"/>
          <w:b/>
          <w:sz w:val="24"/>
          <w:szCs w:val="24"/>
        </w:rPr>
      </w:pPr>
      <w:r w:rsidRPr="004B70B0">
        <w:rPr>
          <w:rFonts w:ascii="Arial" w:hAnsi="Arial" w:cs="Arial"/>
          <w:b/>
          <w:sz w:val="24"/>
          <w:szCs w:val="24"/>
        </w:rPr>
        <w:t>PROGRAMA DE GESTIÓN DE DOCUMENTOS ELECTRÓNICOS</w:t>
      </w:r>
    </w:p>
    <w:p w14:paraId="6339F9E8" w14:textId="77777777" w:rsidR="00485C28" w:rsidRPr="00485C28" w:rsidRDefault="00485C28" w:rsidP="00485C28">
      <w:pPr>
        <w:tabs>
          <w:tab w:val="left" w:pos="3405"/>
        </w:tabs>
        <w:spacing w:after="0"/>
        <w:jc w:val="both"/>
        <w:rPr>
          <w:rFonts w:ascii="Arial" w:hAnsi="Arial" w:cs="Arial"/>
          <w:sz w:val="24"/>
          <w:szCs w:val="24"/>
        </w:rPr>
      </w:pPr>
    </w:p>
    <w:p w14:paraId="42352362" w14:textId="28E257A7" w:rsidR="00485C28" w:rsidRPr="00485C28" w:rsidRDefault="00485C28" w:rsidP="00485C28">
      <w:pPr>
        <w:pStyle w:val="Prrafodelista"/>
        <w:numPr>
          <w:ilvl w:val="0"/>
          <w:numId w:val="42"/>
        </w:numPr>
        <w:tabs>
          <w:tab w:val="left" w:pos="3405"/>
        </w:tabs>
        <w:spacing w:after="0"/>
        <w:jc w:val="both"/>
        <w:rPr>
          <w:rFonts w:ascii="Arial" w:hAnsi="Arial" w:cs="Arial"/>
          <w:sz w:val="24"/>
          <w:szCs w:val="24"/>
        </w:rPr>
      </w:pPr>
      <w:r w:rsidRPr="00485C28">
        <w:rPr>
          <w:rFonts w:ascii="Arial" w:hAnsi="Arial" w:cs="Arial"/>
          <w:sz w:val="24"/>
          <w:szCs w:val="24"/>
        </w:rPr>
        <w:t>Objetivo</w:t>
      </w:r>
    </w:p>
    <w:p w14:paraId="0B9B2D56" w14:textId="77777777" w:rsidR="00485C28" w:rsidRPr="00485C28" w:rsidRDefault="00485C28" w:rsidP="00485C28">
      <w:pPr>
        <w:tabs>
          <w:tab w:val="left" w:pos="3405"/>
        </w:tabs>
        <w:spacing w:after="0"/>
        <w:jc w:val="both"/>
        <w:rPr>
          <w:rFonts w:ascii="Arial" w:hAnsi="Arial" w:cs="Arial"/>
          <w:sz w:val="24"/>
          <w:szCs w:val="24"/>
        </w:rPr>
      </w:pPr>
    </w:p>
    <w:p w14:paraId="5B2701B3" w14:textId="1D78C2BE" w:rsidR="00485C28" w:rsidRPr="00485C28" w:rsidRDefault="00485C28" w:rsidP="00485C28">
      <w:pPr>
        <w:tabs>
          <w:tab w:val="left" w:pos="3405"/>
        </w:tabs>
        <w:spacing w:after="0"/>
        <w:jc w:val="both"/>
        <w:rPr>
          <w:rFonts w:ascii="Arial" w:hAnsi="Arial" w:cs="Arial"/>
          <w:sz w:val="24"/>
          <w:szCs w:val="24"/>
        </w:rPr>
      </w:pPr>
      <w:r w:rsidRPr="00485C28">
        <w:rPr>
          <w:rFonts w:ascii="Arial" w:hAnsi="Arial" w:cs="Arial"/>
          <w:sz w:val="24"/>
          <w:szCs w:val="24"/>
        </w:rPr>
        <w:t>Definir el Programa de Documentos</w:t>
      </w:r>
      <w:r w:rsidR="004B70B0">
        <w:rPr>
          <w:rFonts w:ascii="Arial" w:hAnsi="Arial" w:cs="Arial"/>
          <w:sz w:val="24"/>
          <w:szCs w:val="24"/>
        </w:rPr>
        <w:t xml:space="preserve"> Electrónicos de Archivos de Aguas del Huila S.A. E.S.P., </w:t>
      </w:r>
      <w:r w:rsidRPr="00485C28">
        <w:rPr>
          <w:rFonts w:ascii="Arial" w:hAnsi="Arial" w:cs="Arial"/>
          <w:sz w:val="24"/>
          <w:szCs w:val="24"/>
        </w:rPr>
        <w:t>estableciendo acciones para garantizar los atributos de autenticidad, disponibilidad, confidencialidad, integridad, fiabilidad de los documentos y/o expedientes electrónicos, definiendo lineamientos para creación, mantenimiento, acceso y disposición final, articulando las políticas de seguridad de la información definidas para los documentos generados en ambientes electrónicos.</w:t>
      </w:r>
    </w:p>
    <w:p w14:paraId="0279187B" w14:textId="77777777" w:rsidR="00485C28" w:rsidRPr="00485C28" w:rsidRDefault="00485C28" w:rsidP="00485C28">
      <w:pPr>
        <w:tabs>
          <w:tab w:val="left" w:pos="3405"/>
        </w:tabs>
        <w:spacing w:after="0"/>
        <w:jc w:val="both"/>
        <w:rPr>
          <w:rFonts w:ascii="Arial" w:hAnsi="Arial" w:cs="Arial"/>
          <w:sz w:val="24"/>
          <w:szCs w:val="24"/>
        </w:rPr>
      </w:pPr>
    </w:p>
    <w:p w14:paraId="7AACE219" w14:textId="185E2F75" w:rsidR="00485C28" w:rsidRPr="00485C28" w:rsidRDefault="00485C28" w:rsidP="00485C28">
      <w:pPr>
        <w:pStyle w:val="Prrafodelista"/>
        <w:numPr>
          <w:ilvl w:val="0"/>
          <w:numId w:val="42"/>
        </w:numPr>
        <w:tabs>
          <w:tab w:val="left" w:pos="3405"/>
        </w:tabs>
        <w:spacing w:after="0"/>
        <w:jc w:val="both"/>
        <w:rPr>
          <w:rFonts w:ascii="Arial" w:hAnsi="Arial" w:cs="Arial"/>
          <w:sz w:val="24"/>
          <w:szCs w:val="24"/>
        </w:rPr>
      </w:pPr>
      <w:r w:rsidRPr="00485C28">
        <w:rPr>
          <w:rFonts w:ascii="Arial" w:hAnsi="Arial" w:cs="Arial"/>
          <w:sz w:val="24"/>
          <w:szCs w:val="24"/>
        </w:rPr>
        <w:lastRenderedPageBreak/>
        <w:t>Alcance</w:t>
      </w:r>
    </w:p>
    <w:p w14:paraId="556ADADC" w14:textId="77777777" w:rsidR="00485C28" w:rsidRPr="00485C28" w:rsidRDefault="00485C28" w:rsidP="00485C28">
      <w:pPr>
        <w:tabs>
          <w:tab w:val="left" w:pos="3405"/>
        </w:tabs>
        <w:spacing w:after="0"/>
        <w:jc w:val="both"/>
        <w:rPr>
          <w:rFonts w:ascii="Arial" w:hAnsi="Arial" w:cs="Arial"/>
          <w:sz w:val="24"/>
          <w:szCs w:val="24"/>
        </w:rPr>
      </w:pPr>
    </w:p>
    <w:p w14:paraId="2E854352" w14:textId="0868987C" w:rsidR="001F54FD" w:rsidRDefault="00485C28" w:rsidP="00485C28">
      <w:pPr>
        <w:tabs>
          <w:tab w:val="left" w:pos="3405"/>
        </w:tabs>
        <w:spacing w:after="0"/>
        <w:jc w:val="both"/>
        <w:rPr>
          <w:rFonts w:ascii="Arial" w:hAnsi="Arial" w:cs="Arial"/>
          <w:sz w:val="24"/>
          <w:szCs w:val="24"/>
        </w:rPr>
      </w:pPr>
      <w:r w:rsidRPr="00485C28">
        <w:rPr>
          <w:rFonts w:ascii="Arial" w:hAnsi="Arial" w:cs="Arial"/>
          <w:sz w:val="24"/>
          <w:szCs w:val="24"/>
        </w:rPr>
        <w:t xml:space="preserve">El Programa de Gestión Electrónica de documentos aplica para todos aquellos documentos de archivo generados electrónicamente y aquellos </w:t>
      </w:r>
      <w:r w:rsidR="004B70B0">
        <w:rPr>
          <w:rFonts w:ascii="Arial" w:hAnsi="Arial" w:cs="Arial"/>
          <w:sz w:val="24"/>
          <w:szCs w:val="24"/>
        </w:rPr>
        <w:t>digitalizados</w:t>
      </w:r>
      <w:r w:rsidRPr="00485C28">
        <w:rPr>
          <w:rFonts w:ascii="Arial" w:hAnsi="Arial" w:cs="Arial"/>
          <w:sz w:val="24"/>
          <w:szCs w:val="24"/>
        </w:rPr>
        <w:t>, que se crean o generan de acuerdo a las funciones de la entidad. Así mismo, se extiende a todos los funcionarios y contratistas con el fin de generar buenas prácticas en cuanto al manejo de la información electrónica.</w:t>
      </w:r>
    </w:p>
    <w:p w14:paraId="541DFAAB" w14:textId="1D26473E" w:rsidR="00485C28" w:rsidRPr="004B70B0" w:rsidRDefault="00485C28" w:rsidP="00023EEB">
      <w:pPr>
        <w:tabs>
          <w:tab w:val="left" w:pos="3405"/>
        </w:tabs>
        <w:spacing w:after="0"/>
        <w:jc w:val="both"/>
        <w:rPr>
          <w:rFonts w:ascii="Arial" w:hAnsi="Arial" w:cs="Arial"/>
          <w:sz w:val="18"/>
          <w:szCs w:val="24"/>
        </w:rPr>
      </w:pPr>
    </w:p>
    <w:p w14:paraId="6087D62F" w14:textId="6CCE504B" w:rsidR="00485C28" w:rsidRPr="004B70B0" w:rsidRDefault="004B70B0" w:rsidP="00023EEB">
      <w:pPr>
        <w:tabs>
          <w:tab w:val="left" w:pos="3405"/>
        </w:tabs>
        <w:spacing w:after="0"/>
        <w:jc w:val="both"/>
        <w:rPr>
          <w:rFonts w:ascii="Arial" w:hAnsi="Arial" w:cs="Arial"/>
          <w:sz w:val="18"/>
          <w:szCs w:val="24"/>
        </w:rPr>
      </w:pPr>
      <w:r w:rsidRPr="004B70B0">
        <w:rPr>
          <w:rFonts w:ascii="Arial" w:hAnsi="Arial" w:cs="Arial"/>
          <w:sz w:val="18"/>
          <w:szCs w:val="24"/>
        </w:rPr>
        <w:t xml:space="preserve"> Tabla No. 16 Plan de trabajo-  Programa documentos electrónicos</w:t>
      </w:r>
    </w:p>
    <w:tbl>
      <w:tblPr>
        <w:tblStyle w:val="TableNormal"/>
        <w:tblW w:w="911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300"/>
      </w:tblGrid>
      <w:tr w:rsidR="00465C29" w:rsidRPr="00465C29" w14:paraId="187B5C76" w14:textId="77777777" w:rsidTr="00C95B7C">
        <w:trPr>
          <w:trHeight w:val="230"/>
        </w:trPr>
        <w:tc>
          <w:tcPr>
            <w:tcW w:w="1810" w:type="dxa"/>
            <w:shd w:val="clear" w:color="auto" w:fill="95B3D7" w:themeFill="accent1" w:themeFillTint="99"/>
          </w:tcPr>
          <w:p w14:paraId="44019FCA" w14:textId="77777777" w:rsidR="00465C29" w:rsidRPr="00465C29" w:rsidRDefault="00465C29" w:rsidP="00A71BBE">
            <w:pPr>
              <w:pStyle w:val="TableParagraph"/>
              <w:rPr>
                <w:rFonts w:ascii="Arial" w:hAnsi="Arial" w:cs="Arial"/>
                <w:sz w:val="16"/>
              </w:rPr>
            </w:pPr>
          </w:p>
        </w:tc>
        <w:tc>
          <w:tcPr>
            <w:tcW w:w="7300" w:type="dxa"/>
            <w:shd w:val="clear" w:color="auto" w:fill="95B3D7" w:themeFill="accent1" w:themeFillTint="99"/>
          </w:tcPr>
          <w:p w14:paraId="0D5BDEB4" w14:textId="77777777" w:rsidR="00465C29" w:rsidRPr="00465C29" w:rsidRDefault="00465C29" w:rsidP="00A71BBE">
            <w:pPr>
              <w:pStyle w:val="TableParagraph"/>
              <w:spacing w:line="210" w:lineRule="exact"/>
              <w:ind w:left="2932" w:right="2927"/>
              <w:jc w:val="center"/>
              <w:rPr>
                <w:rFonts w:ascii="Arial" w:hAnsi="Arial" w:cs="Arial"/>
                <w:b/>
                <w:sz w:val="20"/>
              </w:rPr>
            </w:pPr>
            <w:r w:rsidRPr="00465C29">
              <w:rPr>
                <w:rFonts w:ascii="Arial" w:hAnsi="Arial" w:cs="Arial"/>
                <w:b/>
                <w:sz w:val="20"/>
              </w:rPr>
              <w:t>DESCRIPCIÓN</w:t>
            </w:r>
          </w:p>
        </w:tc>
      </w:tr>
      <w:tr w:rsidR="00465C29" w:rsidRPr="00465C29" w14:paraId="7AB9BA13" w14:textId="77777777" w:rsidTr="007B2CD9">
        <w:trPr>
          <w:trHeight w:val="4142"/>
        </w:trPr>
        <w:tc>
          <w:tcPr>
            <w:tcW w:w="1810" w:type="dxa"/>
          </w:tcPr>
          <w:p w14:paraId="4F96CFC4" w14:textId="77777777" w:rsidR="00465C29" w:rsidRPr="00465C29" w:rsidRDefault="00465C29" w:rsidP="00A71BBE">
            <w:pPr>
              <w:pStyle w:val="TableParagraph"/>
              <w:spacing w:line="229" w:lineRule="exact"/>
              <w:ind w:left="343"/>
              <w:rPr>
                <w:rFonts w:ascii="Arial" w:hAnsi="Arial" w:cs="Arial"/>
                <w:sz w:val="20"/>
              </w:rPr>
            </w:pPr>
            <w:r w:rsidRPr="00465C29">
              <w:rPr>
                <w:rFonts w:ascii="Arial" w:hAnsi="Arial" w:cs="Arial"/>
                <w:sz w:val="20"/>
              </w:rPr>
              <w:t>Documentos</w:t>
            </w:r>
          </w:p>
        </w:tc>
        <w:tc>
          <w:tcPr>
            <w:tcW w:w="7300" w:type="dxa"/>
          </w:tcPr>
          <w:p w14:paraId="67AD752E" w14:textId="77777777" w:rsidR="00465C29" w:rsidRPr="00465C29" w:rsidRDefault="00465C29" w:rsidP="00A71BBE">
            <w:pPr>
              <w:pStyle w:val="TableParagraph"/>
              <w:ind w:left="107" w:right="925"/>
              <w:rPr>
                <w:rFonts w:ascii="Arial" w:hAnsi="Arial" w:cs="Arial"/>
                <w:sz w:val="20"/>
              </w:rPr>
            </w:pPr>
            <w:r w:rsidRPr="00465C29">
              <w:rPr>
                <w:rFonts w:ascii="Arial" w:hAnsi="Arial" w:cs="Arial"/>
                <w:sz w:val="20"/>
              </w:rPr>
              <w:t>La elaboración del programa, requiere la elaboración de los siguientes documentos:</w:t>
            </w:r>
          </w:p>
          <w:p w14:paraId="047563E5" w14:textId="77777777" w:rsidR="00465C29" w:rsidRPr="00465C29" w:rsidRDefault="00465C29" w:rsidP="00A71BBE">
            <w:pPr>
              <w:pStyle w:val="TableParagraph"/>
              <w:spacing w:line="228" w:lineRule="exact"/>
              <w:ind w:left="107"/>
              <w:rPr>
                <w:rFonts w:ascii="Arial" w:hAnsi="Arial" w:cs="Arial"/>
                <w:sz w:val="20"/>
              </w:rPr>
            </w:pPr>
            <w:r w:rsidRPr="00465C29">
              <w:rPr>
                <w:rFonts w:ascii="Arial" w:hAnsi="Arial" w:cs="Arial"/>
                <w:sz w:val="20"/>
              </w:rPr>
              <w:t>Fase de planeación</w:t>
            </w:r>
          </w:p>
          <w:p w14:paraId="2685F72C" w14:textId="77777777" w:rsidR="00465C29" w:rsidRPr="00465C29" w:rsidRDefault="00465C29" w:rsidP="00465C29">
            <w:pPr>
              <w:pStyle w:val="TableParagraph"/>
              <w:numPr>
                <w:ilvl w:val="0"/>
                <w:numId w:val="32"/>
              </w:numPr>
              <w:tabs>
                <w:tab w:val="left" w:pos="816"/>
              </w:tabs>
              <w:ind w:right="97" w:hanging="361"/>
              <w:rPr>
                <w:rFonts w:ascii="Arial" w:hAnsi="Arial" w:cs="Arial"/>
                <w:sz w:val="20"/>
              </w:rPr>
            </w:pPr>
            <w:r w:rsidRPr="00465C29">
              <w:rPr>
                <w:rFonts w:ascii="Arial" w:hAnsi="Arial" w:cs="Arial"/>
                <w:sz w:val="20"/>
              </w:rPr>
              <w:t>Realizar la planeación del programa (asignación de responsabilidades - funcionarios que intervienen y asignación de</w:t>
            </w:r>
            <w:r w:rsidRPr="00465C29">
              <w:rPr>
                <w:rFonts w:ascii="Arial" w:hAnsi="Arial" w:cs="Arial"/>
                <w:spacing w:val="-10"/>
                <w:sz w:val="20"/>
              </w:rPr>
              <w:t xml:space="preserve"> </w:t>
            </w:r>
            <w:r w:rsidRPr="00465C29">
              <w:rPr>
                <w:rFonts w:ascii="Arial" w:hAnsi="Arial" w:cs="Arial"/>
                <w:sz w:val="20"/>
              </w:rPr>
              <w:t>recursos).</w:t>
            </w:r>
          </w:p>
          <w:p w14:paraId="7C68288D" w14:textId="77777777" w:rsidR="00465C29" w:rsidRPr="00465C29" w:rsidRDefault="00465C29" w:rsidP="00465C29">
            <w:pPr>
              <w:pStyle w:val="TableParagraph"/>
              <w:numPr>
                <w:ilvl w:val="0"/>
                <w:numId w:val="32"/>
              </w:numPr>
              <w:tabs>
                <w:tab w:val="left" w:pos="816"/>
              </w:tabs>
              <w:ind w:right="104" w:hanging="361"/>
              <w:rPr>
                <w:rFonts w:ascii="Arial" w:hAnsi="Arial" w:cs="Arial"/>
                <w:sz w:val="20"/>
              </w:rPr>
            </w:pPr>
            <w:r w:rsidRPr="00465C29">
              <w:rPr>
                <w:rFonts w:ascii="Arial" w:hAnsi="Arial" w:cs="Arial"/>
                <w:sz w:val="20"/>
              </w:rPr>
              <w:t>Identificar normatividad, estándares y políticas, aplicables al desarrollo del</w:t>
            </w:r>
            <w:r w:rsidRPr="00465C29">
              <w:rPr>
                <w:rFonts w:ascii="Arial" w:hAnsi="Arial" w:cs="Arial"/>
                <w:spacing w:val="-1"/>
                <w:sz w:val="20"/>
              </w:rPr>
              <w:t xml:space="preserve"> </w:t>
            </w:r>
            <w:r w:rsidRPr="00465C29">
              <w:rPr>
                <w:rFonts w:ascii="Arial" w:hAnsi="Arial" w:cs="Arial"/>
                <w:sz w:val="20"/>
              </w:rPr>
              <w:t>proyecto.</w:t>
            </w:r>
          </w:p>
          <w:p w14:paraId="42E893B2" w14:textId="77777777" w:rsidR="00465C29" w:rsidRPr="00465C29" w:rsidRDefault="00465C29" w:rsidP="00A71BBE">
            <w:pPr>
              <w:pStyle w:val="TableParagraph"/>
              <w:spacing w:before="11"/>
              <w:rPr>
                <w:rFonts w:ascii="Arial" w:hAnsi="Arial" w:cs="Arial"/>
                <w:b/>
                <w:sz w:val="19"/>
              </w:rPr>
            </w:pPr>
          </w:p>
          <w:p w14:paraId="6F76F1D9" w14:textId="77777777" w:rsidR="00465C29" w:rsidRPr="00465C29" w:rsidRDefault="00465C29" w:rsidP="00A71BBE">
            <w:pPr>
              <w:pStyle w:val="TableParagraph"/>
              <w:ind w:left="107"/>
              <w:jc w:val="both"/>
              <w:rPr>
                <w:rFonts w:ascii="Arial" w:hAnsi="Arial" w:cs="Arial"/>
                <w:sz w:val="20"/>
              </w:rPr>
            </w:pPr>
            <w:r w:rsidRPr="00465C29">
              <w:rPr>
                <w:rFonts w:ascii="Arial" w:hAnsi="Arial" w:cs="Arial"/>
                <w:sz w:val="20"/>
              </w:rPr>
              <w:t>Fase de análisis</w:t>
            </w:r>
          </w:p>
          <w:p w14:paraId="4128F809" w14:textId="201ADC27" w:rsidR="00465C29" w:rsidRPr="00465C29" w:rsidRDefault="00465C29" w:rsidP="00465C29">
            <w:pPr>
              <w:pStyle w:val="TableParagraph"/>
              <w:numPr>
                <w:ilvl w:val="0"/>
                <w:numId w:val="32"/>
              </w:numPr>
              <w:tabs>
                <w:tab w:val="left" w:pos="816"/>
              </w:tabs>
              <w:ind w:right="100" w:hanging="361"/>
              <w:jc w:val="both"/>
              <w:rPr>
                <w:rFonts w:ascii="Arial" w:hAnsi="Arial" w:cs="Arial"/>
                <w:sz w:val="20"/>
              </w:rPr>
            </w:pPr>
            <w:r w:rsidRPr="00465C29">
              <w:rPr>
                <w:rFonts w:ascii="Arial" w:hAnsi="Arial" w:cs="Arial"/>
                <w:sz w:val="20"/>
              </w:rPr>
              <w:t>Analizar las necesidad</w:t>
            </w:r>
            <w:r w:rsidR="00B63BA7">
              <w:rPr>
                <w:rFonts w:ascii="Arial" w:hAnsi="Arial" w:cs="Arial"/>
                <w:sz w:val="20"/>
              </w:rPr>
              <w:t>es (</w:t>
            </w:r>
            <w:r w:rsidRPr="00465C29">
              <w:rPr>
                <w:rFonts w:ascii="Arial" w:hAnsi="Arial" w:cs="Arial"/>
                <w:sz w:val="20"/>
              </w:rPr>
              <w:t>organizacional, normativo, tecnológico y documental) y definición de requerimientos previos.</w:t>
            </w:r>
          </w:p>
          <w:p w14:paraId="5BC041D1" w14:textId="77777777" w:rsidR="00465C29" w:rsidRPr="00465C29" w:rsidRDefault="00465C29" w:rsidP="00A71BBE">
            <w:pPr>
              <w:pStyle w:val="TableParagraph"/>
              <w:rPr>
                <w:rFonts w:ascii="Arial" w:hAnsi="Arial" w:cs="Arial"/>
                <w:b/>
                <w:sz w:val="20"/>
              </w:rPr>
            </w:pPr>
          </w:p>
          <w:p w14:paraId="79A9D2E0" w14:textId="77777777" w:rsidR="00465C29" w:rsidRPr="00465C29" w:rsidRDefault="00465C29" w:rsidP="00A71BBE">
            <w:pPr>
              <w:pStyle w:val="TableParagraph"/>
              <w:ind w:left="107"/>
              <w:jc w:val="both"/>
              <w:rPr>
                <w:rFonts w:ascii="Arial" w:hAnsi="Arial" w:cs="Arial"/>
                <w:sz w:val="20"/>
              </w:rPr>
            </w:pPr>
            <w:r w:rsidRPr="00465C29">
              <w:rPr>
                <w:rFonts w:ascii="Arial" w:hAnsi="Arial" w:cs="Arial"/>
                <w:sz w:val="20"/>
              </w:rPr>
              <w:t>Fase de diseño</w:t>
            </w:r>
          </w:p>
          <w:p w14:paraId="235000DE" w14:textId="77777777" w:rsidR="00465C29" w:rsidRPr="00465C29" w:rsidRDefault="00465C29" w:rsidP="00465C29">
            <w:pPr>
              <w:pStyle w:val="TableParagraph"/>
              <w:numPr>
                <w:ilvl w:val="0"/>
                <w:numId w:val="32"/>
              </w:numPr>
              <w:tabs>
                <w:tab w:val="left" w:pos="816"/>
              </w:tabs>
              <w:spacing w:line="230" w:lineRule="atLeast"/>
              <w:ind w:right="96"/>
              <w:jc w:val="both"/>
              <w:rPr>
                <w:rFonts w:ascii="Arial" w:hAnsi="Arial" w:cs="Arial"/>
                <w:sz w:val="20"/>
              </w:rPr>
            </w:pPr>
            <w:r w:rsidRPr="00465C29">
              <w:rPr>
                <w:rFonts w:ascii="Arial" w:hAnsi="Arial" w:cs="Arial"/>
                <w:sz w:val="20"/>
              </w:rPr>
              <w:t>Elaborar la metodología y lineamientos que se van a establecer en el desarrollo del programa, encaminados a la planeación, producción, gestión y trámite, organización, transferencias, disposición de los documentos, preservación a largo plazo y valoración de</w:t>
            </w:r>
            <w:r w:rsidRPr="00465C29">
              <w:rPr>
                <w:rFonts w:ascii="Arial" w:hAnsi="Arial" w:cs="Arial"/>
                <w:spacing w:val="13"/>
                <w:sz w:val="20"/>
              </w:rPr>
              <w:t xml:space="preserve"> </w:t>
            </w:r>
            <w:r w:rsidRPr="00465C29">
              <w:rPr>
                <w:rFonts w:ascii="Arial" w:hAnsi="Arial" w:cs="Arial"/>
                <w:sz w:val="20"/>
              </w:rPr>
              <w:t>los</w:t>
            </w:r>
            <w:r>
              <w:rPr>
                <w:rFonts w:ascii="Arial" w:hAnsi="Arial" w:cs="Arial"/>
                <w:sz w:val="20"/>
              </w:rPr>
              <w:t xml:space="preserve"> </w:t>
            </w:r>
            <w:r w:rsidRPr="00465C29">
              <w:rPr>
                <w:rFonts w:ascii="Arial" w:hAnsi="Arial" w:cs="Arial"/>
                <w:sz w:val="20"/>
              </w:rPr>
              <w:t>documentos electrónicos de archivo.</w:t>
            </w:r>
          </w:p>
          <w:p w14:paraId="030BE76C" w14:textId="32A2B176" w:rsidR="00465C29" w:rsidRPr="00465C29" w:rsidRDefault="00465C29" w:rsidP="00465C29">
            <w:pPr>
              <w:pStyle w:val="TableParagraph"/>
              <w:numPr>
                <w:ilvl w:val="0"/>
                <w:numId w:val="32"/>
              </w:numPr>
              <w:tabs>
                <w:tab w:val="left" w:pos="816"/>
              </w:tabs>
              <w:spacing w:line="230" w:lineRule="atLeast"/>
              <w:ind w:right="96"/>
              <w:jc w:val="both"/>
              <w:rPr>
                <w:rFonts w:ascii="Arial" w:hAnsi="Arial" w:cs="Arial"/>
                <w:sz w:val="20"/>
              </w:rPr>
            </w:pPr>
            <w:r w:rsidRPr="00465C29">
              <w:rPr>
                <w:rFonts w:ascii="Arial" w:hAnsi="Arial" w:cs="Arial"/>
                <w:sz w:val="20"/>
              </w:rPr>
              <w:t>Documentar el modelo de Gestión de documentos electrónicos de archivo.</w:t>
            </w:r>
          </w:p>
        </w:tc>
      </w:tr>
      <w:tr w:rsidR="007B2CD9" w:rsidRPr="00465C29" w14:paraId="0461DDDC" w14:textId="77777777" w:rsidTr="007B2CD9">
        <w:trPr>
          <w:trHeight w:val="4142"/>
        </w:trPr>
        <w:tc>
          <w:tcPr>
            <w:tcW w:w="1810" w:type="dxa"/>
          </w:tcPr>
          <w:p w14:paraId="3F36BAAC" w14:textId="6AC0A384" w:rsidR="007B2CD9" w:rsidRPr="00465C29" w:rsidRDefault="00FF42A5" w:rsidP="00A71BBE">
            <w:pPr>
              <w:pStyle w:val="TableParagraph"/>
              <w:spacing w:line="229" w:lineRule="exact"/>
              <w:ind w:left="343"/>
              <w:rPr>
                <w:rFonts w:ascii="Arial" w:hAnsi="Arial" w:cs="Arial"/>
                <w:sz w:val="20"/>
              </w:rPr>
            </w:pPr>
            <w:r>
              <w:rPr>
                <w:rFonts w:ascii="Arial" w:hAnsi="Arial" w:cs="Arial"/>
                <w:sz w:val="20"/>
              </w:rPr>
              <w:t>Proyecto</w:t>
            </w:r>
          </w:p>
        </w:tc>
        <w:tc>
          <w:tcPr>
            <w:tcW w:w="7300" w:type="dxa"/>
          </w:tcPr>
          <w:p w14:paraId="47D3E547" w14:textId="77777777" w:rsidR="007B2CD9" w:rsidRPr="007B2CD9" w:rsidRDefault="007B2CD9" w:rsidP="007B2CD9">
            <w:pPr>
              <w:pStyle w:val="TableParagraph"/>
              <w:ind w:left="107" w:right="925"/>
              <w:rPr>
                <w:rFonts w:ascii="Arial" w:hAnsi="Arial" w:cs="Arial"/>
                <w:sz w:val="20"/>
              </w:rPr>
            </w:pPr>
            <w:r w:rsidRPr="007B2CD9">
              <w:rPr>
                <w:rFonts w:ascii="Arial" w:hAnsi="Arial" w:cs="Arial"/>
                <w:sz w:val="20"/>
              </w:rPr>
              <w:t>La realización del programa requiere realizar las siguientes acciones:</w:t>
            </w:r>
          </w:p>
          <w:p w14:paraId="270F9DC6" w14:textId="77777777" w:rsidR="007B2CD9" w:rsidRPr="007B2CD9" w:rsidRDefault="007B2CD9" w:rsidP="007B2CD9">
            <w:pPr>
              <w:pStyle w:val="TableParagraph"/>
              <w:ind w:left="107" w:right="925"/>
              <w:rPr>
                <w:rFonts w:ascii="Arial" w:hAnsi="Arial" w:cs="Arial"/>
                <w:sz w:val="20"/>
              </w:rPr>
            </w:pPr>
          </w:p>
          <w:p w14:paraId="1D248BA0" w14:textId="77777777" w:rsidR="007B2CD9" w:rsidRPr="007B2CD9" w:rsidRDefault="007B2CD9" w:rsidP="007B2CD9">
            <w:pPr>
              <w:pStyle w:val="TableParagraph"/>
              <w:ind w:left="107" w:right="925"/>
              <w:rPr>
                <w:rFonts w:ascii="Arial" w:hAnsi="Arial" w:cs="Arial"/>
                <w:sz w:val="20"/>
              </w:rPr>
            </w:pPr>
            <w:r w:rsidRPr="007B2CD9">
              <w:rPr>
                <w:rFonts w:ascii="Arial" w:hAnsi="Arial" w:cs="Arial"/>
                <w:sz w:val="20"/>
              </w:rPr>
              <w:t>Fase de implementación</w:t>
            </w:r>
          </w:p>
          <w:p w14:paraId="1E0D32AC" w14:textId="3617CFED" w:rsidR="007B2CD9" w:rsidRPr="007B2CD9" w:rsidRDefault="007B2CD9" w:rsidP="007B2CD9">
            <w:pPr>
              <w:pStyle w:val="TableParagraph"/>
              <w:numPr>
                <w:ilvl w:val="0"/>
                <w:numId w:val="33"/>
              </w:numPr>
              <w:ind w:right="925"/>
              <w:rPr>
                <w:rFonts w:ascii="Arial" w:hAnsi="Arial" w:cs="Arial"/>
                <w:sz w:val="20"/>
              </w:rPr>
            </w:pPr>
            <w:r w:rsidRPr="007B2CD9">
              <w:rPr>
                <w:rFonts w:ascii="Arial" w:hAnsi="Arial" w:cs="Arial"/>
                <w:sz w:val="20"/>
              </w:rPr>
              <w:t>Definir generalidades del programa (Alcance, objetivos, referencias normativas, equipo de trabajo, plan de trabajo, roles y responsabilidades, riesgos).</w:t>
            </w:r>
          </w:p>
          <w:p w14:paraId="7B5DB723" w14:textId="63FE30ED" w:rsidR="007B2CD9" w:rsidRPr="007B2CD9" w:rsidRDefault="007B2CD9" w:rsidP="007B2CD9">
            <w:pPr>
              <w:pStyle w:val="TableParagraph"/>
              <w:numPr>
                <w:ilvl w:val="0"/>
                <w:numId w:val="33"/>
              </w:numPr>
              <w:ind w:right="925"/>
              <w:rPr>
                <w:rFonts w:ascii="Arial" w:hAnsi="Arial" w:cs="Arial"/>
                <w:sz w:val="20"/>
              </w:rPr>
            </w:pPr>
            <w:r w:rsidRPr="007B2CD9">
              <w:rPr>
                <w:rFonts w:ascii="Arial" w:hAnsi="Arial" w:cs="Arial"/>
                <w:sz w:val="20"/>
              </w:rPr>
              <w:t xml:space="preserve">Identificar los requisitos del modelo piloto (Según revisión de estándares ISO, </w:t>
            </w:r>
            <w:proofErr w:type="spellStart"/>
            <w:r w:rsidRPr="007B2CD9">
              <w:rPr>
                <w:rFonts w:ascii="Arial" w:hAnsi="Arial" w:cs="Arial"/>
                <w:sz w:val="20"/>
              </w:rPr>
              <w:t>Moreq</w:t>
            </w:r>
            <w:proofErr w:type="spellEnd"/>
            <w:r w:rsidRPr="007B2CD9">
              <w:rPr>
                <w:rFonts w:ascii="Arial" w:hAnsi="Arial" w:cs="Arial"/>
                <w:sz w:val="20"/>
              </w:rPr>
              <w:t xml:space="preserve"> 2 y normatividad nacional).</w:t>
            </w:r>
          </w:p>
          <w:p w14:paraId="5547C4EE" w14:textId="6C79EF66" w:rsidR="007B2CD9" w:rsidRPr="007B2CD9" w:rsidRDefault="007B2CD9" w:rsidP="007B2CD9">
            <w:pPr>
              <w:pStyle w:val="TableParagraph"/>
              <w:numPr>
                <w:ilvl w:val="0"/>
                <w:numId w:val="33"/>
              </w:numPr>
              <w:ind w:right="925"/>
              <w:rPr>
                <w:rFonts w:ascii="Arial" w:hAnsi="Arial" w:cs="Arial"/>
                <w:sz w:val="20"/>
              </w:rPr>
            </w:pPr>
            <w:r w:rsidRPr="007B2CD9">
              <w:rPr>
                <w:rFonts w:ascii="Arial" w:hAnsi="Arial" w:cs="Arial"/>
                <w:sz w:val="20"/>
              </w:rPr>
              <w:t>Definir estrategias para cumplir los requisitos, actualizar y articular con políticas y directrices, articular con instrumentos archivísticos, diseñar estructura requerida entre otros.</w:t>
            </w:r>
          </w:p>
          <w:p w14:paraId="3D5ACB2F" w14:textId="0AA0D108" w:rsidR="007B2CD9" w:rsidRPr="007B2CD9" w:rsidRDefault="007B2CD9" w:rsidP="007B2CD9">
            <w:pPr>
              <w:pStyle w:val="TableParagraph"/>
              <w:numPr>
                <w:ilvl w:val="0"/>
                <w:numId w:val="33"/>
              </w:numPr>
              <w:ind w:right="925"/>
              <w:rPr>
                <w:rFonts w:ascii="Arial" w:hAnsi="Arial" w:cs="Arial"/>
                <w:sz w:val="20"/>
              </w:rPr>
            </w:pPr>
            <w:r>
              <w:rPr>
                <w:rFonts w:ascii="Arial" w:hAnsi="Arial" w:cs="Arial"/>
                <w:sz w:val="20"/>
              </w:rPr>
              <w:t>I</w:t>
            </w:r>
            <w:r w:rsidRPr="007B2CD9">
              <w:rPr>
                <w:rFonts w:ascii="Arial" w:hAnsi="Arial" w:cs="Arial"/>
                <w:sz w:val="20"/>
              </w:rPr>
              <w:t>mplementar y llevar registro del control de cambios, realizar plan de pruebas, integración, usabilidad y accesibilidad, así como desarrollar un plan de capacitación o entrenamiento.</w:t>
            </w:r>
          </w:p>
          <w:p w14:paraId="5F31930E" w14:textId="4F3190DD" w:rsidR="007B2CD9" w:rsidRPr="007B2CD9" w:rsidRDefault="007B2CD9" w:rsidP="007B2CD9">
            <w:pPr>
              <w:pStyle w:val="TableParagraph"/>
              <w:numPr>
                <w:ilvl w:val="0"/>
                <w:numId w:val="33"/>
              </w:numPr>
              <w:ind w:right="925"/>
              <w:rPr>
                <w:rFonts w:ascii="Arial" w:hAnsi="Arial" w:cs="Arial"/>
                <w:sz w:val="20"/>
              </w:rPr>
            </w:pPr>
            <w:r w:rsidRPr="007B2CD9">
              <w:rPr>
                <w:rFonts w:ascii="Arial" w:hAnsi="Arial" w:cs="Arial"/>
                <w:sz w:val="20"/>
              </w:rPr>
              <w:t>Llevar control del seguimiento, la solución de problemas, registro y seguimiento de incidentes, planes de mejora.</w:t>
            </w:r>
          </w:p>
          <w:p w14:paraId="2B84F034" w14:textId="2237374A" w:rsidR="007B2CD9" w:rsidRPr="007B2CD9" w:rsidRDefault="007B2CD9" w:rsidP="007B2CD9">
            <w:pPr>
              <w:pStyle w:val="TableParagraph"/>
              <w:ind w:left="107" w:right="925"/>
              <w:rPr>
                <w:rFonts w:ascii="Arial" w:hAnsi="Arial" w:cs="Arial"/>
                <w:sz w:val="20"/>
              </w:rPr>
            </w:pPr>
            <w:r w:rsidRPr="007B2CD9">
              <w:rPr>
                <w:rFonts w:ascii="Arial" w:hAnsi="Arial" w:cs="Arial"/>
                <w:sz w:val="20"/>
              </w:rPr>
              <w:t>Fase de monitorea y control</w:t>
            </w:r>
          </w:p>
          <w:p w14:paraId="31A43A6B" w14:textId="25FFC18D" w:rsidR="007B2CD9" w:rsidRPr="00465C29" w:rsidRDefault="007B2CD9" w:rsidP="00FF42A5">
            <w:pPr>
              <w:pStyle w:val="TableParagraph"/>
              <w:numPr>
                <w:ilvl w:val="0"/>
                <w:numId w:val="34"/>
              </w:numPr>
              <w:ind w:right="925"/>
              <w:rPr>
                <w:rFonts w:ascii="Arial" w:hAnsi="Arial" w:cs="Arial"/>
                <w:sz w:val="20"/>
              </w:rPr>
            </w:pPr>
            <w:r w:rsidRPr="007B2CD9">
              <w:rPr>
                <w:rFonts w:ascii="Arial" w:hAnsi="Arial" w:cs="Arial"/>
                <w:sz w:val="20"/>
              </w:rPr>
              <w:t>Definir acciones para llevar un seguimiento y control sobre cada una de las fases del proyecto y su avance según su planificación.</w:t>
            </w:r>
          </w:p>
        </w:tc>
      </w:tr>
    </w:tbl>
    <w:p w14:paraId="727EF426" w14:textId="0B6946F3" w:rsidR="00717011" w:rsidRDefault="00717011" w:rsidP="00023EEB">
      <w:pPr>
        <w:tabs>
          <w:tab w:val="left" w:pos="3405"/>
        </w:tabs>
        <w:spacing w:after="0"/>
        <w:jc w:val="both"/>
        <w:rPr>
          <w:rFonts w:ascii="Arial" w:hAnsi="Arial" w:cs="Arial"/>
          <w:sz w:val="24"/>
          <w:szCs w:val="24"/>
        </w:rPr>
      </w:pPr>
    </w:p>
    <w:p w14:paraId="0CA8EF8D" w14:textId="01FD063E" w:rsidR="004133F1" w:rsidRPr="004133F1" w:rsidRDefault="004133F1" w:rsidP="004133F1">
      <w:pPr>
        <w:tabs>
          <w:tab w:val="left" w:pos="3405"/>
        </w:tabs>
        <w:spacing w:after="0"/>
        <w:jc w:val="both"/>
        <w:rPr>
          <w:rFonts w:ascii="Arial" w:hAnsi="Arial" w:cs="Arial"/>
          <w:b/>
          <w:sz w:val="24"/>
          <w:szCs w:val="24"/>
        </w:rPr>
      </w:pPr>
      <w:r w:rsidRPr="004133F1">
        <w:rPr>
          <w:rFonts w:ascii="Arial" w:hAnsi="Arial" w:cs="Arial"/>
          <w:b/>
          <w:sz w:val="24"/>
          <w:szCs w:val="24"/>
        </w:rPr>
        <w:lastRenderedPageBreak/>
        <w:t>PROGRAMA DE DOCUMENTOS ESPECIALES</w:t>
      </w:r>
    </w:p>
    <w:p w14:paraId="0D1A5380" w14:textId="77777777" w:rsidR="004133F1" w:rsidRPr="004133F1" w:rsidRDefault="004133F1" w:rsidP="004133F1">
      <w:pPr>
        <w:tabs>
          <w:tab w:val="left" w:pos="3405"/>
        </w:tabs>
        <w:spacing w:after="0"/>
        <w:ind w:firstLine="708"/>
        <w:jc w:val="both"/>
        <w:rPr>
          <w:rFonts w:ascii="Arial" w:hAnsi="Arial" w:cs="Arial"/>
          <w:sz w:val="24"/>
          <w:szCs w:val="24"/>
        </w:rPr>
      </w:pPr>
    </w:p>
    <w:p w14:paraId="47FAB39D" w14:textId="64C88282" w:rsidR="004133F1" w:rsidRPr="004133F1" w:rsidRDefault="004133F1" w:rsidP="004133F1">
      <w:pPr>
        <w:pStyle w:val="Prrafodelista"/>
        <w:numPr>
          <w:ilvl w:val="0"/>
          <w:numId w:val="43"/>
        </w:numPr>
        <w:tabs>
          <w:tab w:val="left" w:pos="3405"/>
        </w:tabs>
        <w:spacing w:after="0"/>
        <w:jc w:val="both"/>
        <w:rPr>
          <w:rFonts w:ascii="Arial" w:hAnsi="Arial" w:cs="Arial"/>
          <w:sz w:val="24"/>
          <w:szCs w:val="24"/>
        </w:rPr>
      </w:pPr>
      <w:r w:rsidRPr="004133F1">
        <w:rPr>
          <w:rFonts w:ascii="Arial" w:hAnsi="Arial" w:cs="Arial"/>
          <w:sz w:val="24"/>
          <w:szCs w:val="24"/>
        </w:rPr>
        <w:t>Objetivo</w:t>
      </w:r>
    </w:p>
    <w:p w14:paraId="77C95B22" w14:textId="77777777" w:rsidR="004133F1" w:rsidRPr="004133F1" w:rsidRDefault="004133F1" w:rsidP="004133F1">
      <w:pPr>
        <w:tabs>
          <w:tab w:val="left" w:pos="3405"/>
        </w:tabs>
        <w:spacing w:after="0"/>
        <w:jc w:val="both"/>
        <w:rPr>
          <w:rFonts w:ascii="Arial" w:hAnsi="Arial" w:cs="Arial"/>
          <w:sz w:val="24"/>
          <w:szCs w:val="24"/>
        </w:rPr>
      </w:pPr>
    </w:p>
    <w:p w14:paraId="02BA2409" w14:textId="77777777" w:rsidR="004133F1" w:rsidRPr="004133F1" w:rsidRDefault="004133F1" w:rsidP="004133F1">
      <w:pPr>
        <w:tabs>
          <w:tab w:val="left" w:pos="3405"/>
        </w:tabs>
        <w:spacing w:after="0"/>
        <w:jc w:val="both"/>
        <w:rPr>
          <w:rFonts w:ascii="Arial" w:hAnsi="Arial" w:cs="Arial"/>
          <w:sz w:val="24"/>
          <w:szCs w:val="24"/>
        </w:rPr>
      </w:pPr>
      <w:r w:rsidRPr="004133F1">
        <w:rPr>
          <w:rFonts w:ascii="Arial" w:hAnsi="Arial" w:cs="Arial"/>
          <w:sz w:val="24"/>
          <w:szCs w:val="24"/>
        </w:rPr>
        <w:t>Definir las directrices para el tratamiento archivístico de los documentos fotográficos, cartográficos, sonoros, audiovisuales, entre otros y cuyas particularidades obligan adecuarse a las características y exigencias no convencionales establecidas para los documentos tradicionales.</w:t>
      </w:r>
    </w:p>
    <w:p w14:paraId="3A052A56" w14:textId="77777777" w:rsidR="004133F1" w:rsidRPr="004133F1" w:rsidRDefault="004133F1" w:rsidP="004133F1">
      <w:pPr>
        <w:tabs>
          <w:tab w:val="left" w:pos="3405"/>
        </w:tabs>
        <w:spacing w:after="0"/>
        <w:jc w:val="both"/>
        <w:rPr>
          <w:rFonts w:ascii="Arial" w:hAnsi="Arial" w:cs="Arial"/>
          <w:sz w:val="24"/>
          <w:szCs w:val="24"/>
        </w:rPr>
      </w:pPr>
    </w:p>
    <w:p w14:paraId="73360081" w14:textId="77777777" w:rsidR="004133F1" w:rsidRPr="004133F1" w:rsidRDefault="004133F1" w:rsidP="004133F1">
      <w:pPr>
        <w:tabs>
          <w:tab w:val="left" w:pos="3405"/>
        </w:tabs>
        <w:spacing w:after="0"/>
        <w:jc w:val="both"/>
        <w:rPr>
          <w:rFonts w:ascii="Arial" w:hAnsi="Arial" w:cs="Arial"/>
          <w:sz w:val="24"/>
          <w:szCs w:val="24"/>
        </w:rPr>
      </w:pPr>
    </w:p>
    <w:p w14:paraId="79BE4ED8" w14:textId="5070B754" w:rsidR="004133F1" w:rsidRPr="004133F1" w:rsidRDefault="004133F1" w:rsidP="004133F1">
      <w:pPr>
        <w:pStyle w:val="Prrafodelista"/>
        <w:numPr>
          <w:ilvl w:val="0"/>
          <w:numId w:val="43"/>
        </w:numPr>
        <w:tabs>
          <w:tab w:val="left" w:pos="3405"/>
        </w:tabs>
        <w:spacing w:after="0"/>
        <w:jc w:val="both"/>
        <w:rPr>
          <w:rFonts w:ascii="Arial" w:hAnsi="Arial" w:cs="Arial"/>
          <w:sz w:val="24"/>
          <w:szCs w:val="24"/>
        </w:rPr>
      </w:pPr>
      <w:r w:rsidRPr="004133F1">
        <w:rPr>
          <w:rFonts w:ascii="Arial" w:hAnsi="Arial" w:cs="Arial"/>
          <w:sz w:val="24"/>
          <w:szCs w:val="24"/>
        </w:rPr>
        <w:t>Alcance</w:t>
      </w:r>
    </w:p>
    <w:p w14:paraId="14E3A996" w14:textId="77777777" w:rsidR="004133F1" w:rsidRPr="004133F1" w:rsidRDefault="004133F1" w:rsidP="004133F1">
      <w:pPr>
        <w:tabs>
          <w:tab w:val="left" w:pos="3405"/>
        </w:tabs>
        <w:spacing w:after="0"/>
        <w:jc w:val="both"/>
        <w:rPr>
          <w:rFonts w:ascii="Arial" w:hAnsi="Arial" w:cs="Arial"/>
          <w:sz w:val="24"/>
          <w:szCs w:val="24"/>
        </w:rPr>
      </w:pPr>
    </w:p>
    <w:p w14:paraId="7CED8F5E" w14:textId="365201D5" w:rsidR="004133F1" w:rsidRPr="004133F1" w:rsidRDefault="004133F1" w:rsidP="004133F1">
      <w:pPr>
        <w:tabs>
          <w:tab w:val="left" w:pos="3405"/>
        </w:tabs>
        <w:spacing w:after="0"/>
        <w:jc w:val="both"/>
        <w:rPr>
          <w:rFonts w:ascii="Arial" w:hAnsi="Arial" w:cs="Arial"/>
          <w:sz w:val="24"/>
          <w:szCs w:val="24"/>
        </w:rPr>
      </w:pPr>
      <w:r w:rsidRPr="004133F1">
        <w:rPr>
          <w:rFonts w:ascii="Arial" w:hAnsi="Arial" w:cs="Arial"/>
          <w:sz w:val="24"/>
          <w:szCs w:val="24"/>
        </w:rPr>
        <w:t>Este programa aplica a los documentos de archivo físico y electrónico identificados como</w:t>
      </w:r>
      <w:r>
        <w:rPr>
          <w:rFonts w:ascii="Arial" w:hAnsi="Arial" w:cs="Arial"/>
          <w:sz w:val="24"/>
          <w:szCs w:val="24"/>
        </w:rPr>
        <w:t xml:space="preserve"> especiales en la entidad</w:t>
      </w:r>
      <w:r w:rsidRPr="004133F1">
        <w:rPr>
          <w:rFonts w:ascii="Arial" w:hAnsi="Arial" w:cs="Arial"/>
          <w:sz w:val="24"/>
          <w:szCs w:val="24"/>
        </w:rPr>
        <w:t>, clasificados dentro de los planes de continuidad de los procesos o actividades ante la ocurrencia de siniestro por fenómeno natural, efectos físicos, biológicos o humano.</w:t>
      </w:r>
    </w:p>
    <w:p w14:paraId="40A20BF9" w14:textId="77777777" w:rsidR="004133F1" w:rsidRPr="004133F1" w:rsidRDefault="004133F1" w:rsidP="004133F1">
      <w:pPr>
        <w:tabs>
          <w:tab w:val="left" w:pos="3405"/>
        </w:tabs>
        <w:spacing w:after="0"/>
        <w:jc w:val="both"/>
        <w:rPr>
          <w:rFonts w:ascii="Arial" w:hAnsi="Arial" w:cs="Arial"/>
          <w:sz w:val="24"/>
          <w:szCs w:val="24"/>
        </w:rPr>
      </w:pPr>
    </w:p>
    <w:p w14:paraId="23B22EFE" w14:textId="77777777" w:rsidR="004133F1" w:rsidRPr="004133F1" w:rsidRDefault="004133F1" w:rsidP="004133F1">
      <w:pPr>
        <w:tabs>
          <w:tab w:val="left" w:pos="3405"/>
        </w:tabs>
        <w:spacing w:after="0"/>
        <w:jc w:val="both"/>
        <w:rPr>
          <w:rFonts w:ascii="Arial" w:hAnsi="Arial" w:cs="Arial"/>
          <w:sz w:val="24"/>
          <w:szCs w:val="24"/>
        </w:rPr>
      </w:pPr>
      <w:r w:rsidRPr="004133F1">
        <w:rPr>
          <w:rFonts w:ascii="Arial" w:hAnsi="Arial" w:cs="Arial"/>
          <w:sz w:val="24"/>
          <w:szCs w:val="24"/>
        </w:rPr>
        <w:t>El programa de documentos especiales, se alineará a los sistemas definidos e implementados en el proceso de la gestión documental.</w:t>
      </w:r>
    </w:p>
    <w:p w14:paraId="05C19075" w14:textId="77777777" w:rsidR="004133F1" w:rsidRPr="004133F1" w:rsidRDefault="004133F1" w:rsidP="004133F1">
      <w:pPr>
        <w:tabs>
          <w:tab w:val="left" w:pos="3405"/>
        </w:tabs>
        <w:spacing w:after="0"/>
        <w:jc w:val="both"/>
        <w:rPr>
          <w:rFonts w:ascii="Arial" w:hAnsi="Arial" w:cs="Arial"/>
          <w:sz w:val="24"/>
          <w:szCs w:val="24"/>
        </w:rPr>
      </w:pPr>
    </w:p>
    <w:p w14:paraId="6DCF853C" w14:textId="77777777" w:rsidR="004133F1" w:rsidRPr="004133F1" w:rsidRDefault="004133F1" w:rsidP="004133F1">
      <w:pPr>
        <w:tabs>
          <w:tab w:val="left" w:pos="3405"/>
        </w:tabs>
        <w:spacing w:after="0"/>
        <w:jc w:val="both"/>
        <w:rPr>
          <w:rFonts w:ascii="Arial" w:hAnsi="Arial" w:cs="Arial"/>
          <w:sz w:val="24"/>
          <w:szCs w:val="24"/>
        </w:rPr>
      </w:pPr>
    </w:p>
    <w:p w14:paraId="4D37397F" w14:textId="3B040E45" w:rsidR="004133F1" w:rsidRPr="004133F1" w:rsidRDefault="004133F1" w:rsidP="004133F1">
      <w:pPr>
        <w:pStyle w:val="Prrafodelista"/>
        <w:numPr>
          <w:ilvl w:val="0"/>
          <w:numId w:val="43"/>
        </w:numPr>
        <w:tabs>
          <w:tab w:val="left" w:pos="3405"/>
        </w:tabs>
        <w:spacing w:after="0"/>
        <w:jc w:val="both"/>
        <w:rPr>
          <w:rFonts w:ascii="Arial" w:hAnsi="Arial" w:cs="Arial"/>
          <w:sz w:val="24"/>
          <w:szCs w:val="24"/>
        </w:rPr>
      </w:pPr>
      <w:r w:rsidRPr="004133F1">
        <w:rPr>
          <w:rFonts w:ascii="Arial" w:hAnsi="Arial" w:cs="Arial"/>
          <w:sz w:val="24"/>
          <w:szCs w:val="24"/>
        </w:rPr>
        <w:t>Aspectos funcionales del Programa de Documentos Especiales</w:t>
      </w:r>
    </w:p>
    <w:p w14:paraId="5AA589C9" w14:textId="77777777" w:rsidR="004133F1" w:rsidRPr="004133F1" w:rsidRDefault="004133F1" w:rsidP="004133F1">
      <w:pPr>
        <w:tabs>
          <w:tab w:val="left" w:pos="3405"/>
        </w:tabs>
        <w:spacing w:after="0"/>
        <w:jc w:val="both"/>
        <w:rPr>
          <w:rFonts w:ascii="Arial" w:hAnsi="Arial" w:cs="Arial"/>
          <w:sz w:val="24"/>
          <w:szCs w:val="24"/>
        </w:rPr>
      </w:pPr>
    </w:p>
    <w:p w14:paraId="1BA3DD42" w14:textId="77777777" w:rsidR="004133F1" w:rsidRPr="004133F1" w:rsidRDefault="004133F1" w:rsidP="004133F1">
      <w:pPr>
        <w:tabs>
          <w:tab w:val="left" w:pos="3405"/>
        </w:tabs>
        <w:spacing w:after="0"/>
        <w:jc w:val="both"/>
        <w:rPr>
          <w:rFonts w:ascii="Arial" w:hAnsi="Arial" w:cs="Arial"/>
          <w:sz w:val="24"/>
          <w:szCs w:val="24"/>
        </w:rPr>
      </w:pPr>
      <w:r w:rsidRPr="004133F1">
        <w:rPr>
          <w:rFonts w:ascii="Arial" w:hAnsi="Arial" w:cs="Arial"/>
          <w:sz w:val="24"/>
          <w:szCs w:val="24"/>
        </w:rPr>
        <w:t>El programa de documentos especiales como bien se ha mencionado en su definición. Son aquellas producciones que comprenden imágenes y sonidos integrados de manera relacionada bajo un formato o sistema definido e incorporados a un soporte específico y que su grabación, transmisión, percepción y legibilidad requiere generalmente de algún equipo tecnológico, su contenido visual y/o sonoro tiene una duración lineal y su propósito es la comunicación de ese contenido, para ello se realizará el procedimiento, contemplando los responsables y las operaciones que deben continuar en caso de presentarse una catástrofe natural o provocada.</w:t>
      </w:r>
    </w:p>
    <w:p w14:paraId="786BDC67" w14:textId="77777777" w:rsidR="004133F1" w:rsidRPr="004133F1" w:rsidRDefault="004133F1" w:rsidP="004133F1">
      <w:pPr>
        <w:tabs>
          <w:tab w:val="left" w:pos="3405"/>
        </w:tabs>
        <w:spacing w:after="0"/>
        <w:jc w:val="both"/>
        <w:rPr>
          <w:rFonts w:ascii="Arial" w:hAnsi="Arial" w:cs="Arial"/>
          <w:sz w:val="24"/>
          <w:szCs w:val="24"/>
        </w:rPr>
      </w:pPr>
    </w:p>
    <w:p w14:paraId="5CF35ACB" w14:textId="77777777" w:rsidR="004133F1" w:rsidRPr="004133F1" w:rsidRDefault="004133F1" w:rsidP="004133F1">
      <w:pPr>
        <w:tabs>
          <w:tab w:val="left" w:pos="3405"/>
        </w:tabs>
        <w:spacing w:after="0"/>
        <w:jc w:val="both"/>
        <w:rPr>
          <w:rFonts w:ascii="Arial" w:hAnsi="Arial" w:cs="Arial"/>
          <w:sz w:val="24"/>
          <w:szCs w:val="24"/>
        </w:rPr>
      </w:pPr>
    </w:p>
    <w:p w14:paraId="7EEF15DA" w14:textId="4424F710" w:rsidR="004133F1" w:rsidRPr="004133F1" w:rsidRDefault="004133F1" w:rsidP="004133F1">
      <w:pPr>
        <w:pStyle w:val="Prrafodelista"/>
        <w:numPr>
          <w:ilvl w:val="0"/>
          <w:numId w:val="43"/>
        </w:numPr>
        <w:tabs>
          <w:tab w:val="left" w:pos="3405"/>
        </w:tabs>
        <w:spacing w:after="0"/>
        <w:jc w:val="both"/>
        <w:rPr>
          <w:rFonts w:ascii="Arial" w:hAnsi="Arial" w:cs="Arial"/>
          <w:sz w:val="24"/>
          <w:szCs w:val="24"/>
        </w:rPr>
      </w:pPr>
      <w:r w:rsidRPr="004133F1">
        <w:rPr>
          <w:rFonts w:ascii="Arial" w:hAnsi="Arial" w:cs="Arial"/>
          <w:sz w:val="24"/>
          <w:szCs w:val="24"/>
        </w:rPr>
        <w:t>Metas</w:t>
      </w:r>
    </w:p>
    <w:p w14:paraId="352652EB" w14:textId="77777777" w:rsidR="004133F1" w:rsidRPr="004133F1" w:rsidRDefault="004133F1" w:rsidP="004133F1">
      <w:pPr>
        <w:tabs>
          <w:tab w:val="left" w:pos="3405"/>
        </w:tabs>
        <w:spacing w:after="0"/>
        <w:jc w:val="both"/>
        <w:rPr>
          <w:rFonts w:ascii="Arial" w:hAnsi="Arial" w:cs="Arial"/>
          <w:sz w:val="24"/>
          <w:szCs w:val="24"/>
        </w:rPr>
      </w:pPr>
    </w:p>
    <w:p w14:paraId="1A47CBA1" w14:textId="77777777" w:rsidR="004133F1" w:rsidRPr="004133F1" w:rsidRDefault="004133F1" w:rsidP="004133F1">
      <w:pPr>
        <w:tabs>
          <w:tab w:val="left" w:pos="3405"/>
        </w:tabs>
        <w:spacing w:after="0"/>
        <w:jc w:val="both"/>
        <w:rPr>
          <w:rFonts w:ascii="Arial" w:hAnsi="Arial" w:cs="Arial"/>
          <w:sz w:val="24"/>
          <w:szCs w:val="24"/>
        </w:rPr>
      </w:pPr>
      <w:r w:rsidRPr="004133F1">
        <w:rPr>
          <w:rFonts w:ascii="Arial" w:hAnsi="Arial" w:cs="Arial"/>
          <w:sz w:val="24"/>
          <w:szCs w:val="24"/>
        </w:rPr>
        <w:t>Contar con el programa para la Sostenibilidad de la información cual sea su soporte (Planos, CD, Diskette, USB.) de los documentos especiales en la Superintendencia de Servicios Públicos Domiciliarios.</w:t>
      </w:r>
    </w:p>
    <w:p w14:paraId="4F5B9330" w14:textId="25B428B3" w:rsidR="004133F1" w:rsidRDefault="004133F1" w:rsidP="004133F1">
      <w:pPr>
        <w:tabs>
          <w:tab w:val="left" w:pos="3405"/>
        </w:tabs>
        <w:spacing w:after="0"/>
        <w:jc w:val="both"/>
        <w:rPr>
          <w:rFonts w:ascii="Arial" w:hAnsi="Arial" w:cs="Arial"/>
          <w:sz w:val="24"/>
          <w:szCs w:val="24"/>
        </w:rPr>
      </w:pPr>
    </w:p>
    <w:p w14:paraId="0B8A2655" w14:textId="1EC45388" w:rsidR="004133F1" w:rsidRDefault="004133F1" w:rsidP="004133F1">
      <w:pPr>
        <w:pStyle w:val="Prrafodelista"/>
        <w:numPr>
          <w:ilvl w:val="0"/>
          <w:numId w:val="43"/>
        </w:numPr>
        <w:tabs>
          <w:tab w:val="left" w:pos="3405"/>
        </w:tabs>
        <w:spacing w:after="0"/>
        <w:jc w:val="both"/>
        <w:rPr>
          <w:rFonts w:ascii="Arial" w:hAnsi="Arial" w:cs="Arial"/>
          <w:sz w:val="24"/>
          <w:szCs w:val="24"/>
        </w:rPr>
      </w:pPr>
      <w:r>
        <w:rPr>
          <w:rFonts w:ascii="Arial" w:hAnsi="Arial" w:cs="Arial"/>
          <w:sz w:val="24"/>
          <w:szCs w:val="24"/>
        </w:rPr>
        <w:lastRenderedPageBreak/>
        <w:t xml:space="preserve">Cronograma </w:t>
      </w:r>
    </w:p>
    <w:p w14:paraId="6CC552BC" w14:textId="3EBFE378" w:rsidR="004133F1" w:rsidRDefault="004133F1" w:rsidP="004133F1">
      <w:pPr>
        <w:tabs>
          <w:tab w:val="left" w:pos="3405"/>
        </w:tabs>
        <w:spacing w:after="0"/>
        <w:jc w:val="both"/>
        <w:rPr>
          <w:rFonts w:ascii="Arial" w:hAnsi="Arial" w:cs="Arial"/>
          <w:sz w:val="24"/>
          <w:szCs w:val="24"/>
        </w:rPr>
      </w:pPr>
    </w:p>
    <w:p w14:paraId="604146D8" w14:textId="6BDEF5B7" w:rsidR="004133F1" w:rsidRPr="004133F1" w:rsidRDefault="004133F1" w:rsidP="004133F1">
      <w:pPr>
        <w:rPr>
          <w:rFonts w:ascii="Arial" w:hAnsi="Arial" w:cs="Arial"/>
          <w:sz w:val="24"/>
          <w:szCs w:val="24"/>
        </w:rPr>
      </w:pPr>
      <w:r w:rsidRPr="004133F1">
        <w:rPr>
          <w:rFonts w:ascii="Arial" w:hAnsi="Arial" w:cs="Arial"/>
          <w:sz w:val="24"/>
          <w:szCs w:val="24"/>
        </w:rPr>
        <w:t>Las actividades para ser ejecu</w:t>
      </w:r>
      <w:r w:rsidR="00B52BCD">
        <w:rPr>
          <w:rFonts w:ascii="Arial" w:hAnsi="Arial" w:cs="Arial"/>
          <w:sz w:val="24"/>
          <w:szCs w:val="24"/>
        </w:rPr>
        <w:t>tadas durante las vigencias 2020 – 2021</w:t>
      </w:r>
      <w:r w:rsidRPr="004133F1">
        <w:rPr>
          <w:rFonts w:ascii="Arial" w:hAnsi="Arial" w:cs="Arial"/>
          <w:sz w:val="24"/>
          <w:szCs w:val="24"/>
        </w:rPr>
        <w:t xml:space="preserve"> del programa de documentos especiales se encuentra relacionadas en la siguiente tabla:</w:t>
      </w:r>
    </w:p>
    <w:p w14:paraId="17A16534" w14:textId="42502769" w:rsidR="004133F1" w:rsidRPr="00A84352" w:rsidRDefault="00A84352" w:rsidP="004133F1">
      <w:pPr>
        <w:pStyle w:val="Textoindependiente"/>
        <w:spacing w:before="2"/>
        <w:rPr>
          <w:sz w:val="20"/>
        </w:rPr>
      </w:pPr>
      <w:r w:rsidRPr="00A84352">
        <w:rPr>
          <w:sz w:val="20"/>
        </w:rPr>
        <w:t xml:space="preserve">Tabla No. 17 Cronograma documentos especiales </w:t>
      </w:r>
    </w:p>
    <w:tbl>
      <w:tblPr>
        <w:tblStyle w:val="TableNormal"/>
        <w:tblW w:w="9061"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4"/>
        <w:gridCol w:w="1051"/>
        <w:gridCol w:w="1134"/>
        <w:gridCol w:w="992"/>
        <w:gridCol w:w="2410"/>
      </w:tblGrid>
      <w:tr w:rsidR="004133F1" w:rsidRPr="004133F1" w14:paraId="1F4528E0" w14:textId="77777777" w:rsidTr="00312624">
        <w:trPr>
          <w:trHeight w:val="525"/>
        </w:trPr>
        <w:tc>
          <w:tcPr>
            <w:tcW w:w="3474" w:type="dxa"/>
            <w:vMerge w:val="restart"/>
            <w:shd w:val="clear" w:color="auto" w:fill="95B3D7" w:themeFill="accent1" w:themeFillTint="99"/>
          </w:tcPr>
          <w:p w14:paraId="1339AA02" w14:textId="77777777" w:rsidR="004133F1" w:rsidRPr="00691B0E" w:rsidRDefault="004133F1" w:rsidP="002E321F">
            <w:pPr>
              <w:pStyle w:val="TableParagraph"/>
              <w:spacing w:before="9"/>
              <w:rPr>
                <w:rFonts w:ascii="Arial" w:hAnsi="Arial" w:cs="Arial"/>
                <w:b/>
                <w:sz w:val="25"/>
              </w:rPr>
            </w:pPr>
          </w:p>
          <w:p w14:paraId="263BD65C" w14:textId="77777777" w:rsidR="004133F1" w:rsidRPr="00691B0E" w:rsidRDefault="004133F1" w:rsidP="002E321F">
            <w:pPr>
              <w:pStyle w:val="TableParagraph"/>
              <w:ind w:left="1056"/>
              <w:rPr>
                <w:rFonts w:ascii="Arial" w:hAnsi="Arial" w:cs="Arial"/>
                <w:b/>
                <w:sz w:val="20"/>
              </w:rPr>
            </w:pPr>
            <w:r w:rsidRPr="00691B0E">
              <w:rPr>
                <w:rFonts w:ascii="Arial" w:hAnsi="Arial" w:cs="Arial"/>
                <w:b/>
                <w:sz w:val="20"/>
              </w:rPr>
              <w:t>ACTIVIDADES</w:t>
            </w:r>
          </w:p>
        </w:tc>
        <w:tc>
          <w:tcPr>
            <w:tcW w:w="1051" w:type="dxa"/>
            <w:shd w:val="clear" w:color="auto" w:fill="95B3D7" w:themeFill="accent1" w:themeFillTint="99"/>
          </w:tcPr>
          <w:p w14:paraId="609B53C6" w14:textId="3603E642" w:rsidR="004133F1" w:rsidRPr="00691B0E" w:rsidRDefault="00312624" w:rsidP="00312624">
            <w:pPr>
              <w:pStyle w:val="TableParagraph"/>
              <w:spacing w:before="26"/>
              <w:ind w:right="210"/>
              <w:rPr>
                <w:rFonts w:ascii="Arial" w:hAnsi="Arial" w:cs="Arial"/>
                <w:b/>
                <w:sz w:val="20"/>
              </w:rPr>
            </w:pPr>
            <w:r>
              <w:rPr>
                <w:rFonts w:ascii="Arial" w:hAnsi="Arial" w:cs="Arial"/>
                <w:b/>
                <w:sz w:val="20"/>
              </w:rPr>
              <w:t>CORTO PLAZ</w:t>
            </w:r>
            <w:r w:rsidR="004133F1" w:rsidRPr="00691B0E">
              <w:rPr>
                <w:rFonts w:ascii="Arial" w:hAnsi="Arial" w:cs="Arial"/>
                <w:b/>
                <w:sz w:val="20"/>
              </w:rPr>
              <w:t>O</w:t>
            </w:r>
          </w:p>
        </w:tc>
        <w:tc>
          <w:tcPr>
            <w:tcW w:w="1134" w:type="dxa"/>
            <w:shd w:val="clear" w:color="auto" w:fill="95B3D7" w:themeFill="accent1" w:themeFillTint="99"/>
          </w:tcPr>
          <w:p w14:paraId="41E9B04A" w14:textId="77777777" w:rsidR="004133F1" w:rsidRPr="00691B0E" w:rsidRDefault="004133F1" w:rsidP="002E321F">
            <w:pPr>
              <w:pStyle w:val="TableParagraph"/>
              <w:spacing w:before="26"/>
              <w:ind w:left="261" w:hanging="135"/>
              <w:rPr>
                <w:rFonts w:ascii="Arial" w:hAnsi="Arial" w:cs="Arial"/>
                <w:b/>
                <w:sz w:val="20"/>
              </w:rPr>
            </w:pPr>
            <w:r w:rsidRPr="00691B0E">
              <w:rPr>
                <w:rFonts w:ascii="Arial" w:hAnsi="Arial" w:cs="Arial"/>
                <w:b/>
                <w:w w:val="95"/>
                <w:sz w:val="20"/>
              </w:rPr>
              <w:t xml:space="preserve">MEDIANO </w:t>
            </w:r>
            <w:r w:rsidRPr="00691B0E">
              <w:rPr>
                <w:rFonts w:ascii="Arial" w:hAnsi="Arial" w:cs="Arial"/>
                <w:b/>
                <w:sz w:val="20"/>
              </w:rPr>
              <w:t>PLAZO</w:t>
            </w:r>
          </w:p>
        </w:tc>
        <w:tc>
          <w:tcPr>
            <w:tcW w:w="992" w:type="dxa"/>
            <w:shd w:val="clear" w:color="auto" w:fill="95B3D7" w:themeFill="accent1" w:themeFillTint="99"/>
          </w:tcPr>
          <w:p w14:paraId="3D1CED29" w14:textId="77777777" w:rsidR="004133F1" w:rsidRPr="00691B0E" w:rsidRDefault="004133F1" w:rsidP="00312624">
            <w:pPr>
              <w:pStyle w:val="TableParagraph"/>
              <w:spacing w:before="26"/>
              <w:ind w:right="210"/>
              <w:rPr>
                <w:rFonts w:ascii="Arial" w:hAnsi="Arial" w:cs="Arial"/>
                <w:b/>
                <w:sz w:val="20"/>
              </w:rPr>
            </w:pPr>
            <w:r w:rsidRPr="00691B0E">
              <w:rPr>
                <w:rFonts w:ascii="Arial" w:hAnsi="Arial" w:cs="Arial"/>
                <w:b/>
                <w:w w:val="95"/>
                <w:sz w:val="20"/>
              </w:rPr>
              <w:t xml:space="preserve">LARGO </w:t>
            </w:r>
            <w:r w:rsidRPr="00691B0E">
              <w:rPr>
                <w:rFonts w:ascii="Arial" w:hAnsi="Arial" w:cs="Arial"/>
                <w:b/>
                <w:sz w:val="20"/>
              </w:rPr>
              <w:t>PLAZO</w:t>
            </w:r>
          </w:p>
        </w:tc>
        <w:tc>
          <w:tcPr>
            <w:tcW w:w="2410" w:type="dxa"/>
            <w:vMerge w:val="restart"/>
            <w:shd w:val="clear" w:color="auto" w:fill="95B3D7" w:themeFill="accent1" w:themeFillTint="99"/>
          </w:tcPr>
          <w:p w14:paraId="19C3156A" w14:textId="77777777" w:rsidR="004133F1" w:rsidRPr="00691B0E" w:rsidRDefault="004133F1" w:rsidP="002E321F">
            <w:pPr>
              <w:pStyle w:val="TableParagraph"/>
              <w:spacing w:before="9"/>
              <w:rPr>
                <w:rFonts w:ascii="Arial" w:hAnsi="Arial" w:cs="Arial"/>
                <w:b/>
                <w:sz w:val="25"/>
              </w:rPr>
            </w:pPr>
          </w:p>
          <w:p w14:paraId="6C193CFA" w14:textId="77777777" w:rsidR="004133F1" w:rsidRPr="00691B0E" w:rsidRDefault="004133F1" w:rsidP="002E321F">
            <w:pPr>
              <w:pStyle w:val="TableParagraph"/>
              <w:ind w:left="770"/>
              <w:rPr>
                <w:rFonts w:ascii="Arial" w:hAnsi="Arial" w:cs="Arial"/>
                <w:b/>
                <w:sz w:val="20"/>
              </w:rPr>
            </w:pPr>
            <w:r w:rsidRPr="00691B0E">
              <w:rPr>
                <w:rFonts w:ascii="Arial" w:hAnsi="Arial" w:cs="Arial"/>
                <w:b/>
                <w:sz w:val="20"/>
              </w:rPr>
              <w:t>ENTREGABLE</w:t>
            </w:r>
          </w:p>
        </w:tc>
      </w:tr>
      <w:tr w:rsidR="004133F1" w:rsidRPr="004133F1" w14:paraId="5FAC03D0" w14:textId="77777777" w:rsidTr="00312624">
        <w:trPr>
          <w:trHeight w:val="299"/>
        </w:trPr>
        <w:tc>
          <w:tcPr>
            <w:tcW w:w="3474" w:type="dxa"/>
            <w:vMerge/>
            <w:tcBorders>
              <w:top w:val="nil"/>
            </w:tcBorders>
          </w:tcPr>
          <w:p w14:paraId="3B3DDC23" w14:textId="77777777" w:rsidR="004133F1" w:rsidRPr="004133F1" w:rsidRDefault="004133F1" w:rsidP="002E321F">
            <w:pPr>
              <w:rPr>
                <w:rFonts w:ascii="Arial" w:hAnsi="Arial" w:cs="Arial"/>
                <w:sz w:val="2"/>
                <w:szCs w:val="2"/>
              </w:rPr>
            </w:pPr>
          </w:p>
        </w:tc>
        <w:tc>
          <w:tcPr>
            <w:tcW w:w="1051" w:type="dxa"/>
            <w:shd w:val="clear" w:color="auto" w:fill="95B3D7" w:themeFill="accent1" w:themeFillTint="99"/>
          </w:tcPr>
          <w:p w14:paraId="4F32FE7C" w14:textId="6DB94428" w:rsidR="004133F1" w:rsidRPr="004133F1" w:rsidRDefault="004133F1" w:rsidP="002E321F">
            <w:pPr>
              <w:pStyle w:val="TableParagraph"/>
              <w:spacing w:before="28"/>
              <w:ind w:left="376"/>
              <w:rPr>
                <w:rFonts w:ascii="Arial" w:hAnsi="Arial" w:cs="Arial"/>
                <w:b/>
                <w:sz w:val="20"/>
              </w:rPr>
            </w:pPr>
            <w:r>
              <w:rPr>
                <w:rFonts w:ascii="Arial" w:hAnsi="Arial" w:cs="Arial"/>
                <w:b/>
                <w:sz w:val="20"/>
              </w:rPr>
              <w:t>2019</w:t>
            </w:r>
          </w:p>
        </w:tc>
        <w:tc>
          <w:tcPr>
            <w:tcW w:w="1134" w:type="dxa"/>
            <w:shd w:val="clear" w:color="auto" w:fill="95B3D7" w:themeFill="accent1" w:themeFillTint="99"/>
          </w:tcPr>
          <w:p w14:paraId="7259B7BB" w14:textId="0111F8A5" w:rsidR="004133F1" w:rsidRPr="004133F1" w:rsidRDefault="004133F1" w:rsidP="002E321F">
            <w:pPr>
              <w:pStyle w:val="TableParagraph"/>
              <w:spacing w:before="28"/>
              <w:ind w:left="376"/>
              <w:rPr>
                <w:rFonts w:ascii="Arial" w:hAnsi="Arial" w:cs="Arial"/>
                <w:b/>
                <w:sz w:val="20"/>
              </w:rPr>
            </w:pPr>
            <w:r>
              <w:rPr>
                <w:rFonts w:ascii="Arial" w:hAnsi="Arial" w:cs="Arial"/>
                <w:b/>
                <w:sz w:val="20"/>
              </w:rPr>
              <w:t>2020</w:t>
            </w:r>
          </w:p>
        </w:tc>
        <w:tc>
          <w:tcPr>
            <w:tcW w:w="992" w:type="dxa"/>
            <w:shd w:val="clear" w:color="auto" w:fill="95B3D7" w:themeFill="accent1" w:themeFillTint="99"/>
          </w:tcPr>
          <w:p w14:paraId="76EA7538" w14:textId="30DDB723" w:rsidR="004133F1" w:rsidRPr="004133F1" w:rsidRDefault="004133F1" w:rsidP="00312624">
            <w:pPr>
              <w:pStyle w:val="TableParagraph"/>
              <w:spacing w:before="28"/>
              <w:rPr>
                <w:rFonts w:ascii="Arial" w:hAnsi="Arial" w:cs="Arial"/>
                <w:b/>
                <w:sz w:val="20"/>
              </w:rPr>
            </w:pPr>
            <w:r>
              <w:rPr>
                <w:rFonts w:ascii="Arial" w:hAnsi="Arial" w:cs="Arial"/>
                <w:b/>
                <w:sz w:val="20"/>
              </w:rPr>
              <w:t>2021</w:t>
            </w:r>
          </w:p>
        </w:tc>
        <w:tc>
          <w:tcPr>
            <w:tcW w:w="2410" w:type="dxa"/>
            <w:vMerge/>
            <w:tcBorders>
              <w:top w:val="nil"/>
            </w:tcBorders>
          </w:tcPr>
          <w:p w14:paraId="1B9FE1F4" w14:textId="77777777" w:rsidR="004133F1" w:rsidRPr="004133F1" w:rsidRDefault="004133F1" w:rsidP="002E321F">
            <w:pPr>
              <w:rPr>
                <w:rFonts w:ascii="Arial" w:hAnsi="Arial" w:cs="Arial"/>
                <w:sz w:val="2"/>
                <w:szCs w:val="2"/>
              </w:rPr>
            </w:pPr>
          </w:p>
        </w:tc>
      </w:tr>
      <w:tr w:rsidR="004133F1" w:rsidRPr="004133F1" w14:paraId="2CA71904" w14:textId="77777777" w:rsidTr="00312624">
        <w:trPr>
          <w:trHeight w:val="1840"/>
        </w:trPr>
        <w:tc>
          <w:tcPr>
            <w:tcW w:w="3474" w:type="dxa"/>
          </w:tcPr>
          <w:p w14:paraId="651B28EA" w14:textId="25ABA852" w:rsidR="004133F1" w:rsidRPr="004133F1" w:rsidRDefault="004133F1" w:rsidP="004133F1">
            <w:pPr>
              <w:pStyle w:val="TableParagraph"/>
              <w:ind w:left="69" w:right="60"/>
              <w:jc w:val="both"/>
              <w:rPr>
                <w:rFonts w:ascii="Arial" w:hAnsi="Arial" w:cs="Arial"/>
                <w:sz w:val="20"/>
              </w:rPr>
            </w:pPr>
            <w:r w:rsidRPr="004133F1">
              <w:rPr>
                <w:rFonts w:ascii="Arial" w:hAnsi="Arial" w:cs="Arial"/>
                <w:sz w:val="20"/>
              </w:rPr>
              <w:t>Aplicar los instrumentos para el levantamiento de información y análisis para la identificación de documentos especiales tales como: Cartográficos, fotográficos, planos</w:t>
            </w:r>
            <w:r>
              <w:rPr>
                <w:rFonts w:ascii="Arial" w:hAnsi="Arial" w:cs="Arial"/>
                <w:sz w:val="20"/>
              </w:rPr>
              <w:t>, sonoros y audiovisuales en Aguas del Huila</w:t>
            </w:r>
          </w:p>
        </w:tc>
        <w:tc>
          <w:tcPr>
            <w:tcW w:w="1051" w:type="dxa"/>
          </w:tcPr>
          <w:p w14:paraId="5DFD777E" w14:textId="77777777" w:rsidR="004133F1" w:rsidRPr="004133F1" w:rsidRDefault="004133F1" w:rsidP="002E321F">
            <w:pPr>
              <w:pStyle w:val="TableParagraph"/>
              <w:rPr>
                <w:rFonts w:ascii="Arial" w:hAnsi="Arial" w:cs="Arial"/>
                <w:sz w:val="20"/>
              </w:rPr>
            </w:pPr>
          </w:p>
        </w:tc>
        <w:tc>
          <w:tcPr>
            <w:tcW w:w="1134" w:type="dxa"/>
            <w:shd w:val="clear" w:color="auto" w:fill="95B3D7" w:themeFill="accent1" w:themeFillTint="99"/>
          </w:tcPr>
          <w:p w14:paraId="5FDDF87C" w14:textId="77777777" w:rsidR="004133F1" w:rsidRPr="004133F1" w:rsidRDefault="004133F1" w:rsidP="002E321F">
            <w:pPr>
              <w:pStyle w:val="TableParagraph"/>
              <w:rPr>
                <w:rFonts w:ascii="Arial" w:hAnsi="Arial" w:cs="Arial"/>
                <w:sz w:val="20"/>
              </w:rPr>
            </w:pPr>
          </w:p>
        </w:tc>
        <w:tc>
          <w:tcPr>
            <w:tcW w:w="992" w:type="dxa"/>
          </w:tcPr>
          <w:p w14:paraId="61929379" w14:textId="77777777" w:rsidR="004133F1" w:rsidRPr="004133F1" w:rsidRDefault="004133F1" w:rsidP="002E321F">
            <w:pPr>
              <w:pStyle w:val="TableParagraph"/>
              <w:rPr>
                <w:rFonts w:ascii="Arial" w:hAnsi="Arial" w:cs="Arial"/>
                <w:sz w:val="20"/>
              </w:rPr>
            </w:pPr>
          </w:p>
        </w:tc>
        <w:tc>
          <w:tcPr>
            <w:tcW w:w="2410" w:type="dxa"/>
          </w:tcPr>
          <w:p w14:paraId="3298D81A" w14:textId="7D302D73" w:rsidR="004133F1" w:rsidRPr="004133F1" w:rsidRDefault="00312624" w:rsidP="00312624">
            <w:pPr>
              <w:pStyle w:val="TableParagraph"/>
              <w:tabs>
                <w:tab w:val="left" w:pos="1373"/>
                <w:tab w:val="left" w:pos="1858"/>
              </w:tabs>
              <w:spacing w:before="180"/>
              <w:ind w:right="61"/>
              <w:rPr>
                <w:rFonts w:ascii="Arial" w:hAnsi="Arial" w:cs="Arial"/>
                <w:sz w:val="20"/>
              </w:rPr>
            </w:pPr>
            <w:r>
              <w:rPr>
                <w:rFonts w:ascii="Arial" w:hAnsi="Arial" w:cs="Arial"/>
                <w:sz w:val="20"/>
              </w:rPr>
              <w:t>Diagnóstico</w:t>
            </w:r>
            <w:r>
              <w:rPr>
                <w:rFonts w:ascii="Arial" w:hAnsi="Arial" w:cs="Arial"/>
                <w:sz w:val="20"/>
              </w:rPr>
              <w:tab/>
              <w:t xml:space="preserve">de </w:t>
            </w:r>
            <w:r w:rsidR="004133F1" w:rsidRPr="004133F1">
              <w:rPr>
                <w:rFonts w:ascii="Arial" w:hAnsi="Arial" w:cs="Arial"/>
                <w:spacing w:val="-1"/>
                <w:sz w:val="20"/>
              </w:rPr>
              <w:t xml:space="preserve">documento </w:t>
            </w:r>
            <w:r w:rsidR="004133F1" w:rsidRPr="004133F1">
              <w:rPr>
                <w:rFonts w:ascii="Arial" w:hAnsi="Arial" w:cs="Arial"/>
                <w:sz w:val="20"/>
              </w:rPr>
              <w:t>documentos</w:t>
            </w:r>
            <w:r w:rsidR="004133F1" w:rsidRPr="004133F1">
              <w:rPr>
                <w:rFonts w:ascii="Arial" w:hAnsi="Arial" w:cs="Arial"/>
                <w:spacing w:val="-1"/>
                <w:sz w:val="20"/>
              </w:rPr>
              <w:t xml:space="preserve"> </w:t>
            </w:r>
            <w:r w:rsidR="004133F1" w:rsidRPr="004133F1">
              <w:rPr>
                <w:rFonts w:ascii="Arial" w:hAnsi="Arial" w:cs="Arial"/>
                <w:sz w:val="20"/>
              </w:rPr>
              <w:t>especiales.</w:t>
            </w:r>
          </w:p>
        </w:tc>
      </w:tr>
      <w:tr w:rsidR="004133F1" w:rsidRPr="004133F1" w14:paraId="7E7A5875" w14:textId="77777777" w:rsidTr="00312624">
        <w:trPr>
          <w:trHeight w:val="1149"/>
        </w:trPr>
        <w:tc>
          <w:tcPr>
            <w:tcW w:w="3474" w:type="dxa"/>
          </w:tcPr>
          <w:p w14:paraId="21777171" w14:textId="2E3CB19B" w:rsidR="004133F1" w:rsidRPr="004133F1" w:rsidRDefault="004133F1" w:rsidP="002E321F">
            <w:pPr>
              <w:pStyle w:val="TableParagraph"/>
              <w:ind w:left="69" w:right="61"/>
              <w:jc w:val="both"/>
              <w:rPr>
                <w:rFonts w:ascii="Arial" w:hAnsi="Arial" w:cs="Arial"/>
                <w:sz w:val="20"/>
              </w:rPr>
            </w:pPr>
            <w:r w:rsidRPr="004133F1">
              <w:rPr>
                <w:rFonts w:ascii="Arial" w:hAnsi="Arial" w:cs="Arial"/>
                <w:sz w:val="20"/>
              </w:rPr>
              <w:t>Actualizar los instrumentos archivístico</w:t>
            </w:r>
            <w:r>
              <w:rPr>
                <w:rFonts w:ascii="Arial" w:hAnsi="Arial" w:cs="Arial"/>
                <w:sz w:val="20"/>
              </w:rPr>
              <w:t>s de la entidad</w:t>
            </w:r>
            <w:r w:rsidRPr="004133F1">
              <w:rPr>
                <w:rFonts w:ascii="Arial" w:hAnsi="Arial" w:cs="Arial"/>
                <w:sz w:val="20"/>
              </w:rPr>
              <w:t>, producto de la identificación de los documentos especiales.</w:t>
            </w:r>
          </w:p>
        </w:tc>
        <w:tc>
          <w:tcPr>
            <w:tcW w:w="1051" w:type="dxa"/>
          </w:tcPr>
          <w:p w14:paraId="7E47BE5C" w14:textId="77777777" w:rsidR="004133F1" w:rsidRPr="004133F1" w:rsidRDefault="004133F1" w:rsidP="002E321F">
            <w:pPr>
              <w:pStyle w:val="TableParagraph"/>
              <w:rPr>
                <w:rFonts w:ascii="Arial" w:hAnsi="Arial" w:cs="Arial"/>
                <w:sz w:val="20"/>
              </w:rPr>
            </w:pPr>
          </w:p>
        </w:tc>
        <w:tc>
          <w:tcPr>
            <w:tcW w:w="1134" w:type="dxa"/>
            <w:shd w:val="clear" w:color="auto" w:fill="95B3D7" w:themeFill="accent1" w:themeFillTint="99"/>
          </w:tcPr>
          <w:p w14:paraId="215EC61C" w14:textId="77777777" w:rsidR="004133F1" w:rsidRPr="004133F1" w:rsidRDefault="004133F1" w:rsidP="002E321F">
            <w:pPr>
              <w:pStyle w:val="TableParagraph"/>
              <w:rPr>
                <w:rFonts w:ascii="Arial" w:hAnsi="Arial" w:cs="Arial"/>
                <w:sz w:val="20"/>
              </w:rPr>
            </w:pPr>
          </w:p>
        </w:tc>
        <w:tc>
          <w:tcPr>
            <w:tcW w:w="992" w:type="dxa"/>
            <w:shd w:val="clear" w:color="auto" w:fill="95B3D7" w:themeFill="accent1" w:themeFillTint="99"/>
          </w:tcPr>
          <w:p w14:paraId="4BE2EF39" w14:textId="77777777" w:rsidR="004133F1" w:rsidRPr="004133F1" w:rsidRDefault="004133F1" w:rsidP="002E321F">
            <w:pPr>
              <w:pStyle w:val="TableParagraph"/>
              <w:rPr>
                <w:rFonts w:ascii="Arial" w:hAnsi="Arial" w:cs="Arial"/>
                <w:sz w:val="20"/>
              </w:rPr>
            </w:pPr>
          </w:p>
        </w:tc>
        <w:tc>
          <w:tcPr>
            <w:tcW w:w="2410" w:type="dxa"/>
          </w:tcPr>
          <w:p w14:paraId="0D407FFA" w14:textId="41F07843" w:rsidR="004133F1" w:rsidRPr="004133F1" w:rsidRDefault="00312624" w:rsidP="002E321F">
            <w:pPr>
              <w:pStyle w:val="TableParagraph"/>
              <w:tabs>
                <w:tab w:val="left" w:pos="1750"/>
              </w:tabs>
              <w:ind w:left="69" w:right="59"/>
              <w:rPr>
                <w:rFonts w:ascii="Arial" w:hAnsi="Arial" w:cs="Arial"/>
                <w:sz w:val="20"/>
              </w:rPr>
            </w:pPr>
            <w:r>
              <w:rPr>
                <w:rFonts w:ascii="Arial" w:hAnsi="Arial" w:cs="Arial"/>
                <w:sz w:val="20"/>
              </w:rPr>
              <w:t xml:space="preserve">Instrumentos </w:t>
            </w:r>
            <w:r w:rsidR="004133F1" w:rsidRPr="004133F1">
              <w:rPr>
                <w:rFonts w:ascii="Arial" w:hAnsi="Arial" w:cs="Arial"/>
                <w:spacing w:val="-1"/>
                <w:sz w:val="20"/>
              </w:rPr>
              <w:t xml:space="preserve">archivísticos </w:t>
            </w:r>
            <w:r w:rsidR="004133F1" w:rsidRPr="004133F1">
              <w:rPr>
                <w:rFonts w:ascii="Arial" w:hAnsi="Arial" w:cs="Arial"/>
                <w:sz w:val="20"/>
              </w:rPr>
              <w:t>actualizados.</w:t>
            </w:r>
          </w:p>
        </w:tc>
      </w:tr>
      <w:tr w:rsidR="004133F1" w:rsidRPr="004133F1" w14:paraId="46C3030D" w14:textId="77777777" w:rsidTr="00312624">
        <w:trPr>
          <w:trHeight w:val="690"/>
        </w:trPr>
        <w:tc>
          <w:tcPr>
            <w:tcW w:w="3474" w:type="dxa"/>
          </w:tcPr>
          <w:p w14:paraId="36A07B03" w14:textId="6BB7D2F1" w:rsidR="004133F1" w:rsidRPr="004133F1" w:rsidRDefault="004133F1" w:rsidP="002E321F">
            <w:pPr>
              <w:pStyle w:val="TableParagraph"/>
              <w:ind w:left="69" w:right="61"/>
              <w:rPr>
                <w:rFonts w:ascii="Arial" w:hAnsi="Arial" w:cs="Arial"/>
                <w:sz w:val="20"/>
              </w:rPr>
            </w:pPr>
            <w:r>
              <w:rPr>
                <w:rFonts w:ascii="Arial" w:hAnsi="Arial" w:cs="Arial"/>
                <w:sz w:val="20"/>
              </w:rPr>
              <w:t xml:space="preserve">Elaborar y mantener </w:t>
            </w:r>
            <w:r w:rsidRPr="004133F1">
              <w:rPr>
                <w:rFonts w:ascii="Arial" w:hAnsi="Arial" w:cs="Arial"/>
                <w:sz w:val="20"/>
              </w:rPr>
              <w:t>actualizado el programa de Documentos Especiales.</w:t>
            </w:r>
          </w:p>
        </w:tc>
        <w:tc>
          <w:tcPr>
            <w:tcW w:w="1051" w:type="dxa"/>
          </w:tcPr>
          <w:p w14:paraId="459BFB54" w14:textId="77777777" w:rsidR="004133F1" w:rsidRPr="004133F1" w:rsidRDefault="004133F1" w:rsidP="002E321F">
            <w:pPr>
              <w:pStyle w:val="TableParagraph"/>
              <w:rPr>
                <w:rFonts w:ascii="Arial" w:hAnsi="Arial" w:cs="Arial"/>
                <w:sz w:val="20"/>
              </w:rPr>
            </w:pPr>
          </w:p>
        </w:tc>
        <w:tc>
          <w:tcPr>
            <w:tcW w:w="1134" w:type="dxa"/>
            <w:shd w:val="clear" w:color="auto" w:fill="95B3D7" w:themeFill="accent1" w:themeFillTint="99"/>
          </w:tcPr>
          <w:p w14:paraId="0C05AC2C" w14:textId="77777777" w:rsidR="004133F1" w:rsidRPr="004133F1" w:rsidRDefault="004133F1" w:rsidP="002E321F">
            <w:pPr>
              <w:pStyle w:val="TableParagraph"/>
              <w:rPr>
                <w:rFonts w:ascii="Arial" w:hAnsi="Arial" w:cs="Arial"/>
                <w:sz w:val="20"/>
              </w:rPr>
            </w:pPr>
          </w:p>
        </w:tc>
        <w:tc>
          <w:tcPr>
            <w:tcW w:w="992" w:type="dxa"/>
            <w:shd w:val="clear" w:color="auto" w:fill="95B3D7" w:themeFill="accent1" w:themeFillTint="99"/>
          </w:tcPr>
          <w:p w14:paraId="50AAC19D" w14:textId="77777777" w:rsidR="004133F1" w:rsidRPr="004133F1" w:rsidRDefault="004133F1" w:rsidP="002E321F">
            <w:pPr>
              <w:pStyle w:val="TableParagraph"/>
              <w:rPr>
                <w:rFonts w:ascii="Arial" w:hAnsi="Arial" w:cs="Arial"/>
                <w:sz w:val="20"/>
              </w:rPr>
            </w:pPr>
          </w:p>
        </w:tc>
        <w:tc>
          <w:tcPr>
            <w:tcW w:w="2410" w:type="dxa"/>
          </w:tcPr>
          <w:p w14:paraId="41D295A0" w14:textId="5773AD32" w:rsidR="004133F1" w:rsidRPr="004133F1" w:rsidRDefault="00312624" w:rsidP="004133F1">
            <w:pPr>
              <w:pStyle w:val="TableParagraph"/>
              <w:tabs>
                <w:tab w:val="left" w:pos="1225"/>
                <w:tab w:val="left" w:pos="1724"/>
              </w:tabs>
              <w:spacing w:before="112"/>
              <w:ind w:left="69" w:right="62"/>
              <w:rPr>
                <w:rFonts w:ascii="Arial" w:hAnsi="Arial" w:cs="Arial"/>
                <w:sz w:val="20"/>
              </w:rPr>
            </w:pPr>
            <w:r>
              <w:rPr>
                <w:rFonts w:ascii="Arial" w:hAnsi="Arial" w:cs="Arial"/>
                <w:sz w:val="20"/>
              </w:rPr>
              <w:t xml:space="preserve">Programa de </w:t>
            </w:r>
            <w:r w:rsidR="004133F1" w:rsidRPr="004133F1">
              <w:rPr>
                <w:rFonts w:ascii="Arial" w:hAnsi="Arial" w:cs="Arial"/>
                <w:w w:val="95"/>
                <w:sz w:val="20"/>
              </w:rPr>
              <w:t xml:space="preserve">Documentos </w:t>
            </w:r>
            <w:r w:rsidR="004133F1" w:rsidRPr="004133F1">
              <w:rPr>
                <w:rFonts w:ascii="Arial" w:hAnsi="Arial" w:cs="Arial"/>
                <w:sz w:val="20"/>
              </w:rPr>
              <w:t>especiales</w:t>
            </w:r>
            <w:r w:rsidR="004133F1">
              <w:rPr>
                <w:rFonts w:ascii="Arial" w:hAnsi="Arial" w:cs="Arial"/>
                <w:spacing w:val="-1"/>
                <w:sz w:val="20"/>
              </w:rPr>
              <w:t>.</w:t>
            </w:r>
          </w:p>
        </w:tc>
      </w:tr>
    </w:tbl>
    <w:p w14:paraId="4290B549" w14:textId="627CAD42" w:rsidR="00D66F8D" w:rsidRDefault="00D66F8D" w:rsidP="006066BB">
      <w:pPr>
        <w:tabs>
          <w:tab w:val="left" w:pos="3405"/>
        </w:tabs>
        <w:spacing w:after="0"/>
        <w:jc w:val="both"/>
        <w:rPr>
          <w:rFonts w:ascii="Arial" w:hAnsi="Arial" w:cs="Arial"/>
          <w:sz w:val="24"/>
          <w:szCs w:val="24"/>
        </w:rPr>
      </w:pPr>
    </w:p>
    <w:p w14:paraId="24BF40C3" w14:textId="77777777" w:rsidR="00A84352" w:rsidRDefault="00A84352" w:rsidP="006066BB">
      <w:pPr>
        <w:tabs>
          <w:tab w:val="left" w:pos="3405"/>
        </w:tabs>
        <w:spacing w:after="0"/>
        <w:jc w:val="both"/>
        <w:rPr>
          <w:rFonts w:ascii="Arial" w:hAnsi="Arial" w:cs="Arial"/>
          <w:sz w:val="24"/>
          <w:szCs w:val="24"/>
        </w:rPr>
      </w:pPr>
    </w:p>
    <w:p w14:paraId="0448519A" w14:textId="77777777" w:rsidR="00A84352" w:rsidRDefault="00A84352" w:rsidP="006066BB">
      <w:pPr>
        <w:tabs>
          <w:tab w:val="left" w:pos="3405"/>
        </w:tabs>
        <w:spacing w:after="0"/>
        <w:jc w:val="both"/>
        <w:rPr>
          <w:rFonts w:ascii="Arial" w:hAnsi="Arial" w:cs="Arial"/>
          <w:sz w:val="24"/>
          <w:szCs w:val="24"/>
        </w:rPr>
      </w:pPr>
    </w:p>
    <w:p w14:paraId="640FB4EF" w14:textId="5824511B" w:rsidR="004E163B" w:rsidRDefault="00691B0E" w:rsidP="006066BB">
      <w:pPr>
        <w:tabs>
          <w:tab w:val="left" w:pos="3405"/>
        </w:tabs>
        <w:spacing w:after="0"/>
        <w:jc w:val="both"/>
        <w:rPr>
          <w:rFonts w:ascii="Arial" w:hAnsi="Arial" w:cs="Arial"/>
          <w:sz w:val="24"/>
          <w:szCs w:val="24"/>
        </w:rPr>
      </w:pPr>
      <w:r w:rsidRPr="00691B0E">
        <w:rPr>
          <w:rFonts w:ascii="Arial" w:hAnsi="Arial" w:cs="Arial"/>
          <w:noProof/>
        </w:rPr>
        <mc:AlternateContent>
          <mc:Choice Requires="wps">
            <w:drawing>
              <wp:anchor distT="0" distB="0" distL="114300" distR="114300" simplePos="0" relativeHeight="251763200" behindDoc="0" locked="0" layoutInCell="1" allowOverlap="1" wp14:anchorId="3A2E8013" wp14:editId="28EE562F">
                <wp:simplePos x="0" y="0"/>
                <wp:positionH relativeFrom="margin">
                  <wp:posOffset>77884</wp:posOffset>
                </wp:positionH>
                <wp:positionV relativeFrom="paragraph">
                  <wp:posOffset>118110</wp:posOffset>
                </wp:positionV>
                <wp:extent cx="5794744" cy="333375"/>
                <wp:effectExtent l="0" t="0" r="15875" b="28575"/>
                <wp:wrapNone/>
                <wp:docPr id="263" name="Rectángulo redondeado 26"/>
                <wp:cNvGraphicFramePr/>
                <a:graphic xmlns:a="http://schemas.openxmlformats.org/drawingml/2006/main">
                  <a:graphicData uri="http://schemas.microsoft.com/office/word/2010/wordprocessingShape">
                    <wps:wsp>
                      <wps:cNvSpPr/>
                      <wps:spPr>
                        <a:xfrm>
                          <a:off x="0" y="0"/>
                          <a:ext cx="5794744" cy="333375"/>
                        </a:xfrm>
                        <a:prstGeom prst="roundRect">
                          <a:avLst/>
                        </a:prstGeom>
                        <a:solidFill>
                          <a:srgbClr val="4F81BD"/>
                        </a:solidFill>
                        <a:ln w="25400" cap="flat" cmpd="sng" algn="ctr">
                          <a:solidFill>
                            <a:srgbClr val="4F81BD">
                              <a:shade val="50000"/>
                            </a:srgbClr>
                          </a:solidFill>
                          <a:prstDash val="solid"/>
                        </a:ln>
                        <a:effectLst/>
                      </wps:spPr>
                      <wps:txbx>
                        <w:txbxContent>
                          <w:p w14:paraId="2648ADA1" w14:textId="1BAEF46C" w:rsidR="00691B0E" w:rsidRPr="00691B0E" w:rsidRDefault="00691B0E" w:rsidP="00691B0E">
                            <w:pPr>
                              <w:jc w:val="center"/>
                              <w:rPr>
                                <w:rFonts w:ascii="Arial" w:hAnsi="Arial" w:cs="Arial"/>
                                <w:color w:val="FFFFFF" w:themeColor="background1"/>
                                <w:sz w:val="24"/>
                                <w:szCs w:val="24"/>
                              </w:rPr>
                            </w:pPr>
                            <w:bookmarkStart w:id="3" w:name="_TOC_250004"/>
                            <w:r w:rsidRPr="00691B0E">
                              <w:rPr>
                                <w:rFonts w:ascii="Arial" w:hAnsi="Arial" w:cs="Arial"/>
                                <w:color w:val="FFFFFF" w:themeColor="background1"/>
                                <w:sz w:val="24"/>
                                <w:szCs w:val="24"/>
                              </w:rPr>
                              <w:t>ARMONIZACIÓN CON PLANES Y SISTEMAS DE GESTIÒN DE LA</w:t>
                            </w:r>
                            <w:r w:rsidRPr="00691B0E">
                              <w:rPr>
                                <w:rFonts w:ascii="Arial" w:hAnsi="Arial" w:cs="Arial"/>
                                <w:color w:val="FFFFFF" w:themeColor="background1"/>
                                <w:spacing w:val="-12"/>
                                <w:sz w:val="24"/>
                                <w:szCs w:val="24"/>
                              </w:rPr>
                              <w:t xml:space="preserve"> </w:t>
                            </w:r>
                            <w:bookmarkEnd w:id="3"/>
                            <w:r w:rsidRPr="00691B0E">
                              <w:rPr>
                                <w:rFonts w:ascii="Arial" w:hAnsi="Arial" w:cs="Arial"/>
                                <w:color w:val="FFFFFF" w:themeColor="background1"/>
                                <w:sz w:val="24"/>
                                <w:szCs w:val="24"/>
                              </w:rPr>
                              <w:t>ENTIDAD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E8013" id="Rectángulo redondeado 26" o:spid="_x0000_s1037" style="position:absolute;left:0;text-align:left;margin-left:6.15pt;margin-top:9.3pt;width:456.3pt;height:26.25pt;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" fillcolor="#4f81bd" strokecolor="#385d8a" strokeweight="2pt">
                <v:textbox>
                  <w:txbxContent>
                    <w:p w14:paraId="2648ADA1" w14:textId="1BAEF46C" w:rsidR="00691B0E" w:rsidRPr="00691B0E" w:rsidRDefault="00691B0E" w:rsidP="00691B0E">
                      <w:pPr>
                        <w:jc w:val="center"/>
                        <w:rPr>
                          <w:rFonts w:ascii="Arial" w:hAnsi="Arial" w:cs="Arial"/>
                          <w:color w:val="FFFFFF" w:themeColor="background1"/>
                          <w:sz w:val="24"/>
                          <w:szCs w:val="24"/>
                        </w:rPr>
                      </w:pPr>
                      <w:bookmarkStart w:id="4" w:name="_TOC_250004"/>
                      <w:r w:rsidRPr="00691B0E">
                        <w:rPr>
                          <w:rFonts w:ascii="Arial" w:hAnsi="Arial" w:cs="Arial"/>
                          <w:color w:val="FFFFFF" w:themeColor="background1"/>
                          <w:sz w:val="24"/>
                          <w:szCs w:val="24"/>
                        </w:rPr>
                        <w:t>ARMONIZACIÓN CON PLANES Y SISTEMAS DE GESTIÒN DE LA</w:t>
                      </w:r>
                      <w:r w:rsidRPr="00691B0E">
                        <w:rPr>
                          <w:rFonts w:ascii="Arial" w:hAnsi="Arial" w:cs="Arial"/>
                          <w:color w:val="FFFFFF" w:themeColor="background1"/>
                          <w:spacing w:val="-12"/>
                          <w:sz w:val="24"/>
                          <w:szCs w:val="24"/>
                        </w:rPr>
                        <w:t xml:space="preserve"> </w:t>
                      </w:r>
                      <w:bookmarkEnd w:id="4"/>
                      <w:r w:rsidRPr="00691B0E">
                        <w:rPr>
                          <w:rFonts w:ascii="Arial" w:hAnsi="Arial" w:cs="Arial"/>
                          <w:color w:val="FFFFFF" w:themeColor="background1"/>
                          <w:sz w:val="24"/>
                          <w:szCs w:val="24"/>
                        </w:rPr>
                        <w:t>ENTIDAD</w:t>
                      </w:r>
                    </w:p>
                  </w:txbxContent>
                </v:textbox>
                <w10:wrap anchorx="margin"/>
              </v:roundrect>
            </w:pict>
          </mc:Fallback>
        </mc:AlternateContent>
      </w:r>
    </w:p>
    <w:p w14:paraId="31172FF9" w14:textId="61983B46" w:rsidR="00D66F8D" w:rsidRDefault="00D66F8D" w:rsidP="006066BB">
      <w:pPr>
        <w:tabs>
          <w:tab w:val="left" w:pos="3405"/>
        </w:tabs>
        <w:spacing w:after="0"/>
        <w:jc w:val="both"/>
        <w:rPr>
          <w:rFonts w:ascii="Arial" w:hAnsi="Arial" w:cs="Arial"/>
          <w:sz w:val="24"/>
          <w:szCs w:val="24"/>
        </w:rPr>
      </w:pPr>
    </w:p>
    <w:p w14:paraId="1B92A0CC" w14:textId="77777777" w:rsidR="00691B0E" w:rsidRDefault="00691B0E" w:rsidP="006066BB">
      <w:pPr>
        <w:tabs>
          <w:tab w:val="left" w:pos="3405"/>
        </w:tabs>
        <w:spacing w:after="0"/>
        <w:jc w:val="both"/>
        <w:rPr>
          <w:rFonts w:ascii="Arial" w:hAnsi="Arial" w:cs="Arial"/>
          <w:sz w:val="24"/>
          <w:szCs w:val="24"/>
        </w:rPr>
      </w:pPr>
    </w:p>
    <w:p w14:paraId="655AA98A" w14:textId="77777777" w:rsidR="00691B0E" w:rsidRDefault="00691B0E" w:rsidP="006066BB">
      <w:pPr>
        <w:tabs>
          <w:tab w:val="left" w:pos="3405"/>
        </w:tabs>
        <w:spacing w:after="0"/>
        <w:jc w:val="both"/>
        <w:rPr>
          <w:rFonts w:ascii="Arial" w:hAnsi="Arial" w:cs="Arial"/>
          <w:sz w:val="24"/>
          <w:szCs w:val="24"/>
        </w:rPr>
      </w:pPr>
    </w:p>
    <w:p w14:paraId="0302E4DE" w14:textId="18D959E7" w:rsidR="00D66F8D" w:rsidRDefault="004E163B" w:rsidP="006066BB">
      <w:pPr>
        <w:tabs>
          <w:tab w:val="left" w:pos="3405"/>
        </w:tabs>
        <w:spacing w:after="0"/>
        <w:jc w:val="both"/>
        <w:rPr>
          <w:rFonts w:ascii="Arial" w:hAnsi="Arial" w:cs="Arial"/>
          <w:sz w:val="24"/>
          <w:szCs w:val="24"/>
        </w:rPr>
      </w:pPr>
      <w:r w:rsidRPr="004E163B">
        <w:rPr>
          <w:rFonts w:ascii="Arial" w:hAnsi="Arial" w:cs="Arial"/>
          <w:sz w:val="24"/>
          <w:szCs w:val="24"/>
        </w:rPr>
        <w:t>El Subsistema de Gestión Documental de la entidad desarrolla la política de gestión documental, los procesos, instrumentos y programas, articulados con los demás subsistemas establecidos y con el Decreto 1499 de 2017, sistema de gestión de la función pública, MIPG (Modelo Integrado de Planeación y Gestión), el cual tiene como objetivo “Desarrollar una cultura organizacional fundamentada en la información, el control y la evaluación, para la toma de decisiones y la mejora continua”7 y demás normatividad pública</w:t>
      </w:r>
      <w:r w:rsidR="00691B0E">
        <w:rPr>
          <w:rFonts w:ascii="Arial" w:hAnsi="Arial" w:cs="Arial"/>
          <w:sz w:val="24"/>
          <w:szCs w:val="24"/>
        </w:rPr>
        <w:t>.</w:t>
      </w:r>
    </w:p>
    <w:p w14:paraId="1A805161" w14:textId="77777777" w:rsidR="0078549C" w:rsidRDefault="0078549C" w:rsidP="006066BB">
      <w:pPr>
        <w:tabs>
          <w:tab w:val="left" w:pos="3405"/>
        </w:tabs>
        <w:spacing w:after="0"/>
        <w:jc w:val="both"/>
        <w:rPr>
          <w:rFonts w:ascii="Arial" w:hAnsi="Arial" w:cs="Arial"/>
          <w:sz w:val="24"/>
          <w:szCs w:val="24"/>
        </w:rPr>
      </w:pPr>
    </w:p>
    <w:p w14:paraId="47589380" w14:textId="2C1F7556" w:rsidR="00514622" w:rsidRDefault="00514622" w:rsidP="006066BB">
      <w:pPr>
        <w:tabs>
          <w:tab w:val="left" w:pos="3405"/>
        </w:tabs>
        <w:spacing w:after="0"/>
        <w:jc w:val="both"/>
        <w:rPr>
          <w:rFonts w:ascii="Arial" w:hAnsi="Arial" w:cs="Arial"/>
          <w:sz w:val="24"/>
          <w:szCs w:val="24"/>
        </w:rPr>
      </w:pPr>
    </w:p>
    <w:p w14:paraId="4DE523EE" w14:textId="6AA04A6F" w:rsidR="00514622" w:rsidRDefault="00514622" w:rsidP="006066BB">
      <w:pPr>
        <w:tabs>
          <w:tab w:val="left" w:pos="3405"/>
        </w:tabs>
        <w:spacing w:after="0"/>
        <w:jc w:val="both"/>
        <w:rPr>
          <w:rFonts w:ascii="Arial" w:hAnsi="Arial" w:cs="Arial"/>
          <w:sz w:val="24"/>
          <w:szCs w:val="24"/>
        </w:rPr>
      </w:pPr>
    </w:p>
    <w:bookmarkEnd w:id="1"/>
    <w:p w14:paraId="67F252FB" w14:textId="77777777" w:rsidR="00045B08" w:rsidRDefault="00045B08" w:rsidP="00B0283D">
      <w:pPr>
        <w:pStyle w:val="Prrafodelista"/>
        <w:widowControl w:val="0"/>
        <w:tabs>
          <w:tab w:val="left" w:pos="889"/>
          <w:tab w:val="left" w:pos="890"/>
        </w:tabs>
        <w:autoSpaceDE w:val="0"/>
        <w:autoSpaceDN w:val="0"/>
        <w:spacing w:after="0"/>
        <w:ind w:left="889"/>
        <w:contextualSpacing w:val="0"/>
        <w:rPr>
          <w:rFonts w:ascii="Arial" w:hAnsi="Arial" w:cs="Arial"/>
          <w:sz w:val="24"/>
        </w:rPr>
        <w:sectPr w:rsidR="00045B08" w:rsidSect="00E00451">
          <w:headerReference w:type="default" r:id="rId12"/>
          <w:footerReference w:type="default" r:id="rId13"/>
          <w:headerReference w:type="first" r:id="rId14"/>
          <w:pgSz w:w="12240" w:h="15840" w:code="1"/>
          <w:pgMar w:top="1418" w:right="1701" w:bottom="1701" w:left="1418" w:header="709" w:footer="567" w:gutter="0"/>
          <w:cols w:space="708"/>
          <w:titlePg/>
          <w:docGrid w:linePitch="360"/>
        </w:sectPr>
      </w:pPr>
    </w:p>
    <w:p w14:paraId="394B688E" w14:textId="77777777" w:rsidR="00B0283D" w:rsidRDefault="00B0283D" w:rsidP="00B0283D">
      <w:pPr>
        <w:pStyle w:val="Prrafodelista"/>
        <w:widowControl w:val="0"/>
        <w:tabs>
          <w:tab w:val="left" w:pos="889"/>
          <w:tab w:val="left" w:pos="890"/>
        </w:tabs>
        <w:autoSpaceDE w:val="0"/>
        <w:autoSpaceDN w:val="0"/>
        <w:spacing w:after="0"/>
        <w:ind w:left="889"/>
        <w:contextualSpacing w:val="0"/>
        <w:rPr>
          <w:rFonts w:ascii="Arial" w:hAnsi="Arial" w:cs="Arial"/>
          <w:sz w:val="24"/>
        </w:rPr>
      </w:pPr>
    </w:p>
    <w:p w14:paraId="4BF11EA6" w14:textId="77777777" w:rsidR="00744851" w:rsidRDefault="00744851" w:rsidP="00B71967">
      <w:pPr>
        <w:tabs>
          <w:tab w:val="left" w:pos="3405"/>
        </w:tabs>
        <w:spacing w:after="0"/>
        <w:rPr>
          <w:rFonts w:ascii="Arial" w:hAnsi="Arial" w:cs="Arial"/>
          <w:sz w:val="24"/>
          <w:szCs w:val="24"/>
        </w:rPr>
      </w:pPr>
    </w:p>
    <w:p w14:paraId="7C319341" w14:textId="77777777" w:rsidR="00F83A00" w:rsidRDefault="00B71967" w:rsidP="00B2457B">
      <w:pPr>
        <w:tabs>
          <w:tab w:val="left" w:pos="3405"/>
        </w:tabs>
        <w:spacing w:after="0"/>
        <w:jc w:val="center"/>
        <w:rPr>
          <w:rFonts w:ascii="Arial" w:hAnsi="Arial" w:cs="Arial"/>
          <w:sz w:val="24"/>
          <w:szCs w:val="24"/>
        </w:rPr>
      </w:pPr>
      <w:r>
        <w:rPr>
          <w:rFonts w:ascii="Arial" w:hAnsi="Arial" w:cs="Arial"/>
          <w:noProof/>
        </w:rPr>
        <mc:AlternateContent>
          <mc:Choice Requires="wps">
            <w:drawing>
              <wp:anchor distT="0" distB="0" distL="114300" distR="114300" simplePos="0" relativeHeight="251705856" behindDoc="0" locked="0" layoutInCell="1" allowOverlap="1" wp14:anchorId="2F0541BD" wp14:editId="77B7CC32">
                <wp:simplePos x="0" y="0"/>
                <wp:positionH relativeFrom="margin">
                  <wp:posOffset>2680970</wp:posOffset>
                </wp:positionH>
                <wp:positionV relativeFrom="paragraph">
                  <wp:posOffset>5715</wp:posOffset>
                </wp:positionV>
                <wp:extent cx="1971675" cy="333375"/>
                <wp:effectExtent l="0" t="0" r="28575" b="28575"/>
                <wp:wrapNone/>
                <wp:docPr id="290" name="Rectángulo redondeado 26"/>
                <wp:cNvGraphicFramePr/>
                <a:graphic xmlns:a="http://schemas.openxmlformats.org/drawingml/2006/main">
                  <a:graphicData uri="http://schemas.microsoft.com/office/word/2010/wordprocessingShape">
                    <wps:wsp>
                      <wps:cNvSpPr/>
                      <wps:spPr>
                        <a:xfrm>
                          <a:off x="0" y="0"/>
                          <a:ext cx="1971675" cy="333375"/>
                        </a:xfrm>
                        <a:prstGeom prst="roundRect">
                          <a:avLst/>
                        </a:prstGeom>
                        <a:solidFill>
                          <a:srgbClr val="4F81BD"/>
                        </a:solidFill>
                        <a:ln w="25400" cap="flat" cmpd="sng" algn="ctr">
                          <a:solidFill>
                            <a:srgbClr val="4F81BD">
                              <a:shade val="50000"/>
                            </a:srgbClr>
                          </a:solidFill>
                          <a:prstDash val="solid"/>
                        </a:ln>
                        <a:effectLst/>
                      </wps:spPr>
                      <wps:txbx>
                        <w:txbxContent>
                          <w:p w14:paraId="679679D7" w14:textId="77777777" w:rsidR="00A71BBE" w:rsidRPr="00904EA9" w:rsidRDefault="00A71BBE" w:rsidP="00B2457B">
                            <w:pPr>
                              <w:jc w:val="center"/>
                              <w:rPr>
                                <w:color w:val="FFFFFF" w:themeColor="background1"/>
                                <w:sz w:val="28"/>
                              </w:rPr>
                            </w:pPr>
                            <w:r>
                              <w:rPr>
                                <w:color w:val="FFFFFF" w:themeColor="background1"/>
                                <w:sz w:val="28"/>
                              </w:rPr>
                              <w:t>GLOSARIO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541BD" id="_x0000_s1038" style="position:absolute;left:0;text-align:left;margin-left:211.1pt;margin-top:.45pt;width:155.25pt;height:26.25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" fillcolor="#4f81bd" strokecolor="#385d8a" strokeweight="2pt">
                <v:textbox>
                  <w:txbxContent>
                    <w:p w14:paraId="679679D7" w14:textId="77777777" w:rsidR="00A71BBE" w:rsidRPr="00904EA9" w:rsidRDefault="00A71BBE" w:rsidP="00B2457B">
                      <w:pPr>
                        <w:jc w:val="center"/>
                        <w:rPr>
                          <w:color w:val="FFFFFF" w:themeColor="background1"/>
                          <w:sz w:val="28"/>
                        </w:rPr>
                      </w:pPr>
                      <w:r>
                        <w:rPr>
                          <w:color w:val="FFFFFF" w:themeColor="background1"/>
                          <w:sz w:val="28"/>
                        </w:rPr>
                        <w:t>GLOSARIO</w:t>
                      </w:r>
                    </w:p>
                  </w:txbxContent>
                </v:textbox>
                <w10:wrap anchorx="margin"/>
              </v:roundrect>
            </w:pict>
          </mc:Fallback>
        </mc:AlternateContent>
      </w:r>
      <w:r w:rsidR="003C208C">
        <w:rPr>
          <w:rFonts w:ascii="Arial" w:hAnsi="Arial" w:cs="Arial"/>
          <w:sz w:val="24"/>
          <w:szCs w:val="24"/>
        </w:rPr>
        <w:t>e</w:t>
      </w:r>
    </w:p>
    <w:p w14:paraId="14EB135C" w14:textId="77777777" w:rsidR="00F83A00" w:rsidRDefault="00F83A00" w:rsidP="006066BB">
      <w:pPr>
        <w:tabs>
          <w:tab w:val="left" w:pos="3405"/>
        </w:tabs>
        <w:spacing w:after="0"/>
        <w:jc w:val="both"/>
        <w:rPr>
          <w:rFonts w:ascii="Arial" w:hAnsi="Arial" w:cs="Arial"/>
          <w:sz w:val="24"/>
          <w:szCs w:val="24"/>
        </w:rPr>
      </w:pPr>
    </w:p>
    <w:p w14:paraId="195275E2" w14:textId="77777777" w:rsidR="00B71967" w:rsidRDefault="00B71967" w:rsidP="006066BB">
      <w:pPr>
        <w:tabs>
          <w:tab w:val="left" w:pos="3405"/>
        </w:tabs>
        <w:spacing w:after="0"/>
        <w:jc w:val="both"/>
        <w:rPr>
          <w:rFonts w:ascii="Arial" w:hAnsi="Arial" w:cs="Arial"/>
          <w:sz w:val="24"/>
        </w:rPr>
      </w:pPr>
    </w:p>
    <w:p w14:paraId="0B812131" w14:textId="77777777" w:rsidR="00B71967" w:rsidRDefault="00B71967" w:rsidP="006066BB">
      <w:pPr>
        <w:tabs>
          <w:tab w:val="left" w:pos="3405"/>
        </w:tabs>
        <w:spacing w:after="0"/>
        <w:jc w:val="both"/>
        <w:rPr>
          <w:rFonts w:ascii="Arial" w:hAnsi="Arial" w:cs="Arial"/>
          <w:sz w:val="24"/>
        </w:rPr>
      </w:pPr>
    </w:p>
    <w:p w14:paraId="55A51A81" w14:textId="26CFB292" w:rsidR="00D656C5" w:rsidRDefault="00D656C5" w:rsidP="00D656C5">
      <w:pPr>
        <w:pStyle w:val="Textoindependiente"/>
        <w:ind w:left="708" w:right="737"/>
        <w:jc w:val="both"/>
      </w:pPr>
      <w:r w:rsidRPr="00D656C5">
        <w:rPr>
          <w:b/>
        </w:rPr>
        <w:t xml:space="preserve">ARCHIVO: </w:t>
      </w:r>
      <w:r w:rsidRPr="00D656C5">
        <w:t>Conjunto de documentos, sea cual fuere su fecha, su forma y soporte material, acumulados en un proceso natural por una persona o institución pública o privada, en el transcurso de su gestión.</w:t>
      </w:r>
    </w:p>
    <w:p w14:paraId="0902518D" w14:textId="77777777" w:rsidR="00D656C5" w:rsidRPr="00D656C5" w:rsidRDefault="00D656C5" w:rsidP="00D656C5">
      <w:pPr>
        <w:pStyle w:val="Textoindependiente"/>
        <w:ind w:left="708" w:right="737"/>
        <w:jc w:val="both"/>
      </w:pPr>
    </w:p>
    <w:p w14:paraId="39F69CF5" w14:textId="38FF3EC7" w:rsidR="00D656C5" w:rsidRDefault="00D656C5" w:rsidP="00D656C5">
      <w:pPr>
        <w:pStyle w:val="Textoindependiente"/>
        <w:ind w:left="708" w:right="737"/>
        <w:jc w:val="both"/>
      </w:pPr>
      <w:r w:rsidRPr="00D656C5">
        <w:rPr>
          <w:b/>
        </w:rPr>
        <w:t>ACHIVO CENTRAL</w:t>
      </w:r>
      <w:r w:rsidRPr="00D656C5">
        <w:t>: Agrupa documentos transferidos por los distintos archivos de gestión de la entidad respectiva, cuya consulta no es tan frecuente pero que siguen teniendo vigencia y son objeto de consulta por las propias oficinas y particulares en general.</w:t>
      </w:r>
    </w:p>
    <w:p w14:paraId="331826BE" w14:textId="77777777" w:rsidR="00D656C5" w:rsidRPr="00D656C5" w:rsidRDefault="00D656C5" w:rsidP="00D656C5">
      <w:pPr>
        <w:pStyle w:val="Textoindependiente"/>
        <w:ind w:left="708" w:right="737"/>
        <w:jc w:val="both"/>
      </w:pPr>
    </w:p>
    <w:p w14:paraId="44F03187" w14:textId="409327AE" w:rsidR="00D656C5" w:rsidRDefault="00D656C5" w:rsidP="00D656C5">
      <w:pPr>
        <w:pStyle w:val="Textoindependiente"/>
        <w:ind w:left="708" w:right="737"/>
        <w:jc w:val="both"/>
      </w:pPr>
      <w:r w:rsidRPr="00D656C5">
        <w:rPr>
          <w:b/>
        </w:rPr>
        <w:t xml:space="preserve">ARCHIVO DE GESTIÓN: </w:t>
      </w:r>
      <w:r w:rsidRPr="00D656C5">
        <w:t>Comprende toda la documentación que es sometida a continua utilización y consulta administrativa por las oficinas productoras u otras que la soliciten. Su circulación o trámite se realiza para dar respuesta o solución a los asuntos iniciados.</w:t>
      </w:r>
    </w:p>
    <w:p w14:paraId="68662430" w14:textId="77777777" w:rsidR="00D656C5" w:rsidRPr="00D656C5" w:rsidRDefault="00D656C5" w:rsidP="00D656C5">
      <w:pPr>
        <w:pStyle w:val="Textoindependiente"/>
        <w:ind w:left="708" w:right="737"/>
        <w:jc w:val="both"/>
      </w:pPr>
    </w:p>
    <w:p w14:paraId="4DA8EFAB" w14:textId="31872772" w:rsidR="00D656C5" w:rsidRDefault="00D656C5" w:rsidP="00D656C5">
      <w:pPr>
        <w:pStyle w:val="Textoindependiente"/>
        <w:ind w:left="708" w:right="737"/>
        <w:jc w:val="both"/>
        <w:rPr>
          <w:b/>
        </w:rPr>
      </w:pPr>
      <w:r w:rsidRPr="00D656C5">
        <w:rPr>
          <w:b/>
        </w:rPr>
        <w:t xml:space="preserve">ARCHIVO GENERAL DE LA NACIÓN: </w:t>
      </w:r>
      <w:r w:rsidRPr="00D656C5">
        <w:t>Establecimiento público encargado de formular, orientar y controlar la política archivística a nivel nacional. Es el organismo de dirección y coordinación del sistema Nacional de Archivos</w:t>
      </w:r>
      <w:r w:rsidRPr="00D656C5">
        <w:rPr>
          <w:b/>
        </w:rPr>
        <w:t>.</w:t>
      </w:r>
    </w:p>
    <w:p w14:paraId="29010A5F" w14:textId="77777777" w:rsidR="00D656C5" w:rsidRPr="00D656C5" w:rsidRDefault="00D656C5" w:rsidP="00D656C5">
      <w:pPr>
        <w:pStyle w:val="Textoindependiente"/>
        <w:ind w:left="708" w:right="737"/>
        <w:jc w:val="both"/>
        <w:rPr>
          <w:b/>
        </w:rPr>
      </w:pPr>
    </w:p>
    <w:p w14:paraId="64FF54FA" w14:textId="27F79CB4" w:rsidR="00D656C5" w:rsidRDefault="00D656C5" w:rsidP="00D656C5">
      <w:pPr>
        <w:pStyle w:val="Textoindependiente"/>
        <w:ind w:left="708" w:right="737"/>
        <w:jc w:val="both"/>
      </w:pPr>
      <w:r w:rsidRPr="00D656C5">
        <w:rPr>
          <w:b/>
        </w:rPr>
        <w:t xml:space="preserve">ARCHIVO HISTORICO: </w:t>
      </w:r>
      <w:r w:rsidRPr="00D656C5">
        <w:t>A él se transfieren desde el archivo central los documentos de archivo de conservación permanente.</w:t>
      </w:r>
    </w:p>
    <w:p w14:paraId="61437616" w14:textId="77777777" w:rsidR="00D656C5" w:rsidRPr="00D656C5" w:rsidRDefault="00D656C5" w:rsidP="00D656C5">
      <w:pPr>
        <w:pStyle w:val="Textoindependiente"/>
        <w:ind w:left="708" w:right="737"/>
        <w:jc w:val="both"/>
      </w:pPr>
    </w:p>
    <w:p w14:paraId="326BDD34" w14:textId="7BDA225D" w:rsidR="00D656C5" w:rsidRDefault="00D656C5" w:rsidP="00D656C5">
      <w:pPr>
        <w:pStyle w:val="Textoindependiente"/>
        <w:ind w:left="708" w:right="737"/>
        <w:jc w:val="both"/>
      </w:pPr>
      <w:r w:rsidRPr="00D656C5">
        <w:rPr>
          <w:b/>
        </w:rPr>
        <w:t xml:space="preserve">CICLO VITAL DEL DOCUMENTO: </w:t>
      </w:r>
      <w:r w:rsidRPr="00D656C5">
        <w:t>Etapas sucesivas por las que atraviesan los documentos desde su producción o recepción en la oficina y su conservación temporal, hasta su eliminación o integración a un archivo permanente.</w:t>
      </w:r>
    </w:p>
    <w:p w14:paraId="7A6540FE" w14:textId="77777777" w:rsidR="00D656C5" w:rsidRPr="00D656C5" w:rsidRDefault="00D656C5" w:rsidP="00D656C5">
      <w:pPr>
        <w:pStyle w:val="Textoindependiente"/>
        <w:ind w:left="708" w:right="737"/>
        <w:jc w:val="both"/>
      </w:pPr>
    </w:p>
    <w:p w14:paraId="6F11DA52" w14:textId="197B502E" w:rsidR="00D656C5" w:rsidRPr="00D656C5" w:rsidRDefault="00D656C5" w:rsidP="00D656C5">
      <w:pPr>
        <w:pStyle w:val="Textoindependiente"/>
        <w:ind w:left="708" w:right="737"/>
        <w:jc w:val="both"/>
      </w:pPr>
      <w:r w:rsidRPr="00D656C5">
        <w:rPr>
          <w:b/>
        </w:rPr>
        <w:t xml:space="preserve">CLASIFICACIÓN DOCUMENTAL: </w:t>
      </w:r>
      <w:r w:rsidRPr="00D656C5">
        <w:t>Proceso archivístico mediante el cual se identifican y establecen las series que componen cada agrupación documental (fondo, sección y subsección), de acuerdo a la estructura orgánico- funcional de la entidad.</w:t>
      </w:r>
    </w:p>
    <w:p w14:paraId="2ABFAA96" w14:textId="77777777" w:rsidR="00D656C5" w:rsidRPr="00D656C5" w:rsidRDefault="00D656C5" w:rsidP="00D656C5">
      <w:pPr>
        <w:pStyle w:val="Textoindependiente"/>
        <w:ind w:left="708" w:right="737"/>
        <w:jc w:val="both"/>
      </w:pPr>
    </w:p>
    <w:p w14:paraId="1AF1721A" w14:textId="160006F9" w:rsidR="00D656C5" w:rsidRDefault="00D656C5" w:rsidP="00D656C5">
      <w:pPr>
        <w:pStyle w:val="Textoindependiente"/>
        <w:ind w:left="708" w:right="737"/>
        <w:jc w:val="both"/>
        <w:rPr>
          <w:b/>
        </w:rPr>
      </w:pPr>
      <w:r w:rsidRPr="00D656C5">
        <w:rPr>
          <w:b/>
        </w:rPr>
        <w:t xml:space="preserve">COMITÉ DE ARCHIVO: </w:t>
      </w:r>
      <w:r w:rsidRPr="00D656C5">
        <w:t>Grupo asesor de la alta dirección, responsable de definir las políticas, los programas de trabajo y la toma de decisiones en los procesos administrativos y técnicos de los archivos.</w:t>
      </w:r>
    </w:p>
    <w:p w14:paraId="1A184711" w14:textId="77777777" w:rsidR="00D656C5" w:rsidRPr="00D656C5" w:rsidRDefault="00D656C5" w:rsidP="00D656C5">
      <w:pPr>
        <w:pStyle w:val="Textoindependiente"/>
        <w:ind w:left="708" w:right="737"/>
        <w:jc w:val="both"/>
        <w:rPr>
          <w:b/>
        </w:rPr>
      </w:pPr>
    </w:p>
    <w:p w14:paraId="3BB32218" w14:textId="306B0B07" w:rsidR="00D656C5" w:rsidRDefault="00D656C5" w:rsidP="00D656C5">
      <w:pPr>
        <w:pStyle w:val="Textoindependiente"/>
        <w:ind w:left="708" w:right="737"/>
        <w:jc w:val="both"/>
      </w:pPr>
      <w:r w:rsidRPr="00D656C5">
        <w:rPr>
          <w:b/>
        </w:rPr>
        <w:t xml:space="preserve">CONSERVACIÓN DE DOCUMENTOS: </w:t>
      </w:r>
      <w:r w:rsidRPr="00D656C5">
        <w:t>Conjunto de medidas correctivas o preventivas, adoptadas para garantizar la integridad física y funcional de los documentos de archivo, sin alterar su contenido.</w:t>
      </w:r>
    </w:p>
    <w:p w14:paraId="1592D9B2" w14:textId="77777777" w:rsidR="00D656C5" w:rsidRPr="00D656C5" w:rsidRDefault="00D656C5" w:rsidP="00D656C5">
      <w:pPr>
        <w:pStyle w:val="Textoindependiente"/>
        <w:ind w:left="708" w:right="737"/>
        <w:jc w:val="both"/>
      </w:pPr>
    </w:p>
    <w:p w14:paraId="622FB39B" w14:textId="3DB64673" w:rsidR="00D656C5" w:rsidRDefault="00D656C5" w:rsidP="00D656C5">
      <w:pPr>
        <w:pStyle w:val="Textoindependiente"/>
        <w:ind w:left="708" w:right="737"/>
        <w:jc w:val="both"/>
        <w:rPr>
          <w:b/>
        </w:rPr>
      </w:pPr>
      <w:r w:rsidRPr="00D656C5">
        <w:rPr>
          <w:b/>
        </w:rPr>
        <w:t xml:space="preserve">CONSULTA DE DOCUMENTOS: </w:t>
      </w:r>
      <w:r w:rsidRPr="00D656C5">
        <w:t>Acceso a un documento o grupo de documentos con el fin de conocer la información que contienen.</w:t>
      </w:r>
    </w:p>
    <w:p w14:paraId="14B979E1" w14:textId="77777777" w:rsidR="00D656C5" w:rsidRPr="00D656C5" w:rsidRDefault="00D656C5" w:rsidP="00D656C5">
      <w:pPr>
        <w:pStyle w:val="Textoindependiente"/>
        <w:ind w:left="708" w:right="737"/>
        <w:jc w:val="both"/>
        <w:rPr>
          <w:b/>
        </w:rPr>
      </w:pPr>
    </w:p>
    <w:p w14:paraId="5B0A26AF" w14:textId="77777777" w:rsidR="00D656C5" w:rsidRPr="00D656C5" w:rsidRDefault="00D656C5" w:rsidP="00D656C5">
      <w:pPr>
        <w:pStyle w:val="Textoindependiente"/>
        <w:ind w:left="708" w:right="737"/>
        <w:jc w:val="both"/>
        <w:rPr>
          <w:b/>
        </w:rPr>
      </w:pPr>
      <w:r w:rsidRPr="00D656C5">
        <w:rPr>
          <w:b/>
        </w:rPr>
        <w:t xml:space="preserve">DESCRIPCIÓN DOCUMENTAL: </w:t>
      </w:r>
      <w:r w:rsidRPr="00D656C5">
        <w:t>Es el proceso de análisis de los documentos de archivo o de sus agrupaciones, que permite su identificación, localización y recuperación, para su gestión o la investigación.</w:t>
      </w:r>
    </w:p>
    <w:p w14:paraId="2F7AFE90" w14:textId="77777777" w:rsidR="00D656C5" w:rsidRPr="00D656C5" w:rsidRDefault="00D656C5" w:rsidP="00D656C5">
      <w:pPr>
        <w:pStyle w:val="Textoindependiente"/>
        <w:ind w:left="708" w:right="737"/>
        <w:jc w:val="both"/>
        <w:rPr>
          <w:b/>
        </w:rPr>
      </w:pPr>
      <w:r w:rsidRPr="00D656C5">
        <w:rPr>
          <w:b/>
        </w:rPr>
        <w:t xml:space="preserve">DISPOSICIÓN FINAL DE DOCUMENTOS: </w:t>
      </w:r>
      <w:r w:rsidRPr="00D656C5">
        <w:t xml:space="preserve">Selección de los documentos en cualquier </w:t>
      </w:r>
      <w:r w:rsidRPr="00D656C5">
        <w:lastRenderedPageBreak/>
        <w:t>etapa del ciclo vital, con miras a su conservación temporal, permanente, o a su eliminación conforme a lo dispuesto en las Tablas de Retención Documental y/o Tablas de Valoración Documental.</w:t>
      </w:r>
    </w:p>
    <w:p w14:paraId="02852914" w14:textId="77777777" w:rsidR="00D656C5" w:rsidRDefault="00D656C5" w:rsidP="00D656C5">
      <w:pPr>
        <w:pStyle w:val="Textoindependiente"/>
        <w:ind w:left="708" w:right="737"/>
        <w:jc w:val="both"/>
        <w:rPr>
          <w:b/>
        </w:rPr>
      </w:pPr>
    </w:p>
    <w:p w14:paraId="1CFA79A1" w14:textId="387EFAB7" w:rsidR="00D656C5" w:rsidRDefault="00D656C5" w:rsidP="00D656C5">
      <w:pPr>
        <w:pStyle w:val="Textoindependiente"/>
        <w:ind w:left="708" w:right="737"/>
        <w:jc w:val="both"/>
      </w:pPr>
      <w:r w:rsidRPr="00D656C5">
        <w:rPr>
          <w:b/>
        </w:rPr>
        <w:t xml:space="preserve">DISTRIBUCIÓN DE DOCUMENTOS: </w:t>
      </w:r>
      <w:r w:rsidRPr="00D656C5">
        <w:t>Actividades tendientes a garantizar que los documentos lleguen a su destinatario.</w:t>
      </w:r>
    </w:p>
    <w:p w14:paraId="7A651266" w14:textId="77777777" w:rsidR="00D656C5" w:rsidRDefault="00D656C5" w:rsidP="00D656C5">
      <w:pPr>
        <w:pStyle w:val="Textoindependiente"/>
        <w:ind w:left="708" w:right="737"/>
        <w:jc w:val="both"/>
      </w:pPr>
    </w:p>
    <w:p w14:paraId="3EE1C575" w14:textId="127FBDAE" w:rsidR="00D656C5" w:rsidRDefault="00D656C5" w:rsidP="00D656C5">
      <w:pPr>
        <w:pStyle w:val="Textoindependiente"/>
        <w:ind w:left="708" w:right="737"/>
        <w:jc w:val="both"/>
      </w:pPr>
      <w:r w:rsidRPr="00D656C5">
        <w:rPr>
          <w:b/>
        </w:rPr>
        <w:t xml:space="preserve">ELIMINACIÓN DE DOCUMENTOS: </w:t>
      </w:r>
      <w:r w:rsidRPr="00D656C5">
        <w:t>Es la destrucción de los documentos que han perdido su valor administrativo, jurídico, legal, fiscal o contable y que no tienen valor histórico o que carecen de relevancia para la ciencia y la tecnología.</w:t>
      </w:r>
    </w:p>
    <w:p w14:paraId="499C81F8" w14:textId="77777777" w:rsidR="00D656C5" w:rsidRPr="00D656C5" w:rsidRDefault="00D656C5" w:rsidP="00D656C5">
      <w:pPr>
        <w:pStyle w:val="Textoindependiente"/>
        <w:ind w:left="708" w:right="737"/>
        <w:jc w:val="both"/>
        <w:rPr>
          <w:b/>
        </w:rPr>
      </w:pPr>
    </w:p>
    <w:p w14:paraId="7660E6E7" w14:textId="1432E50F" w:rsidR="00D656C5" w:rsidRDefault="00D656C5" w:rsidP="00D656C5">
      <w:pPr>
        <w:pStyle w:val="Textoindependiente"/>
        <w:ind w:left="708" w:right="737"/>
        <w:jc w:val="both"/>
      </w:pPr>
      <w:r w:rsidRPr="00D656C5">
        <w:rPr>
          <w:b/>
        </w:rPr>
        <w:t xml:space="preserve">EXPEDIENTE DOCUMENTAL: </w:t>
      </w:r>
      <w:r w:rsidRPr="00D656C5">
        <w:t>Conjunto de documentos relacionados con un asunto, que constituyen una unidad archivística. Unidad documental formada por un conjunto de documentos generados orgánica y funcionalmente por una oficina productora en la resolución de un mismo asunto.</w:t>
      </w:r>
    </w:p>
    <w:p w14:paraId="7F8A1B61" w14:textId="77777777" w:rsidR="00D656C5" w:rsidRPr="00D656C5" w:rsidRDefault="00D656C5" w:rsidP="00D656C5">
      <w:pPr>
        <w:pStyle w:val="Textoindependiente"/>
        <w:ind w:left="708" w:right="737"/>
        <w:jc w:val="both"/>
      </w:pPr>
    </w:p>
    <w:p w14:paraId="7E871E1B" w14:textId="70495B83" w:rsidR="00D656C5" w:rsidRDefault="00D656C5" w:rsidP="00D656C5">
      <w:pPr>
        <w:pStyle w:val="Textoindependiente"/>
        <w:ind w:left="708" w:right="737"/>
        <w:jc w:val="both"/>
      </w:pPr>
      <w:r w:rsidRPr="00D656C5">
        <w:rPr>
          <w:b/>
        </w:rPr>
        <w:t xml:space="preserve">FONDO DOCUMENTAL: </w:t>
      </w:r>
      <w:r w:rsidRPr="00D656C5">
        <w:t>Totalidad de las series documentales de la misma procedencia o parte de un archivo que es objeto de conservación institucional formada por el mismo archivo, una institución o persona.</w:t>
      </w:r>
    </w:p>
    <w:p w14:paraId="4948936C" w14:textId="77777777" w:rsidR="00D656C5" w:rsidRPr="00D656C5" w:rsidRDefault="00D656C5" w:rsidP="00D656C5">
      <w:pPr>
        <w:pStyle w:val="Textoindependiente"/>
        <w:ind w:left="708" w:right="737"/>
        <w:jc w:val="both"/>
        <w:rPr>
          <w:b/>
        </w:rPr>
      </w:pPr>
    </w:p>
    <w:p w14:paraId="209AEB1F" w14:textId="004C6031" w:rsidR="00D656C5" w:rsidRPr="00D656C5" w:rsidRDefault="00D656C5" w:rsidP="00D656C5">
      <w:pPr>
        <w:pStyle w:val="Textoindependiente"/>
        <w:ind w:left="708" w:right="737"/>
        <w:jc w:val="both"/>
      </w:pPr>
      <w:r w:rsidRPr="00D656C5">
        <w:rPr>
          <w:b/>
        </w:rPr>
        <w:t xml:space="preserve">INVENTARIO DOCUMENTAL: </w:t>
      </w:r>
      <w:r w:rsidRPr="00D656C5">
        <w:t>Es el instrumento que describe la relación sistemática y detallada de las unidades de un fondo, siguiendo la organización de las series documentales. Puede ser esquemático, general, analítico y preliminar.</w:t>
      </w:r>
    </w:p>
    <w:p w14:paraId="0D12F5FF" w14:textId="77777777" w:rsidR="00D656C5" w:rsidRPr="00D656C5" w:rsidRDefault="00D656C5" w:rsidP="00D656C5">
      <w:pPr>
        <w:pStyle w:val="Textoindependiente"/>
        <w:ind w:left="708" w:right="737"/>
        <w:jc w:val="both"/>
        <w:rPr>
          <w:b/>
        </w:rPr>
      </w:pPr>
    </w:p>
    <w:p w14:paraId="723ABABB" w14:textId="2B73E1F9" w:rsidR="00D656C5" w:rsidRPr="00D656C5" w:rsidRDefault="00D656C5" w:rsidP="00D656C5">
      <w:pPr>
        <w:pStyle w:val="Textoindependiente"/>
        <w:ind w:left="708" w:right="737"/>
        <w:jc w:val="both"/>
      </w:pPr>
      <w:r w:rsidRPr="00D656C5">
        <w:rPr>
          <w:b/>
        </w:rPr>
        <w:t xml:space="preserve">ORDENACIÓN DOCUMENTAL: </w:t>
      </w:r>
      <w:r w:rsidRPr="00D656C5">
        <w:t>Ubicación física de los documentos dentro de las respectivas series en el orden previamente acordado.</w:t>
      </w:r>
    </w:p>
    <w:p w14:paraId="17B0E75D" w14:textId="77777777" w:rsidR="00D656C5" w:rsidRPr="00D656C5" w:rsidRDefault="00D656C5" w:rsidP="00D656C5">
      <w:pPr>
        <w:pStyle w:val="Textoindependiente"/>
        <w:ind w:left="708" w:right="737"/>
        <w:jc w:val="both"/>
        <w:rPr>
          <w:b/>
        </w:rPr>
      </w:pPr>
    </w:p>
    <w:p w14:paraId="521A9A28" w14:textId="78A8A42D" w:rsidR="00D656C5" w:rsidRDefault="00D656C5" w:rsidP="00D656C5">
      <w:pPr>
        <w:pStyle w:val="Textoindependiente"/>
        <w:ind w:left="708" w:right="737"/>
        <w:jc w:val="both"/>
      </w:pPr>
      <w:r w:rsidRPr="00D656C5">
        <w:rPr>
          <w:b/>
        </w:rPr>
        <w:t xml:space="preserve">ORGANIZACIÓN DE LOS DOCUMENTOS: </w:t>
      </w:r>
      <w:r w:rsidRPr="00D656C5">
        <w:t>Conjunto de acciones orientadas a la clasificación, ordenación y descripción de los documentos de una institución, como parte integral de los procesos archivísticos.</w:t>
      </w:r>
    </w:p>
    <w:p w14:paraId="78AF3C2E" w14:textId="77777777" w:rsidR="00D656C5" w:rsidRPr="00D656C5" w:rsidRDefault="00D656C5" w:rsidP="00D656C5">
      <w:pPr>
        <w:pStyle w:val="Textoindependiente"/>
        <w:ind w:left="708" w:right="737"/>
        <w:jc w:val="both"/>
        <w:rPr>
          <w:b/>
        </w:rPr>
      </w:pPr>
    </w:p>
    <w:p w14:paraId="6198E50B" w14:textId="75A4B39C" w:rsidR="00D656C5" w:rsidRPr="00D656C5" w:rsidRDefault="00D656C5" w:rsidP="00D656C5">
      <w:pPr>
        <w:pStyle w:val="Textoindependiente"/>
        <w:ind w:left="708" w:right="737"/>
        <w:jc w:val="both"/>
      </w:pPr>
      <w:r w:rsidRPr="00D656C5">
        <w:rPr>
          <w:b/>
        </w:rPr>
        <w:t xml:space="preserve">PATRIMONIO DOCUMENTAL: </w:t>
      </w:r>
      <w:r w:rsidRPr="00D656C5">
        <w:t>Conjunto de documentos conservados por su valor sustantivo, histórico o cultural.</w:t>
      </w:r>
    </w:p>
    <w:p w14:paraId="4A8B4E19" w14:textId="77777777" w:rsidR="00D656C5" w:rsidRPr="00D656C5" w:rsidRDefault="00D656C5" w:rsidP="00D656C5">
      <w:pPr>
        <w:pStyle w:val="Textoindependiente"/>
        <w:ind w:left="708" w:right="737"/>
        <w:jc w:val="both"/>
        <w:rPr>
          <w:b/>
        </w:rPr>
      </w:pPr>
    </w:p>
    <w:p w14:paraId="4197C225" w14:textId="5D3FFA9C" w:rsidR="00D656C5" w:rsidRDefault="00D656C5" w:rsidP="00D656C5">
      <w:pPr>
        <w:pStyle w:val="Textoindependiente"/>
        <w:ind w:left="708" w:right="737"/>
        <w:jc w:val="both"/>
        <w:rPr>
          <w:b/>
        </w:rPr>
      </w:pPr>
      <w:r w:rsidRPr="00D656C5">
        <w:rPr>
          <w:b/>
        </w:rPr>
        <w:t xml:space="preserve">PRODUCCIÓN DOCUMENTAL: </w:t>
      </w:r>
      <w:r w:rsidRPr="00D656C5">
        <w:t>Generación de documentos en las instituciones, en cumplimiento de sus funciones.</w:t>
      </w:r>
    </w:p>
    <w:p w14:paraId="7A7E113A" w14:textId="77777777" w:rsidR="00D656C5" w:rsidRPr="00D656C5" w:rsidRDefault="00D656C5" w:rsidP="00D656C5">
      <w:pPr>
        <w:pStyle w:val="Textoindependiente"/>
        <w:ind w:left="708" w:right="737"/>
        <w:jc w:val="both"/>
        <w:rPr>
          <w:b/>
        </w:rPr>
      </w:pPr>
    </w:p>
    <w:p w14:paraId="75FFD589" w14:textId="5167E71D" w:rsidR="00D656C5" w:rsidRDefault="00D656C5" w:rsidP="00D656C5">
      <w:pPr>
        <w:pStyle w:val="Textoindependiente"/>
        <w:ind w:left="708" w:right="737"/>
        <w:jc w:val="both"/>
        <w:rPr>
          <w:b/>
        </w:rPr>
      </w:pPr>
      <w:r w:rsidRPr="00D656C5">
        <w:rPr>
          <w:b/>
        </w:rPr>
        <w:t xml:space="preserve">RECEPCIÓN DE DOCUMENTOS: </w:t>
      </w:r>
      <w:r w:rsidRPr="00D656C5">
        <w:t>Conjunto de operaciones de verificación y control que una institución debe realizar para la admisión de los documentos que son remitidos por una persona natural o jurídica.</w:t>
      </w:r>
    </w:p>
    <w:p w14:paraId="1A1A25EB" w14:textId="77777777" w:rsidR="00D656C5" w:rsidRPr="00D656C5" w:rsidRDefault="00D656C5" w:rsidP="00D656C5">
      <w:pPr>
        <w:pStyle w:val="Textoindependiente"/>
        <w:ind w:left="708" w:right="737"/>
        <w:jc w:val="both"/>
        <w:rPr>
          <w:b/>
        </w:rPr>
      </w:pPr>
    </w:p>
    <w:p w14:paraId="72AFEFA3" w14:textId="782D6ECD" w:rsidR="00D656C5" w:rsidRPr="00D656C5" w:rsidRDefault="00D656C5" w:rsidP="00D656C5">
      <w:pPr>
        <w:pStyle w:val="Textoindependiente"/>
        <w:ind w:left="708" w:right="737"/>
        <w:jc w:val="both"/>
      </w:pPr>
      <w:r w:rsidRPr="00D656C5">
        <w:rPr>
          <w:b/>
        </w:rPr>
        <w:t xml:space="preserve">RETENCIÓN DOCUMENTAL: </w:t>
      </w:r>
      <w:r w:rsidRPr="00D656C5">
        <w:t>Es el plazo en términos de tiempo en que los documentos deben permanecer en el archivo de gestión o en el archivo central, tal como se consigna en la tabla de retención documental.</w:t>
      </w:r>
    </w:p>
    <w:p w14:paraId="091D209A" w14:textId="77777777" w:rsidR="00D656C5" w:rsidRDefault="00D656C5" w:rsidP="00D656C5">
      <w:pPr>
        <w:pStyle w:val="Textoindependiente"/>
        <w:ind w:left="708" w:right="737"/>
        <w:jc w:val="both"/>
        <w:rPr>
          <w:b/>
        </w:rPr>
      </w:pPr>
    </w:p>
    <w:p w14:paraId="62893E9E" w14:textId="382BF32F" w:rsidR="00D656C5" w:rsidRPr="00D656C5" w:rsidRDefault="00D656C5" w:rsidP="00D656C5">
      <w:pPr>
        <w:pStyle w:val="Textoindependiente"/>
        <w:ind w:left="708" w:right="737"/>
        <w:jc w:val="both"/>
        <w:rPr>
          <w:b/>
        </w:rPr>
      </w:pPr>
      <w:r w:rsidRPr="00D656C5">
        <w:rPr>
          <w:b/>
        </w:rPr>
        <w:t xml:space="preserve">SERIE DOCUMENTAL: </w:t>
      </w:r>
      <w:r w:rsidRPr="00D656C5">
        <w:t>Conjunto de unidades documentales de estructura y contenido homogéneos, emanados de un mismo órgano o sujeto productor como consecuencia del ejercicio de sus funciones específicas</w:t>
      </w:r>
      <w:r w:rsidRPr="00D656C5">
        <w:rPr>
          <w:b/>
        </w:rPr>
        <w:t>.</w:t>
      </w:r>
    </w:p>
    <w:p w14:paraId="5135541C" w14:textId="77777777" w:rsidR="00D656C5" w:rsidRDefault="00D656C5" w:rsidP="00D656C5">
      <w:pPr>
        <w:pStyle w:val="Textoindependiente"/>
        <w:ind w:left="708" w:right="737"/>
        <w:jc w:val="both"/>
        <w:rPr>
          <w:b/>
        </w:rPr>
      </w:pPr>
    </w:p>
    <w:p w14:paraId="46341DB9" w14:textId="3D787535" w:rsidR="00D656C5" w:rsidRPr="00D656C5" w:rsidRDefault="00D656C5" w:rsidP="00D656C5">
      <w:pPr>
        <w:pStyle w:val="Textoindependiente"/>
        <w:ind w:left="708" w:right="737"/>
        <w:jc w:val="both"/>
      </w:pPr>
      <w:r w:rsidRPr="00D656C5">
        <w:rPr>
          <w:b/>
        </w:rPr>
        <w:t xml:space="preserve">TABLA DE RETENCIÓN DOCUMENTAL: </w:t>
      </w:r>
      <w:r w:rsidRPr="00D656C5">
        <w:t>Instrumento archivístico esencial que permite la racionalización de la producción documental y la institucionalización del ciclo vital de los documentos en los archivos de gestión, central, e histórico de las entidades, estas, deben ser elaboradas y adoptadas para la implementación del Programa de Gestión documental, siguiendo las etapas y demás aspectos contemplados en el Acuerdo AGN 039 de 2002.</w:t>
      </w:r>
    </w:p>
    <w:p w14:paraId="411AB203" w14:textId="77777777" w:rsidR="00D656C5" w:rsidRPr="00D656C5" w:rsidRDefault="00D656C5" w:rsidP="00D656C5">
      <w:pPr>
        <w:pStyle w:val="Textoindependiente"/>
        <w:ind w:left="708" w:right="737"/>
        <w:jc w:val="both"/>
      </w:pPr>
    </w:p>
    <w:p w14:paraId="340F3097" w14:textId="58651261" w:rsidR="00D656C5" w:rsidRPr="00D656C5" w:rsidRDefault="00D656C5" w:rsidP="00D656C5">
      <w:pPr>
        <w:pStyle w:val="Textoindependiente"/>
        <w:ind w:left="708" w:right="737"/>
        <w:jc w:val="both"/>
      </w:pPr>
      <w:r w:rsidRPr="00D656C5">
        <w:rPr>
          <w:b/>
        </w:rPr>
        <w:t>TABLA DE VALORACIÓN DOCUMENTAL</w:t>
      </w:r>
      <w:r w:rsidRPr="00D656C5">
        <w:t>: el conjunto de la documentación producida antes de la aprobación y aplicación de la Tablas de Retención Documental (TRD) en los Archivos de</w:t>
      </w:r>
    </w:p>
    <w:p w14:paraId="7A65F082" w14:textId="77777777" w:rsidR="00D656C5" w:rsidRDefault="00D656C5" w:rsidP="00CE1D55">
      <w:pPr>
        <w:tabs>
          <w:tab w:val="left" w:pos="3405"/>
        </w:tabs>
        <w:spacing w:after="0"/>
        <w:ind w:right="737"/>
        <w:jc w:val="both"/>
        <w:rPr>
          <w:rFonts w:ascii="Arial" w:hAnsi="Arial" w:cs="Arial"/>
          <w:sz w:val="24"/>
        </w:rPr>
      </w:pPr>
    </w:p>
    <w:p w14:paraId="577F10D9" w14:textId="33F2885C" w:rsidR="00B71967" w:rsidRPr="00B71967" w:rsidRDefault="0097326B" w:rsidP="00CE1D55">
      <w:pPr>
        <w:tabs>
          <w:tab w:val="left" w:pos="3405"/>
        </w:tabs>
        <w:spacing w:after="0"/>
        <w:ind w:right="737"/>
        <w:jc w:val="both"/>
        <w:rPr>
          <w:rFonts w:ascii="Arial" w:hAnsi="Arial" w:cs="Arial"/>
          <w:sz w:val="24"/>
        </w:rPr>
      </w:pPr>
      <w:r>
        <w:rPr>
          <w:rFonts w:ascii="Arial" w:hAnsi="Arial" w:cs="Arial"/>
          <w:noProof/>
        </w:rPr>
        <mc:AlternateContent>
          <mc:Choice Requires="wps">
            <w:drawing>
              <wp:anchor distT="0" distB="0" distL="114300" distR="114300" simplePos="0" relativeHeight="251716096" behindDoc="0" locked="0" layoutInCell="1" allowOverlap="1" wp14:anchorId="61218084" wp14:editId="3078E05A">
                <wp:simplePos x="0" y="0"/>
                <wp:positionH relativeFrom="margin">
                  <wp:posOffset>2019300</wp:posOffset>
                </wp:positionH>
                <wp:positionV relativeFrom="paragraph">
                  <wp:posOffset>135255</wp:posOffset>
                </wp:positionV>
                <wp:extent cx="2867025" cy="333375"/>
                <wp:effectExtent l="0" t="0" r="28575" b="28575"/>
                <wp:wrapNone/>
                <wp:docPr id="300" name="Rectángulo redondeado 26"/>
                <wp:cNvGraphicFramePr/>
                <a:graphic xmlns:a="http://schemas.openxmlformats.org/drawingml/2006/main">
                  <a:graphicData uri="http://schemas.microsoft.com/office/word/2010/wordprocessingShape">
                    <wps:wsp>
                      <wps:cNvSpPr/>
                      <wps:spPr>
                        <a:xfrm>
                          <a:off x="0" y="0"/>
                          <a:ext cx="2867025" cy="333375"/>
                        </a:xfrm>
                        <a:prstGeom prst="roundRect">
                          <a:avLst/>
                        </a:prstGeom>
                        <a:solidFill>
                          <a:srgbClr val="4F81BD"/>
                        </a:solidFill>
                        <a:ln w="25400" cap="flat" cmpd="sng" algn="ctr">
                          <a:solidFill>
                            <a:srgbClr val="4F81BD">
                              <a:shade val="50000"/>
                            </a:srgbClr>
                          </a:solidFill>
                          <a:prstDash val="solid"/>
                        </a:ln>
                        <a:effectLst/>
                      </wps:spPr>
                      <wps:txbx>
                        <w:txbxContent>
                          <w:p w14:paraId="607EAD57" w14:textId="77777777" w:rsidR="00A71BBE" w:rsidRPr="00904EA9" w:rsidRDefault="00A71BBE" w:rsidP="00E31943">
                            <w:pPr>
                              <w:jc w:val="center"/>
                              <w:rPr>
                                <w:color w:val="FFFFFF" w:themeColor="background1"/>
                                <w:sz w:val="28"/>
                              </w:rPr>
                            </w:pPr>
                            <w:r>
                              <w:rPr>
                                <w:color w:val="FFFFFF" w:themeColor="background1"/>
                                <w:sz w:val="28"/>
                              </w:rPr>
                              <w:t xml:space="preserve">MARCO NORMATIVO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18084" id="_x0000_s1039" style="position:absolute;left:0;text-align:left;margin-left:159pt;margin-top:10.65pt;width:225.75pt;height:26.2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" fillcolor="#4f81bd" strokecolor="#385d8a" strokeweight="2pt">
                <v:textbox>
                  <w:txbxContent>
                    <w:p w14:paraId="607EAD57" w14:textId="77777777" w:rsidR="00A71BBE" w:rsidRPr="00904EA9" w:rsidRDefault="00A71BBE" w:rsidP="00E31943">
                      <w:pPr>
                        <w:jc w:val="center"/>
                        <w:rPr>
                          <w:color w:val="FFFFFF" w:themeColor="background1"/>
                          <w:sz w:val="28"/>
                        </w:rPr>
                      </w:pPr>
                      <w:r>
                        <w:rPr>
                          <w:color w:val="FFFFFF" w:themeColor="background1"/>
                          <w:sz w:val="28"/>
                        </w:rPr>
                        <w:t xml:space="preserve">MARCO NORMATIVO </w:t>
                      </w:r>
                    </w:p>
                  </w:txbxContent>
                </v:textbox>
                <w10:wrap anchorx="margin"/>
              </v:roundrect>
            </w:pict>
          </mc:Fallback>
        </mc:AlternateContent>
      </w:r>
    </w:p>
    <w:p w14:paraId="40B6271B" w14:textId="3C6E30A1" w:rsidR="00B71967" w:rsidRDefault="00B71967" w:rsidP="003C208C">
      <w:pPr>
        <w:tabs>
          <w:tab w:val="left" w:pos="3405"/>
        </w:tabs>
        <w:spacing w:after="0"/>
        <w:ind w:right="709"/>
        <w:jc w:val="both"/>
        <w:rPr>
          <w:rFonts w:ascii="Arial" w:hAnsi="Arial" w:cs="Arial"/>
          <w:sz w:val="24"/>
        </w:rPr>
      </w:pPr>
    </w:p>
    <w:p w14:paraId="6A4C6CB9" w14:textId="77777777" w:rsidR="00D232A5" w:rsidRDefault="00D232A5" w:rsidP="003C208C">
      <w:pPr>
        <w:tabs>
          <w:tab w:val="left" w:pos="3405"/>
        </w:tabs>
        <w:spacing w:after="0"/>
        <w:ind w:right="709"/>
        <w:jc w:val="both"/>
        <w:rPr>
          <w:rFonts w:ascii="Arial" w:hAnsi="Arial" w:cs="Arial"/>
          <w:sz w:val="24"/>
        </w:rPr>
      </w:pPr>
    </w:p>
    <w:p w14:paraId="51E066F7" w14:textId="77777777" w:rsidR="00E31943" w:rsidRDefault="00E31943" w:rsidP="003C208C">
      <w:pPr>
        <w:tabs>
          <w:tab w:val="left" w:pos="3405"/>
        </w:tabs>
        <w:spacing w:after="0"/>
        <w:ind w:right="709"/>
        <w:jc w:val="both"/>
        <w:rPr>
          <w:rFonts w:ascii="Arial" w:hAnsi="Arial" w:cs="Arial"/>
          <w:sz w:val="24"/>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1"/>
        <w:gridCol w:w="10"/>
        <w:gridCol w:w="7198"/>
        <w:gridCol w:w="10"/>
      </w:tblGrid>
      <w:tr w:rsidR="008F049D" w:rsidRPr="008F049D" w14:paraId="6A755AEA" w14:textId="77777777" w:rsidTr="008F049D">
        <w:trPr>
          <w:trHeight w:val="657"/>
        </w:trPr>
        <w:tc>
          <w:tcPr>
            <w:tcW w:w="2371" w:type="dxa"/>
            <w:gridSpan w:val="2"/>
          </w:tcPr>
          <w:p w14:paraId="30664F1B" w14:textId="77777777" w:rsidR="008F049D" w:rsidRPr="008F049D" w:rsidRDefault="008F049D" w:rsidP="00C63506">
            <w:pPr>
              <w:pStyle w:val="TableParagraph"/>
              <w:spacing w:before="1"/>
              <w:ind w:left="107" w:right="590"/>
              <w:rPr>
                <w:rFonts w:ascii="Arial" w:hAnsi="Arial" w:cs="Arial"/>
                <w:szCs w:val="20"/>
              </w:rPr>
            </w:pPr>
            <w:r w:rsidRPr="008F049D">
              <w:rPr>
                <w:rFonts w:ascii="Arial" w:hAnsi="Arial" w:cs="Arial"/>
                <w:szCs w:val="20"/>
              </w:rPr>
              <w:t>Constitución Política de Colombia.</w:t>
            </w:r>
          </w:p>
        </w:tc>
        <w:tc>
          <w:tcPr>
            <w:tcW w:w="7208" w:type="dxa"/>
            <w:gridSpan w:val="2"/>
          </w:tcPr>
          <w:p w14:paraId="75A4E637" w14:textId="77777777" w:rsidR="008F049D" w:rsidRDefault="008F049D" w:rsidP="008F049D">
            <w:pPr>
              <w:pStyle w:val="TableParagraph"/>
              <w:spacing w:before="7" w:line="218" w:lineRule="exact"/>
              <w:ind w:left="107" w:right="243"/>
              <w:jc w:val="both"/>
              <w:rPr>
                <w:rFonts w:ascii="Arial" w:hAnsi="Arial" w:cs="Arial"/>
                <w:szCs w:val="20"/>
              </w:rPr>
            </w:pPr>
            <w:r w:rsidRPr="008F049D">
              <w:rPr>
                <w:rFonts w:ascii="Arial" w:hAnsi="Arial" w:cs="Arial"/>
                <w:szCs w:val="20"/>
              </w:rPr>
              <w:t>Artículo 74. Todas las personas tienen derecho a acceder a los documentos públicos salvo los casos que establezca la ley. El secreto profesional es inviolable.</w:t>
            </w:r>
          </w:p>
          <w:p w14:paraId="5FF58ED5" w14:textId="2DFCCFD6" w:rsidR="00F73BF7" w:rsidRPr="008F049D" w:rsidRDefault="00F73BF7" w:rsidP="008F049D">
            <w:pPr>
              <w:pStyle w:val="TableParagraph"/>
              <w:spacing w:before="7" w:line="218" w:lineRule="exact"/>
              <w:ind w:left="107" w:right="243"/>
              <w:jc w:val="both"/>
              <w:rPr>
                <w:rFonts w:ascii="Arial" w:hAnsi="Arial" w:cs="Arial"/>
                <w:szCs w:val="20"/>
              </w:rPr>
            </w:pPr>
            <w:r w:rsidRPr="00F73BF7">
              <w:rPr>
                <w:rFonts w:ascii="Arial" w:hAnsi="Arial" w:cs="Arial"/>
                <w:szCs w:val="20"/>
              </w:rPr>
              <w:t>Artículo 15. Párrafo 3: La correspondencia y demás formas de comunicación privada son inviolables. Solo pueden ser interceptadas o registradas mediante orden judicial, en los casos y con las formalidades que establezca la ley. (Reforma Acto Legislativo 02 de 2003).</w:t>
            </w:r>
          </w:p>
        </w:tc>
      </w:tr>
      <w:tr w:rsidR="008F049D" w:rsidRPr="008F049D" w14:paraId="31757C39" w14:textId="77777777" w:rsidTr="008F049D">
        <w:trPr>
          <w:trHeight w:val="651"/>
        </w:trPr>
        <w:tc>
          <w:tcPr>
            <w:tcW w:w="2371" w:type="dxa"/>
            <w:gridSpan w:val="2"/>
          </w:tcPr>
          <w:p w14:paraId="332DC589" w14:textId="77777777" w:rsidR="008F049D" w:rsidRPr="008F049D" w:rsidRDefault="008F049D" w:rsidP="00C63506">
            <w:pPr>
              <w:pStyle w:val="TableParagraph"/>
              <w:spacing w:before="9"/>
              <w:rPr>
                <w:rFonts w:ascii="Arial" w:hAnsi="Arial" w:cs="Arial"/>
                <w:b/>
                <w:szCs w:val="20"/>
              </w:rPr>
            </w:pPr>
          </w:p>
          <w:p w14:paraId="7DFFDC47" w14:textId="5A603668" w:rsidR="008F049D" w:rsidRPr="008F049D" w:rsidRDefault="00F73BF7" w:rsidP="00C63506">
            <w:pPr>
              <w:pStyle w:val="TableParagraph"/>
              <w:ind w:left="107"/>
              <w:rPr>
                <w:rFonts w:ascii="Arial" w:hAnsi="Arial" w:cs="Arial"/>
                <w:szCs w:val="20"/>
              </w:rPr>
            </w:pPr>
            <w:r w:rsidRPr="00F73BF7">
              <w:rPr>
                <w:rFonts w:ascii="Arial" w:hAnsi="Arial" w:cs="Arial"/>
                <w:color w:val="000009"/>
                <w:szCs w:val="20"/>
              </w:rPr>
              <w:t>Decreto 2578 de 2012</w:t>
            </w:r>
          </w:p>
        </w:tc>
        <w:tc>
          <w:tcPr>
            <w:tcW w:w="7208" w:type="dxa"/>
            <w:gridSpan w:val="2"/>
          </w:tcPr>
          <w:p w14:paraId="6A53F1F0" w14:textId="4DF8A85C" w:rsidR="008F049D" w:rsidRPr="008F049D" w:rsidRDefault="00F73BF7" w:rsidP="008F049D">
            <w:pPr>
              <w:pStyle w:val="TableParagraph"/>
              <w:ind w:left="107" w:right="123"/>
              <w:jc w:val="both"/>
              <w:rPr>
                <w:rFonts w:ascii="Arial" w:hAnsi="Arial" w:cs="Arial"/>
                <w:szCs w:val="20"/>
              </w:rPr>
            </w:pPr>
            <w:r w:rsidRPr="00F73BF7">
              <w:rPr>
                <w:rFonts w:ascii="Arial" w:hAnsi="Arial" w:cs="Arial"/>
                <w:color w:val="000009"/>
                <w:szCs w:val="20"/>
              </w:rPr>
              <w:t>Por el cual se reglamenta el sistema Nacional de Archivos, se establece la red nacional de archivos, se deroga el decreto 4124 de 2004 y se dictan otras disposiciones relativas a la administración de los archivos del estado.</w:t>
            </w:r>
          </w:p>
        </w:tc>
      </w:tr>
      <w:tr w:rsidR="008F049D" w:rsidRPr="008F049D" w14:paraId="03D4CB75" w14:textId="77777777" w:rsidTr="008F049D">
        <w:trPr>
          <w:trHeight w:val="220"/>
        </w:trPr>
        <w:tc>
          <w:tcPr>
            <w:tcW w:w="2371" w:type="dxa"/>
            <w:gridSpan w:val="2"/>
          </w:tcPr>
          <w:p w14:paraId="032B701A" w14:textId="77777777" w:rsidR="008F049D" w:rsidRPr="008F049D" w:rsidRDefault="008F049D" w:rsidP="00C63506">
            <w:pPr>
              <w:pStyle w:val="TableParagraph"/>
              <w:spacing w:before="1" w:line="199" w:lineRule="exact"/>
              <w:ind w:left="107"/>
              <w:rPr>
                <w:rFonts w:ascii="Arial" w:hAnsi="Arial" w:cs="Arial"/>
                <w:szCs w:val="20"/>
              </w:rPr>
            </w:pPr>
            <w:r w:rsidRPr="008F049D">
              <w:rPr>
                <w:rFonts w:ascii="Arial" w:hAnsi="Arial" w:cs="Arial"/>
                <w:szCs w:val="20"/>
              </w:rPr>
              <w:t>Ley 594 de 2000</w:t>
            </w:r>
          </w:p>
        </w:tc>
        <w:tc>
          <w:tcPr>
            <w:tcW w:w="7208" w:type="dxa"/>
            <w:gridSpan w:val="2"/>
          </w:tcPr>
          <w:p w14:paraId="34783D4F" w14:textId="1B5E68B2" w:rsidR="008F049D" w:rsidRPr="008F049D" w:rsidRDefault="008F049D" w:rsidP="008F049D">
            <w:pPr>
              <w:pStyle w:val="TableParagraph"/>
              <w:spacing w:before="1" w:line="199" w:lineRule="exact"/>
              <w:ind w:left="107"/>
              <w:jc w:val="both"/>
              <w:rPr>
                <w:rFonts w:ascii="Arial" w:hAnsi="Arial" w:cs="Arial"/>
                <w:szCs w:val="20"/>
              </w:rPr>
            </w:pPr>
            <w:r w:rsidRPr="008F049D">
              <w:rPr>
                <w:rFonts w:ascii="Arial" w:hAnsi="Arial" w:cs="Arial"/>
                <w:szCs w:val="20"/>
              </w:rPr>
              <w:t>Por medio de la cual se dicta la ley general de archivos y se dictan otras</w:t>
            </w:r>
            <w:r>
              <w:rPr>
                <w:rFonts w:ascii="Arial" w:hAnsi="Arial" w:cs="Arial"/>
                <w:szCs w:val="20"/>
              </w:rPr>
              <w:t xml:space="preserve"> disposiciones. </w:t>
            </w:r>
          </w:p>
        </w:tc>
      </w:tr>
      <w:tr w:rsidR="008F049D" w:rsidRPr="008F049D" w14:paraId="63D94216" w14:textId="77777777" w:rsidTr="008F049D">
        <w:trPr>
          <w:gridAfter w:val="1"/>
          <w:wAfter w:w="10" w:type="dxa"/>
          <w:trHeight w:val="875"/>
        </w:trPr>
        <w:tc>
          <w:tcPr>
            <w:tcW w:w="2361" w:type="dxa"/>
          </w:tcPr>
          <w:p w14:paraId="61352155" w14:textId="77777777" w:rsidR="008F049D" w:rsidRPr="008F049D" w:rsidRDefault="008F049D" w:rsidP="00C63506">
            <w:pPr>
              <w:pStyle w:val="TableParagraph"/>
              <w:rPr>
                <w:rFonts w:ascii="Arial" w:hAnsi="Arial" w:cs="Arial"/>
                <w:b/>
                <w:szCs w:val="20"/>
              </w:rPr>
            </w:pPr>
          </w:p>
          <w:p w14:paraId="4E4CB2AA" w14:textId="77777777" w:rsidR="008F049D" w:rsidRPr="008F049D" w:rsidRDefault="008F049D" w:rsidP="00C63506">
            <w:pPr>
              <w:pStyle w:val="TableParagraph"/>
              <w:spacing w:before="1"/>
              <w:ind w:left="107"/>
              <w:rPr>
                <w:rFonts w:ascii="Arial" w:hAnsi="Arial" w:cs="Arial"/>
                <w:szCs w:val="20"/>
              </w:rPr>
            </w:pPr>
            <w:r w:rsidRPr="008F049D">
              <w:rPr>
                <w:rFonts w:ascii="Arial" w:hAnsi="Arial" w:cs="Arial"/>
                <w:szCs w:val="20"/>
              </w:rPr>
              <w:t>Ley 1266 de 2008</w:t>
            </w:r>
          </w:p>
        </w:tc>
        <w:tc>
          <w:tcPr>
            <w:tcW w:w="7208" w:type="dxa"/>
            <w:gridSpan w:val="2"/>
          </w:tcPr>
          <w:p w14:paraId="6F6EF61A" w14:textId="77777777" w:rsidR="008F049D" w:rsidRPr="008F049D" w:rsidRDefault="008F049D" w:rsidP="008F049D">
            <w:pPr>
              <w:pStyle w:val="TableParagraph"/>
              <w:spacing w:before="1"/>
              <w:ind w:left="107" w:right="181"/>
              <w:jc w:val="both"/>
              <w:rPr>
                <w:rFonts w:ascii="Arial" w:hAnsi="Arial" w:cs="Arial"/>
                <w:szCs w:val="20"/>
              </w:rPr>
            </w:pPr>
            <w:r w:rsidRPr="008F049D">
              <w:rPr>
                <w:rFonts w:ascii="Arial" w:hAnsi="Arial" w:cs="Arial"/>
                <w:szCs w:val="20"/>
              </w:rPr>
              <w:t>Por la cual se dictan las disposiciones generales del hábeas data y se regula el manejo de la información contenida en bases de datos personales, en especial la financiera, crediticia, comercial, de servicios y la proveniente de</w:t>
            </w:r>
          </w:p>
          <w:p w14:paraId="0EE43531" w14:textId="77777777" w:rsidR="008F049D" w:rsidRPr="008F049D" w:rsidRDefault="008F049D" w:rsidP="008F049D">
            <w:pPr>
              <w:pStyle w:val="TableParagraph"/>
              <w:spacing w:before="1" w:line="197" w:lineRule="exact"/>
              <w:ind w:left="107"/>
              <w:jc w:val="both"/>
              <w:rPr>
                <w:rFonts w:ascii="Arial" w:hAnsi="Arial" w:cs="Arial"/>
                <w:szCs w:val="20"/>
              </w:rPr>
            </w:pPr>
            <w:r w:rsidRPr="008F049D">
              <w:rPr>
                <w:rFonts w:ascii="Arial" w:hAnsi="Arial" w:cs="Arial"/>
                <w:szCs w:val="20"/>
              </w:rPr>
              <w:t>terceros países y se dictan otras disposiciones.</w:t>
            </w:r>
          </w:p>
        </w:tc>
      </w:tr>
      <w:tr w:rsidR="008F049D" w:rsidRPr="008F049D" w14:paraId="7EFD9568" w14:textId="77777777" w:rsidTr="008F049D">
        <w:trPr>
          <w:gridAfter w:val="1"/>
          <w:wAfter w:w="10" w:type="dxa"/>
          <w:trHeight w:val="436"/>
        </w:trPr>
        <w:tc>
          <w:tcPr>
            <w:tcW w:w="2361" w:type="dxa"/>
          </w:tcPr>
          <w:p w14:paraId="20C9230E" w14:textId="77777777" w:rsidR="008F049D" w:rsidRPr="008F049D" w:rsidRDefault="008F049D" w:rsidP="00C63506">
            <w:pPr>
              <w:pStyle w:val="TableParagraph"/>
              <w:spacing w:before="1"/>
              <w:ind w:left="107"/>
              <w:rPr>
                <w:rFonts w:ascii="Arial" w:hAnsi="Arial" w:cs="Arial"/>
                <w:szCs w:val="20"/>
              </w:rPr>
            </w:pPr>
            <w:r w:rsidRPr="008F049D">
              <w:rPr>
                <w:rFonts w:ascii="Arial" w:hAnsi="Arial" w:cs="Arial"/>
                <w:szCs w:val="20"/>
              </w:rPr>
              <w:t>Ley 1712 de 2014</w:t>
            </w:r>
          </w:p>
        </w:tc>
        <w:tc>
          <w:tcPr>
            <w:tcW w:w="7208" w:type="dxa"/>
            <w:gridSpan w:val="2"/>
          </w:tcPr>
          <w:p w14:paraId="5F529A7D" w14:textId="77777777" w:rsidR="008F049D" w:rsidRPr="008F049D" w:rsidRDefault="008F049D" w:rsidP="008F049D">
            <w:pPr>
              <w:pStyle w:val="TableParagraph"/>
              <w:spacing w:before="7" w:line="218" w:lineRule="exact"/>
              <w:ind w:left="107" w:right="493"/>
              <w:jc w:val="both"/>
              <w:rPr>
                <w:rFonts w:ascii="Arial" w:hAnsi="Arial" w:cs="Arial"/>
                <w:szCs w:val="20"/>
              </w:rPr>
            </w:pPr>
            <w:r w:rsidRPr="008F049D">
              <w:rPr>
                <w:rFonts w:ascii="Arial" w:hAnsi="Arial" w:cs="Arial"/>
                <w:szCs w:val="20"/>
              </w:rPr>
              <w:t>Por medio de la cual se crea la Ley de Transparencia y del Derecho de Acceso a la Información Pública Nacional y se dictan otras disposiciones.</w:t>
            </w:r>
          </w:p>
        </w:tc>
      </w:tr>
      <w:tr w:rsidR="008F049D" w:rsidRPr="008F049D" w14:paraId="29BFE495" w14:textId="77777777" w:rsidTr="008F049D">
        <w:trPr>
          <w:gridAfter w:val="1"/>
          <w:wAfter w:w="10" w:type="dxa"/>
          <w:trHeight w:val="431"/>
        </w:trPr>
        <w:tc>
          <w:tcPr>
            <w:tcW w:w="2361" w:type="dxa"/>
          </w:tcPr>
          <w:p w14:paraId="6159BB7A" w14:textId="77777777" w:rsidR="008F049D" w:rsidRPr="008F049D" w:rsidRDefault="008F049D" w:rsidP="00C63506">
            <w:pPr>
              <w:pStyle w:val="TableParagraph"/>
              <w:spacing w:line="213" w:lineRule="exact"/>
              <w:ind w:left="107"/>
              <w:rPr>
                <w:rFonts w:ascii="Arial" w:hAnsi="Arial" w:cs="Arial"/>
                <w:szCs w:val="20"/>
              </w:rPr>
            </w:pPr>
            <w:r w:rsidRPr="008F049D">
              <w:rPr>
                <w:rFonts w:ascii="Arial" w:hAnsi="Arial" w:cs="Arial"/>
                <w:szCs w:val="20"/>
              </w:rPr>
              <w:t>Ley 1581 de 2012</w:t>
            </w:r>
          </w:p>
        </w:tc>
        <w:tc>
          <w:tcPr>
            <w:tcW w:w="7208" w:type="dxa"/>
            <w:gridSpan w:val="2"/>
          </w:tcPr>
          <w:p w14:paraId="4A7A2B89" w14:textId="77777777" w:rsidR="008F049D" w:rsidRPr="008F049D" w:rsidRDefault="008F049D" w:rsidP="008F049D">
            <w:pPr>
              <w:pStyle w:val="TableParagraph"/>
              <w:spacing w:line="213" w:lineRule="exact"/>
              <w:ind w:left="107"/>
              <w:jc w:val="both"/>
              <w:rPr>
                <w:rFonts w:ascii="Arial" w:hAnsi="Arial" w:cs="Arial"/>
                <w:szCs w:val="20"/>
              </w:rPr>
            </w:pPr>
            <w:r w:rsidRPr="008F049D">
              <w:rPr>
                <w:rFonts w:ascii="Arial" w:hAnsi="Arial" w:cs="Arial"/>
                <w:szCs w:val="20"/>
              </w:rPr>
              <w:t>Por la cual se dictan disposiciones generales para la protección de datos</w:t>
            </w:r>
          </w:p>
          <w:p w14:paraId="4BE4F60B" w14:textId="77777777" w:rsidR="008F049D" w:rsidRPr="008F049D" w:rsidRDefault="008F049D" w:rsidP="008F049D">
            <w:pPr>
              <w:pStyle w:val="TableParagraph"/>
              <w:spacing w:before="2" w:line="197" w:lineRule="exact"/>
              <w:ind w:left="107"/>
              <w:jc w:val="both"/>
              <w:rPr>
                <w:rFonts w:ascii="Arial" w:hAnsi="Arial" w:cs="Arial"/>
                <w:szCs w:val="20"/>
              </w:rPr>
            </w:pPr>
            <w:r w:rsidRPr="008F049D">
              <w:rPr>
                <w:rFonts w:ascii="Arial" w:hAnsi="Arial" w:cs="Arial"/>
                <w:szCs w:val="20"/>
              </w:rPr>
              <w:t>personales.</w:t>
            </w:r>
          </w:p>
        </w:tc>
      </w:tr>
      <w:tr w:rsidR="008F049D" w:rsidRPr="008F049D" w14:paraId="7C4D01B3" w14:textId="77777777" w:rsidTr="008F049D">
        <w:trPr>
          <w:gridAfter w:val="1"/>
          <w:wAfter w:w="10" w:type="dxa"/>
          <w:trHeight w:val="873"/>
        </w:trPr>
        <w:tc>
          <w:tcPr>
            <w:tcW w:w="2361" w:type="dxa"/>
          </w:tcPr>
          <w:p w14:paraId="41B0E0C6" w14:textId="77777777" w:rsidR="008F049D" w:rsidRPr="008F049D" w:rsidRDefault="008F049D" w:rsidP="00C63506">
            <w:pPr>
              <w:pStyle w:val="TableParagraph"/>
              <w:rPr>
                <w:rFonts w:ascii="Arial" w:hAnsi="Arial" w:cs="Arial"/>
                <w:b/>
                <w:szCs w:val="20"/>
              </w:rPr>
            </w:pPr>
          </w:p>
          <w:p w14:paraId="39ABF20F" w14:textId="77777777" w:rsidR="008F049D" w:rsidRPr="008F049D" w:rsidRDefault="008F049D" w:rsidP="00C63506">
            <w:pPr>
              <w:pStyle w:val="TableParagraph"/>
              <w:spacing w:before="1"/>
              <w:ind w:left="107"/>
              <w:rPr>
                <w:rFonts w:ascii="Arial" w:hAnsi="Arial" w:cs="Arial"/>
                <w:szCs w:val="20"/>
              </w:rPr>
            </w:pPr>
            <w:r w:rsidRPr="008F049D">
              <w:rPr>
                <w:rFonts w:ascii="Arial" w:hAnsi="Arial" w:cs="Arial"/>
                <w:szCs w:val="20"/>
              </w:rPr>
              <w:t>Ley 962 de 2005</w:t>
            </w:r>
          </w:p>
        </w:tc>
        <w:tc>
          <w:tcPr>
            <w:tcW w:w="7208" w:type="dxa"/>
            <w:gridSpan w:val="2"/>
          </w:tcPr>
          <w:p w14:paraId="1471F308" w14:textId="77777777" w:rsidR="008F049D" w:rsidRPr="008F049D" w:rsidRDefault="008F049D" w:rsidP="008F049D">
            <w:pPr>
              <w:pStyle w:val="TableParagraph"/>
              <w:spacing w:before="1"/>
              <w:ind w:left="107" w:right="123"/>
              <w:jc w:val="both"/>
              <w:rPr>
                <w:rFonts w:ascii="Arial" w:hAnsi="Arial" w:cs="Arial"/>
                <w:szCs w:val="20"/>
              </w:rPr>
            </w:pPr>
            <w:r w:rsidRPr="008F049D">
              <w:rPr>
                <w:rFonts w:ascii="Arial" w:hAnsi="Arial" w:cs="Arial"/>
                <w:color w:val="000009"/>
                <w:szCs w:val="20"/>
              </w:rPr>
              <w:t>Por la cual se dictan disposiciones sobre racionalización de trámites y procedimientos administrativos de los organismos y entidades del Estado y de los particulares que ejercen funciones públicas o prestan servicios</w:t>
            </w:r>
          </w:p>
          <w:p w14:paraId="72853B9E" w14:textId="77777777" w:rsidR="008F049D" w:rsidRPr="008F049D" w:rsidRDefault="008F049D" w:rsidP="008F049D">
            <w:pPr>
              <w:pStyle w:val="TableParagraph"/>
              <w:spacing w:line="196" w:lineRule="exact"/>
              <w:ind w:left="107"/>
              <w:jc w:val="both"/>
              <w:rPr>
                <w:rFonts w:ascii="Arial" w:hAnsi="Arial" w:cs="Arial"/>
                <w:szCs w:val="20"/>
              </w:rPr>
            </w:pPr>
            <w:r w:rsidRPr="008F049D">
              <w:rPr>
                <w:rFonts w:ascii="Arial" w:hAnsi="Arial" w:cs="Arial"/>
                <w:color w:val="000009"/>
                <w:szCs w:val="20"/>
              </w:rPr>
              <w:t>públicos.</w:t>
            </w:r>
          </w:p>
        </w:tc>
      </w:tr>
      <w:tr w:rsidR="008F049D" w:rsidRPr="008F049D" w14:paraId="1851045E" w14:textId="77777777" w:rsidTr="008F049D">
        <w:trPr>
          <w:gridAfter w:val="1"/>
          <w:wAfter w:w="10" w:type="dxa"/>
          <w:trHeight w:val="875"/>
        </w:trPr>
        <w:tc>
          <w:tcPr>
            <w:tcW w:w="2361" w:type="dxa"/>
          </w:tcPr>
          <w:p w14:paraId="3147200C" w14:textId="77777777" w:rsidR="008F049D" w:rsidRPr="008F049D" w:rsidRDefault="008F049D" w:rsidP="00C63506">
            <w:pPr>
              <w:pStyle w:val="TableParagraph"/>
              <w:spacing w:before="3"/>
              <w:rPr>
                <w:rFonts w:ascii="Arial" w:hAnsi="Arial" w:cs="Arial"/>
                <w:b/>
                <w:szCs w:val="20"/>
              </w:rPr>
            </w:pPr>
          </w:p>
          <w:p w14:paraId="10A5351E" w14:textId="77777777" w:rsidR="008F049D" w:rsidRPr="008F049D" w:rsidRDefault="008F049D" w:rsidP="00C63506">
            <w:pPr>
              <w:pStyle w:val="TableParagraph"/>
              <w:ind w:left="107"/>
              <w:rPr>
                <w:rFonts w:ascii="Arial" w:hAnsi="Arial" w:cs="Arial"/>
                <w:szCs w:val="20"/>
              </w:rPr>
            </w:pPr>
            <w:r w:rsidRPr="008F049D">
              <w:rPr>
                <w:rFonts w:ascii="Arial" w:hAnsi="Arial" w:cs="Arial"/>
                <w:szCs w:val="20"/>
              </w:rPr>
              <w:t>Ley 1341 de 2009</w:t>
            </w:r>
          </w:p>
        </w:tc>
        <w:tc>
          <w:tcPr>
            <w:tcW w:w="7208" w:type="dxa"/>
            <w:gridSpan w:val="2"/>
          </w:tcPr>
          <w:p w14:paraId="14C302D9" w14:textId="7042A1B6" w:rsidR="008F049D" w:rsidRPr="008F049D" w:rsidRDefault="008F049D" w:rsidP="00F73BF7">
            <w:pPr>
              <w:pStyle w:val="TableParagraph"/>
              <w:spacing w:before="1" w:line="242" w:lineRule="auto"/>
              <w:ind w:left="107" w:right="243"/>
              <w:jc w:val="both"/>
              <w:rPr>
                <w:rFonts w:ascii="Arial" w:hAnsi="Arial" w:cs="Arial"/>
                <w:szCs w:val="20"/>
              </w:rPr>
            </w:pPr>
            <w:r w:rsidRPr="008F049D">
              <w:rPr>
                <w:rFonts w:ascii="Arial" w:hAnsi="Arial" w:cs="Arial"/>
                <w:color w:val="000009"/>
                <w:szCs w:val="20"/>
              </w:rPr>
              <w:t>Por la cual se definen principios y conceptos sobre la sociedad de la información y la organización de las Tecnologías de la Información y las</w:t>
            </w:r>
            <w:r w:rsidR="00F73BF7">
              <w:rPr>
                <w:rFonts w:ascii="Arial" w:hAnsi="Arial" w:cs="Arial"/>
                <w:szCs w:val="20"/>
              </w:rPr>
              <w:t xml:space="preserve"> </w:t>
            </w:r>
            <w:r w:rsidRPr="008F049D">
              <w:rPr>
                <w:rFonts w:ascii="Arial" w:hAnsi="Arial" w:cs="Arial"/>
                <w:color w:val="000009"/>
                <w:szCs w:val="20"/>
              </w:rPr>
              <w:t>Comunicaciones –TIC–, se crea la Agencia Nacional de Espectro y se dictan otras disposiciones.</w:t>
            </w:r>
          </w:p>
        </w:tc>
      </w:tr>
      <w:tr w:rsidR="008F049D" w:rsidRPr="008F049D" w14:paraId="1304302A" w14:textId="77777777" w:rsidTr="008F049D">
        <w:trPr>
          <w:gridAfter w:val="1"/>
          <w:wAfter w:w="10" w:type="dxa"/>
          <w:trHeight w:val="429"/>
        </w:trPr>
        <w:tc>
          <w:tcPr>
            <w:tcW w:w="2361" w:type="dxa"/>
          </w:tcPr>
          <w:p w14:paraId="77215333" w14:textId="77777777" w:rsidR="008F049D" w:rsidRPr="008F049D" w:rsidRDefault="008F049D" w:rsidP="00C63506">
            <w:pPr>
              <w:pStyle w:val="TableParagraph"/>
              <w:spacing w:line="213" w:lineRule="exact"/>
              <w:ind w:left="107"/>
              <w:rPr>
                <w:rFonts w:ascii="Arial" w:hAnsi="Arial" w:cs="Arial"/>
                <w:szCs w:val="20"/>
              </w:rPr>
            </w:pPr>
            <w:r w:rsidRPr="008F049D">
              <w:rPr>
                <w:rFonts w:ascii="Arial" w:hAnsi="Arial" w:cs="Arial"/>
                <w:szCs w:val="20"/>
              </w:rPr>
              <w:t>Ley 1437 de 2011</w:t>
            </w:r>
          </w:p>
        </w:tc>
        <w:tc>
          <w:tcPr>
            <w:tcW w:w="7208" w:type="dxa"/>
            <w:gridSpan w:val="2"/>
          </w:tcPr>
          <w:p w14:paraId="5481CF8D" w14:textId="77777777" w:rsidR="008F049D" w:rsidRPr="008F049D" w:rsidRDefault="008F049D" w:rsidP="008F049D">
            <w:pPr>
              <w:pStyle w:val="TableParagraph"/>
              <w:spacing w:line="218" w:lineRule="exact"/>
              <w:ind w:left="107" w:right="243"/>
              <w:jc w:val="both"/>
              <w:rPr>
                <w:rFonts w:ascii="Arial" w:hAnsi="Arial" w:cs="Arial"/>
                <w:szCs w:val="20"/>
              </w:rPr>
            </w:pPr>
            <w:r w:rsidRPr="008F049D">
              <w:rPr>
                <w:rFonts w:ascii="Arial" w:hAnsi="Arial" w:cs="Arial"/>
                <w:color w:val="000009"/>
                <w:szCs w:val="20"/>
              </w:rPr>
              <w:t>Por la cual se expide el Código de Procedimiento Administrativo y de lo Contencioso Administrativo.</w:t>
            </w:r>
          </w:p>
        </w:tc>
      </w:tr>
      <w:tr w:rsidR="008F049D" w:rsidRPr="008F049D" w14:paraId="58DDE817" w14:textId="77777777" w:rsidTr="008F049D">
        <w:trPr>
          <w:gridAfter w:val="1"/>
          <w:wAfter w:w="10" w:type="dxa"/>
          <w:trHeight w:val="1086"/>
        </w:trPr>
        <w:tc>
          <w:tcPr>
            <w:tcW w:w="2361" w:type="dxa"/>
          </w:tcPr>
          <w:p w14:paraId="22B869DE" w14:textId="77777777" w:rsidR="008F049D" w:rsidRPr="008F049D" w:rsidRDefault="008F049D" w:rsidP="00C63506">
            <w:pPr>
              <w:pStyle w:val="TableParagraph"/>
              <w:spacing w:before="8"/>
              <w:rPr>
                <w:rFonts w:ascii="Arial" w:hAnsi="Arial" w:cs="Arial"/>
                <w:b/>
                <w:szCs w:val="20"/>
              </w:rPr>
            </w:pPr>
          </w:p>
          <w:p w14:paraId="17C21C61" w14:textId="77777777" w:rsidR="008F049D" w:rsidRPr="008F049D" w:rsidRDefault="008F049D" w:rsidP="00C63506">
            <w:pPr>
              <w:pStyle w:val="TableParagraph"/>
              <w:ind w:left="107"/>
              <w:rPr>
                <w:rFonts w:ascii="Arial" w:hAnsi="Arial" w:cs="Arial"/>
                <w:szCs w:val="20"/>
              </w:rPr>
            </w:pPr>
            <w:r w:rsidRPr="008F049D">
              <w:rPr>
                <w:rFonts w:ascii="Arial" w:hAnsi="Arial" w:cs="Arial"/>
                <w:szCs w:val="20"/>
              </w:rPr>
              <w:t>Ley 1273 de 2009</w:t>
            </w:r>
          </w:p>
        </w:tc>
        <w:tc>
          <w:tcPr>
            <w:tcW w:w="7208" w:type="dxa"/>
            <w:gridSpan w:val="2"/>
          </w:tcPr>
          <w:p w14:paraId="0CC76798" w14:textId="77777777" w:rsidR="008F049D" w:rsidRPr="008F049D" w:rsidRDefault="008F049D" w:rsidP="008F049D">
            <w:pPr>
              <w:pStyle w:val="TableParagraph"/>
              <w:spacing w:before="3" w:line="218" w:lineRule="exact"/>
              <w:ind w:left="107" w:right="316"/>
              <w:jc w:val="both"/>
              <w:rPr>
                <w:rFonts w:ascii="Arial" w:hAnsi="Arial" w:cs="Arial"/>
                <w:szCs w:val="20"/>
              </w:rPr>
            </w:pPr>
            <w:r w:rsidRPr="008F049D">
              <w:rPr>
                <w:rFonts w:ascii="Arial" w:hAnsi="Arial" w:cs="Arial"/>
                <w:szCs w:val="20"/>
              </w:rPr>
              <w:t>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w:t>
            </w:r>
          </w:p>
        </w:tc>
      </w:tr>
      <w:tr w:rsidR="008F049D" w:rsidRPr="008F049D" w14:paraId="352D327D" w14:textId="77777777" w:rsidTr="008F049D">
        <w:trPr>
          <w:gridAfter w:val="1"/>
          <w:wAfter w:w="10" w:type="dxa"/>
          <w:trHeight w:val="430"/>
        </w:trPr>
        <w:tc>
          <w:tcPr>
            <w:tcW w:w="2361" w:type="dxa"/>
          </w:tcPr>
          <w:p w14:paraId="34312713" w14:textId="77777777" w:rsidR="008F049D" w:rsidRPr="008F049D" w:rsidRDefault="008F049D" w:rsidP="00C63506">
            <w:pPr>
              <w:pStyle w:val="TableParagraph"/>
              <w:spacing w:before="5"/>
              <w:rPr>
                <w:rFonts w:ascii="Arial" w:hAnsi="Arial" w:cs="Arial"/>
                <w:b/>
                <w:szCs w:val="20"/>
              </w:rPr>
            </w:pPr>
          </w:p>
          <w:p w14:paraId="5CB4CCCE" w14:textId="77777777" w:rsidR="008F049D" w:rsidRPr="008F049D" w:rsidRDefault="008F049D" w:rsidP="00C63506">
            <w:pPr>
              <w:pStyle w:val="TableParagraph"/>
              <w:spacing w:line="199" w:lineRule="exact"/>
              <w:ind w:left="107"/>
              <w:rPr>
                <w:rFonts w:ascii="Arial" w:hAnsi="Arial" w:cs="Arial"/>
                <w:szCs w:val="20"/>
              </w:rPr>
            </w:pPr>
            <w:r w:rsidRPr="008F049D">
              <w:rPr>
                <w:rFonts w:ascii="Arial" w:hAnsi="Arial" w:cs="Arial"/>
                <w:szCs w:val="20"/>
              </w:rPr>
              <w:t>Ley 1437 de 2011</w:t>
            </w:r>
          </w:p>
        </w:tc>
        <w:tc>
          <w:tcPr>
            <w:tcW w:w="7208" w:type="dxa"/>
            <w:gridSpan w:val="2"/>
          </w:tcPr>
          <w:p w14:paraId="1F21F0ED" w14:textId="77777777" w:rsidR="008F049D" w:rsidRPr="008F049D" w:rsidRDefault="008F049D" w:rsidP="008F049D">
            <w:pPr>
              <w:pStyle w:val="TableParagraph"/>
              <w:spacing w:line="212" w:lineRule="exact"/>
              <w:ind w:left="107"/>
              <w:jc w:val="both"/>
              <w:rPr>
                <w:rFonts w:ascii="Arial" w:hAnsi="Arial" w:cs="Arial"/>
                <w:szCs w:val="20"/>
              </w:rPr>
            </w:pPr>
            <w:r w:rsidRPr="008F049D">
              <w:rPr>
                <w:rFonts w:ascii="Arial" w:hAnsi="Arial" w:cs="Arial"/>
                <w:szCs w:val="20"/>
              </w:rPr>
              <w:t>Por la cual se expide el Código de Procedimiento Administrativo y de lo</w:t>
            </w:r>
          </w:p>
          <w:p w14:paraId="742471C3" w14:textId="77777777" w:rsidR="008F049D" w:rsidRPr="008F049D" w:rsidRDefault="008F049D" w:rsidP="008F049D">
            <w:pPr>
              <w:pStyle w:val="TableParagraph"/>
              <w:spacing w:line="199" w:lineRule="exact"/>
              <w:ind w:left="107"/>
              <w:jc w:val="both"/>
              <w:rPr>
                <w:rFonts w:ascii="Arial" w:hAnsi="Arial" w:cs="Arial"/>
                <w:szCs w:val="20"/>
              </w:rPr>
            </w:pPr>
            <w:r w:rsidRPr="008F049D">
              <w:rPr>
                <w:rFonts w:ascii="Arial" w:hAnsi="Arial" w:cs="Arial"/>
                <w:szCs w:val="20"/>
              </w:rPr>
              <w:t>Contencioso Administrativo.</w:t>
            </w:r>
          </w:p>
        </w:tc>
      </w:tr>
      <w:tr w:rsidR="008F049D" w:rsidRPr="008F049D" w14:paraId="54F5F7C6" w14:textId="77777777" w:rsidTr="008F049D">
        <w:trPr>
          <w:gridAfter w:val="1"/>
          <w:wAfter w:w="10" w:type="dxa"/>
          <w:trHeight w:val="654"/>
        </w:trPr>
        <w:tc>
          <w:tcPr>
            <w:tcW w:w="2361" w:type="dxa"/>
          </w:tcPr>
          <w:p w14:paraId="21F6A793" w14:textId="77777777" w:rsidR="008F049D" w:rsidRPr="008F049D" w:rsidRDefault="008F049D" w:rsidP="00C63506">
            <w:pPr>
              <w:pStyle w:val="TableParagraph"/>
              <w:rPr>
                <w:rFonts w:ascii="Arial" w:hAnsi="Arial" w:cs="Arial"/>
                <w:b/>
                <w:szCs w:val="20"/>
              </w:rPr>
            </w:pPr>
          </w:p>
          <w:p w14:paraId="0E8774CB" w14:textId="77777777" w:rsidR="008F049D" w:rsidRPr="008F049D" w:rsidRDefault="008F049D" w:rsidP="00C63506">
            <w:pPr>
              <w:pStyle w:val="TableParagraph"/>
              <w:spacing w:before="1"/>
              <w:ind w:left="107"/>
              <w:rPr>
                <w:rFonts w:ascii="Arial" w:hAnsi="Arial" w:cs="Arial"/>
                <w:szCs w:val="20"/>
              </w:rPr>
            </w:pPr>
            <w:r w:rsidRPr="008F049D">
              <w:rPr>
                <w:rFonts w:ascii="Arial" w:hAnsi="Arial" w:cs="Arial"/>
                <w:szCs w:val="20"/>
              </w:rPr>
              <w:t>Ley 1755 de 2015</w:t>
            </w:r>
          </w:p>
        </w:tc>
        <w:tc>
          <w:tcPr>
            <w:tcW w:w="7208" w:type="dxa"/>
            <w:gridSpan w:val="2"/>
          </w:tcPr>
          <w:p w14:paraId="7D9840AC" w14:textId="77777777" w:rsidR="008F049D" w:rsidRPr="008F049D" w:rsidRDefault="008F049D" w:rsidP="008F049D">
            <w:pPr>
              <w:pStyle w:val="TableParagraph"/>
              <w:spacing w:before="7" w:line="218" w:lineRule="exact"/>
              <w:ind w:left="107" w:right="243"/>
              <w:jc w:val="both"/>
              <w:rPr>
                <w:rFonts w:ascii="Arial" w:hAnsi="Arial" w:cs="Arial"/>
                <w:szCs w:val="20"/>
              </w:rPr>
            </w:pPr>
            <w:r w:rsidRPr="008F049D">
              <w:rPr>
                <w:rFonts w:ascii="Arial" w:hAnsi="Arial" w:cs="Arial"/>
                <w:szCs w:val="20"/>
              </w:rPr>
              <w:t>Por medio de la cual se regula el Derecho Fundamental de Petición y se sustituye un título del Código de Procedimiento Administrativo y de lo Contencioso Administrativo.</w:t>
            </w:r>
          </w:p>
        </w:tc>
      </w:tr>
      <w:tr w:rsidR="008F049D" w:rsidRPr="008F049D" w14:paraId="02B83759" w14:textId="77777777" w:rsidTr="008F049D">
        <w:trPr>
          <w:gridAfter w:val="1"/>
          <w:wAfter w:w="10" w:type="dxa"/>
          <w:trHeight w:val="651"/>
        </w:trPr>
        <w:tc>
          <w:tcPr>
            <w:tcW w:w="2361" w:type="dxa"/>
          </w:tcPr>
          <w:p w14:paraId="7B2F5958" w14:textId="77777777" w:rsidR="008F049D" w:rsidRPr="008F049D" w:rsidRDefault="008F049D" w:rsidP="00C63506">
            <w:pPr>
              <w:pStyle w:val="TableParagraph"/>
              <w:spacing w:before="6"/>
              <w:rPr>
                <w:rFonts w:ascii="Arial" w:hAnsi="Arial" w:cs="Arial"/>
                <w:b/>
                <w:szCs w:val="20"/>
              </w:rPr>
            </w:pPr>
          </w:p>
          <w:p w14:paraId="62836CD1" w14:textId="77777777" w:rsidR="008F049D" w:rsidRPr="008F049D" w:rsidRDefault="0043146E" w:rsidP="00C63506">
            <w:pPr>
              <w:pStyle w:val="TableParagraph"/>
              <w:spacing w:before="1"/>
              <w:ind w:left="107"/>
              <w:rPr>
                <w:rFonts w:ascii="Arial" w:hAnsi="Arial" w:cs="Arial"/>
                <w:szCs w:val="20"/>
              </w:rPr>
            </w:pPr>
            <w:hyperlink r:id="rId15">
              <w:r w:rsidR="008F049D" w:rsidRPr="008F049D">
                <w:rPr>
                  <w:rFonts w:ascii="Arial" w:hAnsi="Arial" w:cs="Arial"/>
                  <w:szCs w:val="20"/>
                </w:rPr>
                <w:t>Decreto – Ley 019 de 2012</w:t>
              </w:r>
            </w:hyperlink>
          </w:p>
        </w:tc>
        <w:tc>
          <w:tcPr>
            <w:tcW w:w="7208" w:type="dxa"/>
            <w:gridSpan w:val="2"/>
          </w:tcPr>
          <w:p w14:paraId="00DEE9B3" w14:textId="6347C571" w:rsidR="008F049D" w:rsidRPr="008F049D" w:rsidRDefault="008F049D" w:rsidP="00497145">
            <w:pPr>
              <w:pStyle w:val="TableParagraph"/>
              <w:ind w:left="107" w:right="633"/>
              <w:jc w:val="both"/>
              <w:rPr>
                <w:rFonts w:ascii="Arial" w:hAnsi="Arial" w:cs="Arial"/>
                <w:szCs w:val="20"/>
              </w:rPr>
            </w:pPr>
            <w:r w:rsidRPr="008F049D">
              <w:rPr>
                <w:rFonts w:ascii="Arial" w:hAnsi="Arial" w:cs="Arial"/>
                <w:szCs w:val="20"/>
              </w:rPr>
              <w:t xml:space="preserve">Por el cual se dictan normas para suprimir o reformar regulaciones, procedimientos y trámites innecesarios </w:t>
            </w:r>
            <w:r w:rsidR="00497145">
              <w:rPr>
                <w:rFonts w:ascii="Arial" w:hAnsi="Arial" w:cs="Arial"/>
                <w:szCs w:val="20"/>
              </w:rPr>
              <w:t xml:space="preserve">existentes en la Administración </w:t>
            </w:r>
            <w:r w:rsidRPr="008F049D">
              <w:rPr>
                <w:rFonts w:ascii="Arial" w:hAnsi="Arial" w:cs="Arial"/>
                <w:szCs w:val="20"/>
              </w:rPr>
              <w:t>Pública".</w:t>
            </w:r>
          </w:p>
        </w:tc>
      </w:tr>
      <w:tr w:rsidR="008F049D" w:rsidRPr="008F049D" w14:paraId="24D53748" w14:textId="77777777" w:rsidTr="008F049D">
        <w:trPr>
          <w:gridAfter w:val="1"/>
          <w:wAfter w:w="10" w:type="dxa"/>
          <w:trHeight w:val="873"/>
        </w:trPr>
        <w:tc>
          <w:tcPr>
            <w:tcW w:w="2361" w:type="dxa"/>
          </w:tcPr>
          <w:p w14:paraId="702FF11A" w14:textId="77777777" w:rsidR="008F049D" w:rsidRPr="008F049D" w:rsidRDefault="008F049D" w:rsidP="00C63506">
            <w:pPr>
              <w:pStyle w:val="TableParagraph"/>
              <w:rPr>
                <w:rFonts w:ascii="Arial" w:hAnsi="Arial" w:cs="Arial"/>
                <w:b/>
                <w:szCs w:val="20"/>
              </w:rPr>
            </w:pPr>
          </w:p>
          <w:p w14:paraId="7A415861" w14:textId="77777777" w:rsidR="008F049D" w:rsidRPr="008F049D" w:rsidRDefault="0043146E" w:rsidP="00C63506">
            <w:pPr>
              <w:pStyle w:val="TableParagraph"/>
              <w:spacing w:before="170"/>
              <w:ind w:left="107"/>
              <w:rPr>
                <w:rFonts w:ascii="Arial" w:hAnsi="Arial" w:cs="Arial"/>
                <w:szCs w:val="20"/>
              </w:rPr>
            </w:pPr>
            <w:hyperlink r:id="rId16">
              <w:r w:rsidR="008F049D" w:rsidRPr="008F049D">
                <w:rPr>
                  <w:rFonts w:ascii="Arial" w:hAnsi="Arial" w:cs="Arial"/>
                  <w:szCs w:val="20"/>
                </w:rPr>
                <w:t>Decreto 1078 de 2015</w:t>
              </w:r>
            </w:hyperlink>
            <w:r w:rsidR="008F049D" w:rsidRPr="008F049D">
              <w:rPr>
                <w:rFonts w:ascii="Arial" w:hAnsi="Arial" w:cs="Arial"/>
                <w:szCs w:val="20"/>
              </w:rPr>
              <w:t>.</w:t>
            </w:r>
          </w:p>
        </w:tc>
        <w:tc>
          <w:tcPr>
            <w:tcW w:w="7208" w:type="dxa"/>
            <w:gridSpan w:val="2"/>
          </w:tcPr>
          <w:p w14:paraId="37E88257" w14:textId="77777777" w:rsidR="008F049D" w:rsidRPr="008F049D" w:rsidRDefault="008F049D" w:rsidP="008F049D">
            <w:pPr>
              <w:pStyle w:val="TableParagraph"/>
              <w:spacing w:before="1"/>
              <w:ind w:left="107" w:right="343"/>
              <w:jc w:val="both"/>
              <w:rPr>
                <w:rFonts w:ascii="Arial" w:hAnsi="Arial" w:cs="Arial"/>
                <w:szCs w:val="20"/>
              </w:rPr>
            </w:pPr>
            <w:r w:rsidRPr="008F049D">
              <w:rPr>
                <w:rFonts w:ascii="Arial" w:hAnsi="Arial" w:cs="Arial"/>
                <w:szCs w:val="20"/>
              </w:rPr>
              <w:t>Título 2. Órganos Sectoriales de Asesoría y Coordinación. Artículo 1.1.2.2. Comisión Nacional Digital y de Información Estatal.</w:t>
            </w:r>
          </w:p>
          <w:p w14:paraId="56917227" w14:textId="77777777" w:rsidR="008F049D" w:rsidRPr="008F049D" w:rsidRDefault="008F049D" w:rsidP="008F049D">
            <w:pPr>
              <w:pStyle w:val="TableParagraph"/>
              <w:spacing w:line="197" w:lineRule="exact"/>
              <w:ind w:left="107"/>
              <w:jc w:val="both"/>
              <w:rPr>
                <w:rFonts w:ascii="Arial" w:hAnsi="Arial" w:cs="Arial"/>
                <w:szCs w:val="20"/>
              </w:rPr>
            </w:pPr>
            <w:r w:rsidRPr="008F049D">
              <w:rPr>
                <w:rFonts w:ascii="Arial" w:hAnsi="Arial" w:cs="Arial"/>
                <w:szCs w:val="20"/>
              </w:rPr>
              <w:t>Título 9. Políticas y Lineamientos de Tecnologías de la Información.</w:t>
            </w:r>
          </w:p>
        </w:tc>
      </w:tr>
      <w:tr w:rsidR="008F049D" w:rsidRPr="008F049D" w14:paraId="28AB5C7F" w14:textId="77777777" w:rsidTr="008F049D">
        <w:trPr>
          <w:gridAfter w:val="1"/>
          <w:wAfter w:w="10" w:type="dxa"/>
          <w:trHeight w:val="2625"/>
        </w:trPr>
        <w:tc>
          <w:tcPr>
            <w:tcW w:w="2361" w:type="dxa"/>
          </w:tcPr>
          <w:p w14:paraId="22B69B53" w14:textId="77777777" w:rsidR="008F049D" w:rsidRPr="008F049D" w:rsidRDefault="008F049D" w:rsidP="00C63506">
            <w:pPr>
              <w:pStyle w:val="TableParagraph"/>
              <w:rPr>
                <w:rFonts w:ascii="Arial" w:hAnsi="Arial" w:cs="Arial"/>
                <w:b/>
                <w:szCs w:val="20"/>
              </w:rPr>
            </w:pPr>
          </w:p>
          <w:p w14:paraId="527194A5" w14:textId="77777777" w:rsidR="008F049D" w:rsidRPr="008F049D" w:rsidRDefault="008F049D" w:rsidP="00C63506">
            <w:pPr>
              <w:pStyle w:val="TableParagraph"/>
              <w:spacing w:before="3"/>
              <w:rPr>
                <w:rFonts w:ascii="Arial" w:hAnsi="Arial" w:cs="Arial"/>
                <w:b/>
                <w:szCs w:val="20"/>
              </w:rPr>
            </w:pPr>
          </w:p>
          <w:p w14:paraId="6A606172" w14:textId="77777777" w:rsidR="008F049D" w:rsidRPr="008F049D" w:rsidRDefault="008F049D" w:rsidP="00C63506">
            <w:pPr>
              <w:pStyle w:val="TableParagraph"/>
              <w:ind w:left="107"/>
              <w:rPr>
                <w:rFonts w:ascii="Arial" w:hAnsi="Arial" w:cs="Arial"/>
                <w:szCs w:val="20"/>
              </w:rPr>
            </w:pPr>
            <w:r w:rsidRPr="008F049D">
              <w:rPr>
                <w:rFonts w:ascii="Arial" w:hAnsi="Arial" w:cs="Arial"/>
                <w:szCs w:val="20"/>
              </w:rPr>
              <w:t>Decreto 1080 del 2015:</w:t>
            </w:r>
          </w:p>
        </w:tc>
        <w:tc>
          <w:tcPr>
            <w:tcW w:w="7208" w:type="dxa"/>
            <w:gridSpan w:val="2"/>
          </w:tcPr>
          <w:p w14:paraId="0E8734A6" w14:textId="77777777" w:rsidR="008F049D" w:rsidRPr="008F049D" w:rsidRDefault="008F049D" w:rsidP="008F049D">
            <w:pPr>
              <w:pStyle w:val="TableParagraph"/>
              <w:spacing w:before="4" w:line="219" w:lineRule="exact"/>
              <w:ind w:left="107"/>
              <w:jc w:val="both"/>
              <w:rPr>
                <w:rFonts w:ascii="Arial" w:hAnsi="Arial" w:cs="Arial"/>
                <w:szCs w:val="20"/>
              </w:rPr>
            </w:pPr>
            <w:r w:rsidRPr="008F049D">
              <w:rPr>
                <w:rFonts w:ascii="Arial" w:hAnsi="Arial" w:cs="Arial"/>
                <w:szCs w:val="20"/>
              </w:rPr>
              <w:t>Título II:</w:t>
            </w:r>
          </w:p>
          <w:p w14:paraId="73FB7CCC" w14:textId="77777777" w:rsidR="008F049D" w:rsidRPr="008F049D" w:rsidRDefault="008F049D" w:rsidP="008F049D">
            <w:pPr>
              <w:pStyle w:val="TableParagraph"/>
              <w:ind w:left="107" w:right="3216"/>
              <w:jc w:val="both"/>
              <w:rPr>
                <w:rFonts w:ascii="Arial" w:hAnsi="Arial" w:cs="Arial"/>
                <w:szCs w:val="20"/>
              </w:rPr>
            </w:pPr>
            <w:r w:rsidRPr="008F049D">
              <w:rPr>
                <w:rFonts w:ascii="Arial" w:hAnsi="Arial" w:cs="Arial"/>
                <w:szCs w:val="20"/>
              </w:rPr>
              <w:t>Capítulo I – Sistema Nacional de Archivos. Capítulo IV – Red Nacional de Archivos.</w:t>
            </w:r>
          </w:p>
          <w:p w14:paraId="11EF9CAB" w14:textId="77777777" w:rsidR="008F049D" w:rsidRPr="008F049D" w:rsidRDefault="008F049D" w:rsidP="008F049D">
            <w:pPr>
              <w:pStyle w:val="TableParagraph"/>
              <w:spacing w:line="218" w:lineRule="exact"/>
              <w:ind w:left="107"/>
              <w:jc w:val="both"/>
              <w:rPr>
                <w:rFonts w:ascii="Arial" w:hAnsi="Arial" w:cs="Arial"/>
                <w:szCs w:val="20"/>
              </w:rPr>
            </w:pPr>
            <w:r w:rsidRPr="008F049D">
              <w:rPr>
                <w:rFonts w:ascii="Arial" w:hAnsi="Arial" w:cs="Arial"/>
                <w:szCs w:val="20"/>
              </w:rPr>
              <w:t>Capítulo V – Gestión de Documentos.</w:t>
            </w:r>
          </w:p>
          <w:p w14:paraId="3059F7A8" w14:textId="77777777" w:rsidR="008F049D" w:rsidRPr="008F049D" w:rsidRDefault="008F049D" w:rsidP="008F049D">
            <w:pPr>
              <w:pStyle w:val="TableParagraph"/>
              <w:spacing w:line="218" w:lineRule="exact"/>
              <w:ind w:left="107"/>
              <w:jc w:val="both"/>
              <w:rPr>
                <w:rFonts w:ascii="Arial" w:hAnsi="Arial" w:cs="Arial"/>
                <w:szCs w:val="20"/>
              </w:rPr>
            </w:pPr>
            <w:r w:rsidRPr="008F049D">
              <w:rPr>
                <w:rFonts w:ascii="Arial" w:hAnsi="Arial" w:cs="Arial"/>
                <w:szCs w:val="20"/>
              </w:rPr>
              <w:t>Capítulo VI – El Sistema de Gestión Documental.</w:t>
            </w:r>
          </w:p>
          <w:p w14:paraId="067EAFF7" w14:textId="77777777" w:rsidR="008F049D" w:rsidRPr="008F049D" w:rsidRDefault="008F049D" w:rsidP="008F049D">
            <w:pPr>
              <w:pStyle w:val="TableParagraph"/>
              <w:spacing w:line="242" w:lineRule="auto"/>
              <w:ind w:left="107" w:right="493"/>
              <w:jc w:val="both"/>
              <w:rPr>
                <w:rFonts w:ascii="Arial" w:hAnsi="Arial" w:cs="Arial"/>
                <w:szCs w:val="20"/>
              </w:rPr>
            </w:pPr>
            <w:r w:rsidRPr="008F049D">
              <w:rPr>
                <w:rFonts w:ascii="Arial" w:hAnsi="Arial" w:cs="Arial"/>
                <w:szCs w:val="20"/>
              </w:rPr>
              <w:t>Capítulo VII – La Gestión de Documentos Electrónicos de Archivos. Capítulo IX - Transferencias Secundarias.</w:t>
            </w:r>
          </w:p>
          <w:p w14:paraId="45315898" w14:textId="77777777" w:rsidR="008F049D" w:rsidRPr="008F049D" w:rsidRDefault="008F049D" w:rsidP="008F049D">
            <w:pPr>
              <w:pStyle w:val="TableParagraph"/>
              <w:ind w:left="107" w:right="161"/>
              <w:jc w:val="both"/>
              <w:rPr>
                <w:rFonts w:ascii="Arial" w:hAnsi="Arial" w:cs="Arial"/>
                <w:szCs w:val="20"/>
              </w:rPr>
            </w:pPr>
            <w:r w:rsidRPr="008F049D">
              <w:rPr>
                <w:rFonts w:ascii="Arial" w:hAnsi="Arial" w:cs="Arial"/>
                <w:szCs w:val="20"/>
              </w:rPr>
              <w:t>Capítulo XI - Procedimiento para Realizar las Transferencias de Documentos de Conservación Permanente.</w:t>
            </w:r>
          </w:p>
          <w:p w14:paraId="11208C19" w14:textId="77777777" w:rsidR="008F049D" w:rsidRPr="008F049D" w:rsidRDefault="008F049D" w:rsidP="008F049D">
            <w:pPr>
              <w:pStyle w:val="TableParagraph"/>
              <w:spacing w:before="3" w:line="218" w:lineRule="exact"/>
              <w:ind w:left="107" w:right="204"/>
              <w:jc w:val="both"/>
              <w:rPr>
                <w:rFonts w:ascii="Arial" w:hAnsi="Arial" w:cs="Arial"/>
                <w:szCs w:val="20"/>
              </w:rPr>
            </w:pPr>
            <w:r w:rsidRPr="008F049D">
              <w:rPr>
                <w:rFonts w:ascii="Arial" w:hAnsi="Arial" w:cs="Arial"/>
                <w:szCs w:val="20"/>
              </w:rPr>
              <w:t>Capítulo XII – Contratación del Servicio de Custodia de Documentos de Archivos por Parte de Entidades Públicas y Privadas que cumplen Funciones Públicas.</w:t>
            </w:r>
          </w:p>
        </w:tc>
      </w:tr>
      <w:tr w:rsidR="00F73BF7" w:rsidRPr="008F049D" w14:paraId="74368405" w14:textId="77777777" w:rsidTr="00F73BF7">
        <w:trPr>
          <w:gridAfter w:val="1"/>
          <w:wAfter w:w="10" w:type="dxa"/>
          <w:trHeight w:val="562"/>
        </w:trPr>
        <w:tc>
          <w:tcPr>
            <w:tcW w:w="2361" w:type="dxa"/>
          </w:tcPr>
          <w:p w14:paraId="606F7226" w14:textId="0A5DC6B6" w:rsidR="00F73BF7" w:rsidRPr="00F73BF7" w:rsidRDefault="00F73BF7" w:rsidP="00F73BF7">
            <w:pPr>
              <w:spacing w:after="0"/>
              <w:rPr>
                <w:rFonts w:ascii="Arial" w:hAnsi="Arial" w:cs="Arial"/>
                <w:lang w:val="es-ES" w:eastAsia="es-ES" w:bidi="es-ES"/>
              </w:rPr>
            </w:pPr>
            <w:r w:rsidRPr="00F73BF7">
              <w:rPr>
                <w:rFonts w:ascii="Arial" w:hAnsi="Arial" w:cs="Arial"/>
                <w:lang w:val="es-ES" w:eastAsia="es-ES" w:bidi="es-ES"/>
              </w:rPr>
              <w:t>Acuerdo AGN 007 de 1994.</w:t>
            </w:r>
          </w:p>
        </w:tc>
        <w:tc>
          <w:tcPr>
            <w:tcW w:w="7208" w:type="dxa"/>
            <w:gridSpan w:val="2"/>
          </w:tcPr>
          <w:p w14:paraId="2A0746DE" w14:textId="501FD437" w:rsidR="00F73BF7" w:rsidRPr="00F73BF7" w:rsidRDefault="00F73BF7" w:rsidP="00F73BF7">
            <w:pPr>
              <w:pStyle w:val="TableParagraph"/>
              <w:spacing w:before="4" w:line="219" w:lineRule="exact"/>
              <w:ind w:left="107"/>
              <w:jc w:val="both"/>
              <w:rPr>
                <w:rFonts w:ascii="Arial" w:hAnsi="Arial" w:cs="Arial"/>
              </w:rPr>
            </w:pPr>
            <w:r w:rsidRPr="00F73BF7">
              <w:rPr>
                <w:rFonts w:ascii="Arial" w:hAnsi="Arial" w:cs="Arial"/>
              </w:rPr>
              <w:t>Artículo 18. A “Reglamento General de Archivos” que crea el comité evaluador de Documentos en los departamentos, determina su integración y le fija funciones</w:t>
            </w:r>
          </w:p>
          <w:p w14:paraId="58CA684D" w14:textId="68103075" w:rsidR="00F73BF7" w:rsidRPr="00F73BF7" w:rsidRDefault="00F73BF7" w:rsidP="00F73BF7">
            <w:pPr>
              <w:tabs>
                <w:tab w:val="left" w:pos="1457"/>
              </w:tabs>
              <w:spacing w:after="0"/>
              <w:rPr>
                <w:rFonts w:ascii="Arial" w:hAnsi="Arial" w:cs="Arial"/>
                <w:lang w:val="es-ES" w:eastAsia="es-ES" w:bidi="es-ES"/>
              </w:rPr>
            </w:pPr>
            <w:r w:rsidRPr="00F73BF7">
              <w:rPr>
                <w:rFonts w:ascii="Arial" w:hAnsi="Arial" w:cs="Arial"/>
                <w:lang w:val="es-ES" w:eastAsia="es-ES" w:bidi="es-ES"/>
              </w:rPr>
              <w:tab/>
            </w:r>
          </w:p>
        </w:tc>
      </w:tr>
      <w:tr w:rsidR="00F73BF7" w:rsidRPr="008F049D" w14:paraId="0CD37116" w14:textId="77777777" w:rsidTr="00F73BF7">
        <w:trPr>
          <w:gridAfter w:val="1"/>
          <w:wAfter w:w="10" w:type="dxa"/>
          <w:trHeight w:val="448"/>
        </w:trPr>
        <w:tc>
          <w:tcPr>
            <w:tcW w:w="2361" w:type="dxa"/>
          </w:tcPr>
          <w:p w14:paraId="189F5DD8" w14:textId="748E4A92" w:rsidR="00F73BF7" w:rsidRPr="00F73BF7" w:rsidRDefault="00F73BF7" w:rsidP="00F73BF7">
            <w:pPr>
              <w:pStyle w:val="TableParagraph"/>
              <w:rPr>
                <w:rFonts w:ascii="Arial" w:hAnsi="Arial" w:cs="Arial"/>
              </w:rPr>
            </w:pPr>
            <w:r w:rsidRPr="00F73BF7">
              <w:rPr>
                <w:rFonts w:ascii="Arial" w:hAnsi="Arial" w:cs="Arial"/>
              </w:rPr>
              <w:t>Acuerdo AGN 041 de 2002</w:t>
            </w:r>
          </w:p>
        </w:tc>
        <w:tc>
          <w:tcPr>
            <w:tcW w:w="7208" w:type="dxa"/>
            <w:gridSpan w:val="2"/>
          </w:tcPr>
          <w:p w14:paraId="34DFE7FC" w14:textId="16BDB7CD" w:rsidR="00F73BF7" w:rsidRPr="00F73BF7" w:rsidRDefault="00F73BF7" w:rsidP="00F73BF7">
            <w:pPr>
              <w:pStyle w:val="TableParagraph"/>
              <w:spacing w:before="4" w:line="219" w:lineRule="exact"/>
              <w:ind w:left="107"/>
              <w:jc w:val="both"/>
              <w:rPr>
                <w:rFonts w:ascii="Arial" w:hAnsi="Arial" w:cs="Arial"/>
              </w:rPr>
            </w:pPr>
            <w:r w:rsidRPr="00F73BF7">
              <w:rPr>
                <w:rFonts w:ascii="Arial" w:hAnsi="Arial" w:cs="Arial"/>
              </w:rPr>
              <w:t>Reglamenta la entrega de archivos de las entidades que se liquiden, fusionen, supriman o privaticen</w:t>
            </w:r>
          </w:p>
          <w:p w14:paraId="34AB3882" w14:textId="27A3ACEB" w:rsidR="00F73BF7" w:rsidRPr="00F73BF7" w:rsidRDefault="00F73BF7" w:rsidP="00F73BF7">
            <w:pPr>
              <w:tabs>
                <w:tab w:val="left" w:pos="1239"/>
              </w:tabs>
              <w:spacing w:after="0"/>
              <w:rPr>
                <w:rFonts w:ascii="Arial" w:hAnsi="Arial" w:cs="Arial"/>
                <w:lang w:val="es-ES" w:eastAsia="es-ES" w:bidi="es-ES"/>
              </w:rPr>
            </w:pPr>
            <w:r w:rsidRPr="00F73BF7">
              <w:rPr>
                <w:rFonts w:ascii="Arial" w:hAnsi="Arial" w:cs="Arial"/>
                <w:lang w:val="es-ES" w:eastAsia="es-ES" w:bidi="es-ES"/>
              </w:rPr>
              <w:tab/>
            </w:r>
          </w:p>
        </w:tc>
      </w:tr>
      <w:tr w:rsidR="00F73BF7" w:rsidRPr="008F049D" w14:paraId="7768A4C0" w14:textId="77777777" w:rsidTr="00F73BF7">
        <w:trPr>
          <w:gridAfter w:val="1"/>
          <w:wAfter w:w="10" w:type="dxa"/>
          <w:trHeight w:val="845"/>
        </w:trPr>
        <w:tc>
          <w:tcPr>
            <w:tcW w:w="2361" w:type="dxa"/>
          </w:tcPr>
          <w:p w14:paraId="64BFCE79" w14:textId="458FF15D" w:rsidR="00F73BF7" w:rsidRPr="00F73BF7" w:rsidRDefault="00F73BF7" w:rsidP="00F73BF7">
            <w:pPr>
              <w:pStyle w:val="TableParagraph"/>
              <w:rPr>
                <w:rFonts w:ascii="Arial" w:hAnsi="Arial" w:cs="Arial"/>
              </w:rPr>
            </w:pPr>
            <w:r w:rsidRPr="00F73BF7">
              <w:rPr>
                <w:rFonts w:ascii="Arial" w:hAnsi="Arial" w:cs="Arial"/>
              </w:rPr>
              <w:t>Acuerdo AGN 042 de 2002</w:t>
            </w:r>
          </w:p>
        </w:tc>
        <w:tc>
          <w:tcPr>
            <w:tcW w:w="7208" w:type="dxa"/>
            <w:gridSpan w:val="2"/>
          </w:tcPr>
          <w:p w14:paraId="2D60D8C4" w14:textId="1A25D9E5" w:rsidR="00F73BF7" w:rsidRPr="00F73BF7" w:rsidRDefault="00F73BF7" w:rsidP="00F73BF7">
            <w:pPr>
              <w:pStyle w:val="Textoindependiente"/>
              <w:spacing w:before="1"/>
              <w:ind w:left="123" w:right="764"/>
              <w:jc w:val="both"/>
              <w:rPr>
                <w:sz w:val="22"/>
                <w:szCs w:val="22"/>
              </w:rPr>
            </w:pPr>
            <w:r w:rsidRPr="00F73BF7">
              <w:rPr>
                <w:sz w:val="22"/>
                <w:szCs w:val="22"/>
              </w:rPr>
              <w:t>Por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Ley General de Archivos, Ley 594 de 2000.</w:t>
            </w:r>
          </w:p>
        </w:tc>
      </w:tr>
      <w:tr w:rsidR="00F73BF7" w:rsidRPr="008F049D" w14:paraId="48BCA74D" w14:textId="77777777" w:rsidTr="00F73BF7">
        <w:trPr>
          <w:gridAfter w:val="1"/>
          <w:wAfter w:w="10" w:type="dxa"/>
          <w:trHeight w:val="845"/>
        </w:trPr>
        <w:tc>
          <w:tcPr>
            <w:tcW w:w="2361" w:type="dxa"/>
          </w:tcPr>
          <w:p w14:paraId="048559E2" w14:textId="71EF8A8F" w:rsidR="00F73BF7" w:rsidRPr="00F73BF7" w:rsidRDefault="00F73BF7" w:rsidP="00C63506">
            <w:pPr>
              <w:pStyle w:val="TableParagraph"/>
              <w:rPr>
                <w:rFonts w:ascii="Arial" w:hAnsi="Arial" w:cs="Arial"/>
                <w:szCs w:val="20"/>
              </w:rPr>
            </w:pPr>
            <w:r w:rsidRPr="00F73BF7">
              <w:rPr>
                <w:rFonts w:ascii="Arial" w:hAnsi="Arial" w:cs="Arial"/>
                <w:szCs w:val="20"/>
              </w:rPr>
              <w:t>Acuerdo AGN 015 de 2003</w:t>
            </w:r>
          </w:p>
        </w:tc>
        <w:tc>
          <w:tcPr>
            <w:tcW w:w="7208" w:type="dxa"/>
            <w:gridSpan w:val="2"/>
          </w:tcPr>
          <w:p w14:paraId="0AD5D798" w14:textId="085F26AC" w:rsidR="00F73BF7" w:rsidRPr="008F049D" w:rsidRDefault="00F73BF7" w:rsidP="008F049D">
            <w:pPr>
              <w:pStyle w:val="TableParagraph"/>
              <w:spacing w:before="4" w:line="219" w:lineRule="exact"/>
              <w:ind w:left="107"/>
              <w:jc w:val="both"/>
              <w:rPr>
                <w:rFonts w:ascii="Arial" w:hAnsi="Arial" w:cs="Arial"/>
                <w:szCs w:val="20"/>
              </w:rPr>
            </w:pPr>
            <w:r w:rsidRPr="00F73BF7">
              <w:rPr>
                <w:rFonts w:ascii="Arial" w:hAnsi="Arial" w:cs="Arial"/>
                <w:szCs w:val="20"/>
              </w:rPr>
              <w:t>Adiciona parágrafo al Acuerdo AGN 041 de 2002 en relación con la integración del Comité de Archivo de las entidades públicas en proceso de liquidación.</w:t>
            </w:r>
          </w:p>
        </w:tc>
      </w:tr>
      <w:tr w:rsidR="00F73BF7" w:rsidRPr="008F049D" w14:paraId="18BCADCF" w14:textId="77777777" w:rsidTr="0019293F">
        <w:trPr>
          <w:gridAfter w:val="1"/>
          <w:wAfter w:w="10" w:type="dxa"/>
          <w:trHeight w:val="592"/>
        </w:trPr>
        <w:tc>
          <w:tcPr>
            <w:tcW w:w="2361" w:type="dxa"/>
          </w:tcPr>
          <w:p w14:paraId="5792D7BA" w14:textId="1388A903" w:rsidR="00F73BF7" w:rsidRPr="0019293F" w:rsidRDefault="0019293F" w:rsidP="00C63506">
            <w:pPr>
              <w:pStyle w:val="TableParagraph"/>
              <w:rPr>
                <w:rFonts w:ascii="Arial" w:hAnsi="Arial" w:cs="Arial"/>
                <w:szCs w:val="20"/>
              </w:rPr>
            </w:pPr>
            <w:r w:rsidRPr="0019293F">
              <w:rPr>
                <w:rFonts w:ascii="Arial" w:hAnsi="Arial" w:cs="Arial"/>
                <w:szCs w:val="20"/>
              </w:rPr>
              <w:t>Acuerdo AGN 02 de 2004.</w:t>
            </w:r>
          </w:p>
        </w:tc>
        <w:tc>
          <w:tcPr>
            <w:tcW w:w="7208" w:type="dxa"/>
            <w:gridSpan w:val="2"/>
          </w:tcPr>
          <w:p w14:paraId="376AD6BC" w14:textId="4FDB876E" w:rsidR="00F73BF7" w:rsidRPr="008F049D" w:rsidRDefault="0019293F" w:rsidP="008F049D">
            <w:pPr>
              <w:pStyle w:val="TableParagraph"/>
              <w:spacing w:before="4" w:line="219" w:lineRule="exact"/>
              <w:ind w:left="107"/>
              <w:jc w:val="both"/>
              <w:rPr>
                <w:rFonts w:ascii="Arial" w:hAnsi="Arial" w:cs="Arial"/>
                <w:szCs w:val="20"/>
              </w:rPr>
            </w:pPr>
            <w:r w:rsidRPr="0019293F">
              <w:rPr>
                <w:rFonts w:ascii="Arial" w:hAnsi="Arial" w:cs="Arial"/>
                <w:szCs w:val="20"/>
              </w:rPr>
              <w:t>Establece los lineamientos para la organización de fondos acumulados.</w:t>
            </w:r>
          </w:p>
        </w:tc>
      </w:tr>
      <w:tr w:rsidR="00F73BF7" w:rsidRPr="008F049D" w14:paraId="411C0BDC" w14:textId="77777777" w:rsidTr="00F73BF7">
        <w:trPr>
          <w:gridAfter w:val="1"/>
          <w:wAfter w:w="10" w:type="dxa"/>
          <w:trHeight w:val="845"/>
        </w:trPr>
        <w:tc>
          <w:tcPr>
            <w:tcW w:w="2361" w:type="dxa"/>
          </w:tcPr>
          <w:p w14:paraId="1964AAEE" w14:textId="6F51E885" w:rsidR="00F73BF7" w:rsidRPr="0019293F" w:rsidRDefault="0019293F" w:rsidP="00C63506">
            <w:pPr>
              <w:pStyle w:val="TableParagraph"/>
              <w:rPr>
                <w:rFonts w:ascii="Arial" w:hAnsi="Arial" w:cs="Arial"/>
                <w:szCs w:val="20"/>
              </w:rPr>
            </w:pPr>
            <w:r w:rsidRPr="0019293F">
              <w:rPr>
                <w:rFonts w:ascii="Arial" w:hAnsi="Arial" w:cs="Arial"/>
                <w:szCs w:val="20"/>
              </w:rPr>
              <w:t>Acuerdo AGN 007 de 1994</w:t>
            </w:r>
          </w:p>
        </w:tc>
        <w:tc>
          <w:tcPr>
            <w:tcW w:w="7208" w:type="dxa"/>
            <w:gridSpan w:val="2"/>
          </w:tcPr>
          <w:p w14:paraId="4FCE880A" w14:textId="77777777" w:rsidR="0019293F" w:rsidRPr="0019293F" w:rsidRDefault="0019293F" w:rsidP="0019293F">
            <w:pPr>
              <w:pStyle w:val="TableParagraph"/>
              <w:spacing w:before="4" w:line="219" w:lineRule="exact"/>
              <w:ind w:left="107"/>
              <w:jc w:val="both"/>
              <w:rPr>
                <w:rFonts w:ascii="Arial" w:hAnsi="Arial" w:cs="Arial"/>
                <w:szCs w:val="20"/>
              </w:rPr>
            </w:pPr>
            <w:r w:rsidRPr="0019293F">
              <w:rPr>
                <w:rFonts w:ascii="Arial" w:hAnsi="Arial" w:cs="Arial"/>
                <w:szCs w:val="20"/>
              </w:rPr>
              <w:t>“Reglamento General de Archivos”.</w:t>
            </w:r>
          </w:p>
          <w:p w14:paraId="4145CCC9" w14:textId="77777777" w:rsidR="0019293F" w:rsidRPr="0019293F" w:rsidRDefault="0019293F" w:rsidP="0019293F">
            <w:pPr>
              <w:pStyle w:val="TableParagraph"/>
              <w:spacing w:before="4" w:line="219" w:lineRule="exact"/>
              <w:ind w:left="107"/>
              <w:jc w:val="both"/>
              <w:rPr>
                <w:rFonts w:ascii="Arial" w:hAnsi="Arial" w:cs="Arial"/>
                <w:szCs w:val="20"/>
              </w:rPr>
            </w:pPr>
            <w:r w:rsidRPr="0019293F">
              <w:rPr>
                <w:rFonts w:ascii="Arial" w:hAnsi="Arial" w:cs="Arial"/>
                <w:szCs w:val="20"/>
              </w:rPr>
              <w:t>Artículo 23. “Valoración documental” que ordena a las entidades oficiales elaborar la tabla de retención documental a partir de su valoración.</w:t>
            </w:r>
          </w:p>
          <w:p w14:paraId="45FE1FF0" w14:textId="2DCE1D1A" w:rsidR="00F73BF7" w:rsidRPr="008F049D" w:rsidRDefault="0019293F" w:rsidP="0019293F">
            <w:pPr>
              <w:pStyle w:val="TableParagraph"/>
              <w:spacing w:before="4" w:line="219" w:lineRule="exact"/>
              <w:ind w:left="107"/>
              <w:jc w:val="both"/>
              <w:rPr>
                <w:rFonts w:ascii="Arial" w:hAnsi="Arial" w:cs="Arial"/>
                <w:szCs w:val="20"/>
              </w:rPr>
            </w:pPr>
            <w:r w:rsidRPr="0019293F">
              <w:rPr>
                <w:rFonts w:ascii="Arial" w:hAnsi="Arial" w:cs="Arial"/>
                <w:szCs w:val="20"/>
              </w:rPr>
              <w:t>Artículo 60. “Conservación integral de la documentación de archivos.”</w:t>
            </w:r>
          </w:p>
        </w:tc>
      </w:tr>
      <w:tr w:rsidR="00F73BF7" w:rsidRPr="008F049D" w14:paraId="79A5F1A2" w14:textId="77777777" w:rsidTr="00F73BF7">
        <w:trPr>
          <w:gridAfter w:val="1"/>
          <w:wAfter w:w="10" w:type="dxa"/>
          <w:trHeight w:val="845"/>
        </w:trPr>
        <w:tc>
          <w:tcPr>
            <w:tcW w:w="2361" w:type="dxa"/>
          </w:tcPr>
          <w:p w14:paraId="6BFFD04F" w14:textId="6A2ED4F7" w:rsidR="00F73BF7" w:rsidRPr="008F049D" w:rsidRDefault="001418D9" w:rsidP="00C63506">
            <w:pPr>
              <w:pStyle w:val="TableParagraph"/>
              <w:rPr>
                <w:rFonts w:ascii="Arial" w:hAnsi="Arial" w:cs="Arial"/>
                <w:b/>
                <w:szCs w:val="20"/>
              </w:rPr>
            </w:pPr>
            <w:r w:rsidRPr="001418D9">
              <w:rPr>
                <w:rFonts w:ascii="Arial" w:hAnsi="Arial" w:cs="Arial"/>
                <w:szCs w:val="20"/>
              </w:rPr>
              <w:t>Decreto 3354 de 1954</w:t>
            </w:r>
            <w:r w:rsidRPr="001418D9">
              <w:rPr>
                <w:rFonts w:ascii="Arial" w:hAnsi="Arial" w:cs="Arial"/>
                <w:b/>
                <w:szCs w:val="20"/>
              </w:rPr>
              <w:t>.</w:t>
            </w:r>
          </w:p>
        </w:tc>
        <w:tc>
          <w:tcPr>
            <w:tcW w:w="7208" w:type="dxa"/>
            <w:gridSpan w:val="2"/>
          </w:tcPr>
          <w:p w14:paraId="4FE75B49" w14:textId="25871B18" w:rsidR="00F73BF7" w:rsidRPr="008F049D" w:rsidRDefault="001418D9" w:rsidP="001418D9">
            <w:pPr>
              <w:pStyle w:val="TableParagraph"/>
              <w:spacing w:before="4" w:line="219" w:lineRule="exact"/>
              <w:ind w:left="107"/>
              <w:jc w:val="both"/>
              <w:rPr>
                <w:rFonts w:ascii="Arial" w:hAnsi="Arial" w:cs="Arial"/>
                <w:szCs w:val="20"/>
              </w:rPr>
            </w:pPr>
            <w:r w:rsidRPr="001418D9">
              <w:rPr>
                <w:rFonts w:ascii="Arial" w:hAnsi="Arial" w:cs="Arial"/>
                <w:szCs w:val="20"/>
              </w:rPr>
              <w:t xml:space="preserve">Podrán microfilmarse los documentos y expedientes que han sido sometidos al trámite normal y los que encontrándose en trámite, por su importancia merezcan un especial cuidado en la conservación y autenticidad; pero no podrán ser destruidos sus originales hasta cuando </w:t>
            </w:r>
            <w:r w:rsidRPr="001418D9">
              <w:rPr>
                <w:rFonts w:ascii="Arial" w:hAnsi="Arial" w:cs="Arial"/>
                <w:szCs w:val="20"/>
              </w:rPr>
              <w:lastRenderedPageBreak/>
              <w:t>haya transcurrido el tiempo que la prudencia y la costumbre aconsejen en cada caso, de acuerdo con su naturaleza. Al someter a la microfilmación cualq</w:t>
            </w:r>
            <w:r>
              <w:rPr>
                <w:rFonts w:ascii="Arial" w:hAnsi="Arial" w:cs="Arial"/>
                <w:szCs w:val="20"/>
              </w:rPr>
              <w:t xml:space="preserve">uier documento, debe tenerse el </w:t>
            </w:r>
            <w:r w:rsidRPr="001418D9">
              <w:rPr>
                <w:rFonts w:ascii="Arial" w:hAnsi="Arial" w:cs="Arial"/>
                <w:szCs w:val="20"/>
              </w:rPr>
              <w:t>cuidado de que quede copiado en la cinta íntegramente y con absoluta fidelidad, de tal modo que queda prohibido hacerles recortes, dobleces, enmendaduras o cualquier adulteración, con pena de perder su valor probatorio.</w:t>
            </w:r>
          </w:p>
        </w:tc>
      </w:tr>
      <w:tr w:rsidR="00F73BF7" w:rsidRPr="008F049D" w14:paraId="6BA99BE8" w14:textId="77777777" w:rsidTr="001418D9">
        <w:trPr>
          <w:gridAfter w:val="1"/>
          <w:wAfter w:w="10" w:type="dxa"/>
          <w:trHeight w:val="580"/>
        </w:trPr>
        <w:tc>
          <w:tcPr>
            <w:tcW w:w="2361" w:type="dxa"/>
          </w:tcPr>
          <w:p w14:paraId="6E33C631" w14:textId="44A49D5A" w:rsidR="00F73BF7" w:rsidRPr="001418D9" w:rsidRDefault="001418D9" w:rsidP="00C63506">
            <w:pPr>
              <w:pStyle w:val="TableParagraph"/>
              <w:rPr>
                <w:rFonts w:ascii="Arial" w:hAnsi="Arial" w:cs="Arial"/>
                <w:szCs w:val="20"/>
              </w:rPr>
            </w:pPr>
            <w:r w:rsidRPr="001418D9">
              <w:rPr>
                <w:rFonts w:ascii="Arial" w:hAnsi="Arial" w:cs="Arial"/>
                <w:szCs w:val="20"/>
              </w:rPr>
              <w:lastRenderedPageBreak/>
              <w:t>Acuerdo AGN 08 de 1995.</w:t>
            </w:r>
          </w:p>
        </w:tc>
        <w:tc>
          <w:tcPr>
            <w:tcW w:w="7208" w:type="dxa"/>
            <w:gridSpan w:val="2"/>
          </w:tcPr>
          <w:p w14:paraId="534726D5" w14:textId="7AA69330" w:rsidR="00F73BF7" w:rsidRPr="008F049D" w:rsidRDefault="001418D9" w:rsidP="008F049D">
            <w:pPr>
              <w:pStyle w:val="TableParagraph"/>
              <w:spacing w:before="4" w:line="219" w:lineRule="exact"/>
              <w:ind w:left="107"/>
              <w:jc w:val="both"/>
              <w:rPr>
                <w:rFonts w:ascii="Arial" w:hAnsi="Arial" w:cs="Arial"/>
                <w:szCs w:val="20"/>
              </w:rPr>
            </w:pPr>
            <w:r w:rsidRPr="001418D9">
              <w:rPr>
                <w:rFonts w:ascii="Arial" w:hAnsi="Arial" w:cs="Arial"/>
                <w:szCs w:val="20"/>
              </w:rPr>
              <w:t>Transferencias documentales secundarias.</w:t>
            </w:r>
          </w:p>
        </w:tc>
      </w:tr>
      <w:tr w:rsidR="001418D9" w:rsidRPr="008F049D" w14:paraId="59D7E709" w14:textId="77777777" w:rsidTr="00F73BF7">
        <w:trPr>
          <w:gridAfter w:val="1"/>
          <w:wAfter w:w="10" w:type="dxa"/>
          <w:trHeight w:val="845"/>
        </w:trPr>
        <w:tc>
          <w:tcPr>
            <w:tcW w:w="2361" w:type="dxa"/>
          </w:tcPr>
          <w:p w14:paraId="05B20F12" w14:textId="66FF97AE" w:rsidR="001418D9" w:rsidRPr="001418D9" w:rsidRDefault="001418D9" w:rsidP="00C63506">
            <w:pPr>
              <w:pStyle w:val="TableParagraph"/>
              <w:rPr>
                <w:rFonts w:ascii="Arial" w:hAnsi="Arial" w:cs="Arial"/>
                <w:szCs w:val="20"/>
              </w:rPr>
            </w:pPr>
            <w:r w:rsidRPr="001418D9">
              <w:rPr>
                <w:rFonts w:ascii="Arial" w:hAnsi="Arial" w:cs="Arial"/>
                <w:szCs w:val="20"/>
              </w:rPr>
              <w:t>Ley 1712 de 2014</w:t>
            </w:r>
          </w:p>
        </w:tc>
        <w:tc>
          <w:tcPr>
            <w:tcW w:w="7208" w:type="dxa"/>
            <w:gridSpan w:val="2"/>
          </w:tcPr>
          <w:p w14:paraId="1AF8E78E" w14:textId="23E2A8AF" w:rsidR="001418D9" w:rsidRPr="001418D9" w:rsidRDefault="001418D9" w:rsidP="008F049D">
            <w:pPr>
              <w:pStyle w:val="TableParagraph"/>
              <w:spacing w:before="4" w:line="219" w:lineRule="exact"/>
              <w:ind w:left="107"/>
              <w:jc w:val="both"/>
              <w:rPr>
                <w:rFonts w:ascii="Arial" w:hAnsi="Arial" w:cs="Arial"/>
                <w:szCs w:val="20"/>
              </w:rPr>
            </w:pPr>
            <w:r w:rsidRPr="001418D9">
              <w:rPr>
                <w:rFonts w:ascii="Arial" w:hAnsi="Arial" w:cs="Arial"/>
                <w:szCs w:val="20"/>
              </w:rPr>
              <w:t>artículo 15, señala la obligatoriedad de los sujetos obligados para adoptar el Programa de Gestión Documental “Dentro de los seis (6) meses siguientes a la entrada en vigencia de la presente ley, los sujetos obligados deberán adoptar un Programa de Gestión Documental en el cual se establezcan los procedimientos y lineamientos necesarios para la producción, distribución, organización, consulta y conservación de los documentos públicos. Este Programa deberá integrarse con las funciones administrativas del sujeto obligado. Deberán observarse los lineamientos y recomendaciones que el Archivo General de la Nación y demás entidades competentes expidan en la materia”.</w:t>
            </w:r>
          </w:p>
        </w:tc>
      </w:tr>
      <w:tr w:rsidR="001418D9" w:rsidRPr="008F049D" w14:paraId="4F869B45" w14:textId="77777777" w:rsidTr="00F73BF7">
        <w:trPr>
          <w:gridAfter w:val="1"/>
          <w:wAfter w:w="10" w:type="dxa"/>
          <w:trHeight w:val="845"/>
        </w:trPr>
        <w:tc>
          <w:tcPr>
            <w:tcW w:w="2361" w:type="dxa"/>
          </w:tcPr>
          <w:p w14:paraId="06685A7B" w14:textId="3D8968F0" w:rsidR="001418D9" w:rsidRPr="001418D9" w:rsidRDefault="001418D9" w:rsidP="00C63506">
            <w:pPr>
              <w:pStyle w:val="TableParagraph"/>
              <w:rPr>
                <w:rFonts w:ascii="Arial" w:hAnsi="Arial" w:cs="Arial"/>
                <w:szCs w:val="20"/>
              </w:rPr>
            </w:pPr>
            <w:r w:rsidRPr="001418D9">
              <w:rPr>
                <w:rFonts w:ascii="Arial" w:hAnsi="Arial" w:cs="Arial"/>
                <w:szCs w:val="20"/>
              </w:rPr>
              <w:t>Circular Conjunta N° 100-004 el 31 de julio de 2018</w:t>
            </w:r>
          </w:p>
        </w:tc>
        <w:tc>
          <w:tcPr>
            <w:tcW w:w="7208" w:type="dxa"/>
            <w:gridSpan w:val="2"/>
          </w:tcPr>
          <w:p w14:paraId="6C63E64A" w14:textId="6C921E98" w:rsidR="001418D9" w:rsidRPr="001418D9" w:rsidRDefault="001418D9" w:rsidP="001418D9">
            <w:pPr>
              <w:pStyle w:val="TableParagraph"/>
              <w:spacing w:before="4" w:line="219" w:lineRule="exact"/>
              <w:ind w:left="107"/>
              <w:jc w:val="both"/>
              <w:rPr>
                <w:rFonts w:ascii="Arial" w:hAnsi="Arial" w:cs="Arial"/>
                <w:szCs w:val="20"/>
              </w:rPr>
            </w:pPr>
            <w:r w:rsidRPr="001418D9">
              <w:rPr>
                <w:rFonts w:ascii="Arial" w:hAnsi="Arial" w:cs="Arial"/>
                <w:szCs w:val="20"/>
              </w:rPr>
              <w:t>El Departamento Administrativo de la Función Pública y el Archivo General de la Nación Jorge Palacios Preciado, emitieron la Circular Conjunta N° 100-004 el 31 de julio de 2018, de conformidad con el Decreto 1080 de 2015 de articulación del Sistema Nacional de Archivos y en armonía de las instancias de coordinación y seguimiento a la gestión establecidas en el Decreto 1083 de 2015, estableció unas directrices para la transición al Comité Institucio</w:t>
            </w:r>
            <w:r>
              <w:rPr>
                <w:rFonts w:ascii="Arial" w:hAnsi="Arial" w:cs="Arial"/>
                <w:szCs w:val="20"/>
              </w:rPr>
              <w:t xml:space="preserve">nal de Gestión y Desempeño, del </w:t>
            </w:r>
            <w:r w:rsidRPr="001418D9">
              <w:rPr>
                <w:rFonts w:ascii="Arial" w:hAnsi="Arial" w:cs="Arial"/>
                <w:szCs w:val="20"/>
              </w:rPr>
              <w:t>Comité de archivo o Comité de Desarrollo Administrativo, para los organismos y entidades del orden Nacional y territorial de la rama Ejecutiva del Poder Público a quienes les aplica el Modelo Integrado de Planeación y Gestión – MIPG.</w:t>
            </w:r>
          </w:p>
        </w:tc>
      </w:tr>
    </w:tbl>
    <w:p w14:paraId="4002398B" w14:textId="77777777" w:rsidR="008F049D" w:rsidRDefault="008F049D" w:rsidP="0097326B">
      <w:pPr>
        <w:ind w:firstLine="708"/>
        <w:rPr>
          <w:rFonts w:ascii="Arial" w:hAnsi="Arial" w:cs="Arial"/>
          <w:i/>
          <w:sz w:val="20"/>
          <w:szCs w:val="24"/>
        </w:rPr>
      </w:pPr>
    </w:p>
    <w:p w14:paraId="5B385BA2" w14:textId="4B896254" w:rsidR="00CE1D55" w:rsidRDefault="00620B30" w:rsidP="0097326B">
      <w:pPr>
        <w:ind w:firstLine="708"/>
        <w:rPr>
          <w:rFonts w:ascii="Arial" w:hAnsi="Arial" w:cs="Arial"/>
          <w:i/>
          <w:sz w:val="20"/>
          <w:szCs w:val="24"/>
        </w:rPr>
      </w:pPr>
      <w:r>
        <w:rPr>
          <w:rFonts w:ascii="Arial" w:hAnsi="Arial" w:cs="Arial"/>
          <w:i/>
          <w:sz w:val="20"/>
          <w:szCs w:val="24"/>
        </w:rPr>
        <w:t>Ta</w:t>
      </w:r>
      <w:r w:rsidRPr="00CF6BC2">
        <w:rPr>
          <w:rFonts w:ascii="Arial" w:hAnsi="Arial" w:cs="Arial"/>
          <w:i/>
          <w:sz w:val="20"/>
          <w:szCs w:val="24"/>
        </w:rPr>
        <w:t xml:space="preserve">bla No. </w:t>
      </w:r>
      <w:r>
        <w:rPr>
          <w:rFonts w:ascii="Arial" w:hAnsi="Arial" w:cs="Arial"/>
          <w:i/>
          <w:sz w:val="20"/>
          <w:szCs w:val="24"/>
        </w:rPr>
        <w:t>7</w:t>
      </w:r>
      <w:r w:rsidRPr="00CF6BC2">
        <w:rPr>
          <w:rFonts w:ascii="Arial" w:hAnsi="Arial" w:cs="Arial"/>
          <w:i/>
          <w:sz w:val="20"/>
          <w:szCs w:val="24"/>
        </w:rPr>
        <w:t xml:space="preserve">. </w:t>
      </w:r>
      <w:r>
        <w:rPr>
          <w:rFonts w:ascii="Arial" w:hAnsi="Arial" w:cs="Arial"/>
          <w:i/>
          <w:sz w:val="20"/>
          <w:szCs w:val="24"/>
        </w:rPr>
        <w:t xml:space="preserve">Marco Normativo </w:t>
      </w:r>
    </w:p>
    <w:p w14:paraId="708DFDB0" w14:textId="124A4C97" w:rsidR="003359C0" w:rsidRDefault="003359C0" w:rsidP="0097326B">
      <w:pPr>
        <w:ind w:firstLine="708"/>
        <w:rPr>
          <w:rFonts w:ascii="Arial" w:hAnsi="Arial" w:cs="Arial"/>
          <w:i/>
          <w:sz w:val="20"/>
          <w:szCs w:val="24"/>
        </w:rPr>
      </w:pPr>
    </w:p>
    <w:p w14:paraId="4768F5E0" w14:textId="20AD74FC" w:rsidR="003359C0" w:rsidRDefault="003359C0" w:rsidP="0097326B">
      <w:pPr>
        <w:ind w:firstLine="708"/>
        <w:rPr>
          <w:rFonts w:ascii="Arial" w:hAnsi="Arial" w:cs="Arial"/>
          <w:i/>
          <w:sz w:val="20"/>
          <w:szCs w:val="24"/>
        </w:rPr>
      </w:pPr>
    </w:p>
    <w:p w14:paraId="396D9C86" w14:textId="3D1A8444" w:rsidR="003359C0" w:rsidRDefault="003359C0" w:rsidP="0097326B">
      <w:pPr>
        <w:ind w:firstLine="708"/>
        <w:rPr>
          <w:rFonts w:ascii="Arial" w:hAnsi="Arial" w:cs="Arial"/>
          <w:i/>
          <w:sz w:val="20"/>
          <w:szCs w:val="24"/>
        </w:rPr>
      </w:pPr>
    </w:p>
    <w:p w14:paraId="3D50F866" w14:textId="665636C5" w:rsidR="003359C0" w:rsidRDefault="003359C0" w:rsidP="0097326B">
      <w:pPr>
        <w:ind w:firstLine="708"/>
        <w:rPr>
          <w:rFonts w:ascii="Arial" w:hAnsi="Arial" w:cs="Arial"/>
          <w:i/>
          <w:sz w:val="20"/>
          <w:szCs w:val="24"/>
        </w:rPr>
      </w:pPr>
    </w:p>
    <w:p w14:paraId="14801BFB" w14:textId="11BE1BB1" w:rsidR="003359C0" w:rsidRDefault="003359C0" w:rsidP="0097326B">
      <w:pPr>
        <w:ind w:firstLine="708"/>
        <w:rPr>
          <w:rFonts w:ascii="Arial" w:hAnsi="Arial" w:cs="Arial"/>
          <w:i/>
          <w:sz w:val="20"/>
          <w:szCs w:val="24"/>
        </w:rPr>
      </w:pPr>
    </w:p>
    <w:p w14:paraId="45390EEC" w14:textId="38FE415C" w:rsidR="003359C0" w:rsidRDefault="003359C0" w:rsidP="0097326B">
      <w:pPr>
        <w:ind w:firstLine="708"/>
        <w:rPr>
          <w:rFonts w:ascii="Arial" w:hAnsi="Arial" w:cs="Arial"/>
          <w:i/>
          <w:sz w:val="20"/>
          <w:szCs w:val="24"/>
        </w:rPr>
      </w:pPr>
    </w:p>
    <w:p w14:paraId="0D1E4728" w14:textId="5D9C901D" w:rsidR="003359C0" w:rsidRDefault="003359C0" w:rsidP="0097326B">
      <w:pPr>
        <w:ind w:firstLine="708"/>
        <w:rPr>
          <w:rFonts w:ascii="Arial" w:hAnsi="Arial" w:cs="Arial"/>
          <w:i/>
          <w:sz w:val="20"/>
          <w:szCs w:val="24"/>
        </w:rPr>
      </w:pPr>
    </w:p>
    <w:p w14:paraId="5A51866B" w14:textId="049EA791" w:rsidR="003359C0" w:rsidRDefault="003359C0" w:rsidP="0097326B">
      <w:pPr>
        <w:ind w:firstLine="708"/>
        <w:rPr>
          <w:rFonts w:ascii="Arial" w:hAnsi="Arial" w:cs="Arial"/>
          <w:i/>
          <w:sz w:val="20"/>
          <w:szCs w:val="24"/>
        </w:rPr>
      </w:pPr>
    </w:p>
    <w:p w14:paraId="558F2058" w14:textId="6ED8B26C" w:rsidR="003359C0" w:rsidRDefault="003359C0" w:rsidP="0097326B">
      <w:pPr>
        <w:ind w:firstLine="708"/>
        <w:rPr>
          <w:rFonts w:ascii="Arial" w:hAnsi="Arial" w:cs="Arial"/>
          <w:i/>
          <w:sz w:val="20"/>
          <w:szCs w:val="24"/>
        </w:rPr>
      </w:pPr>
    </w:p>
    <w:p w14:paraId="0A41CD01" w14:textId="196244E8" w:rsidR="003359C0" w:rsidRDefault="003359C0" w:rsidP="0097326B">
      <w:pPr>
        <w:ind w:firstLine="708"/>
        <w:rPr>
          <w:rFonts w:ascii="Arial" w:hAnsi="Arial" w:cs="Arial"/>
          <w:i/>
          <w:sz w:val="20"/>
          <w:szCs w:val="24"/>
        </w:rPr>
      </w:pPr>
    </w:p>
    <w:p w14:paraId="1B938C16" w14:textId="0671F699" w:rsidR="003359C0" w:rsidRDefault="003359C0" w:rsidP="0097326B">
      <w:pPr>
        <w:ind w:firstLine="708"/>
        <w:rPr>
          <w:rFonts w:ascii="Arial" w:hAnsi="Arial" w:cs="Arial"/>
          <w:sz w:val="24"/>
        </w:rPr>
      </w:pPr>
    </w:p>
    <w:p w14:paraId="5D0DED73" w14:textId="1E246CFD" w:rsidR="003359C0" w:rsidRDefault="003359C0" w:rsidP="0097326B">
      <w:pPr>
        <w:ind w:firstLine="708"/>
        <w:rPr>
          <w:rFonts w:ascii="Arial" w:hAnsi="Arial" w:cs="Arial"/>
          <w:sz w:val="24"/>
        </w:rPr>
      </w:pPr>
    </w:p>
    <w:p w14:paraId="19061C71" w14:textId="77777777" w:rsidR="003359C0" w:rsidRDefault="003359C0" w:rsidP="0097326B">
      <w:pPr>
        <w:ind w:firstLine="708"/>
        <w:rPr>
          <w:rFonts w:ascii="Arial" w:hAnsi="Arial" w:cs="Arial"/>
          <w:sz w:val="24"/>
        </w:rPr>
        <w:sectPr w:rsidR="003359C0" w:rsidSect="00B71967">
          <w:pgSz w:w="12240" w:h="15840" w:code="1"/>
          <w:pgMar w:top="720" w:right="720" w:bottom="720" w:left="720" w:header="709" w:footer="567" w:gutter="0"/>
          <w:cols w:space="708"/>
          <w:titlePg/>
          <w:docGrid w:linePitch="36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8"/>
        <w:gridCol w:w="1031"/>
        <w:gridCol w:w="778"/>
        <w:gridCol w:w="861"/>
        <w:gridCol w:w="194"/>
        <w:gridCol w:w="193"/>
        <w:gridCol w:w="193"/>
        <w:gridCol w:w="193"/>
        <w:gridCol w:w="193"/>
        <w:gridCol w:w="193"/>
        <w:gridCol w:w="193"/>
        <w:gridCol w:w="193"/>
        <w:gridCol w:w="218"/>
        <w:gridCol w:w="168"/>
        <w:gridCol w:w="193"/>
        <w:gridCol w:w="192"/>
        <w:gridCol w:w="194"/>
        <w:gridCol w:w="193"/>
        <w:gridCol w:w="193"/>
        <w:gridCol w:w="193"/>
        <w:gridCol w:w="193"/>
        <w:gridCol w:w="193"/>
        <w:gridCol w:w="193"/>
        <w:gridCol w:w="193"/>
        <w:gridCol w:w="193"/>
        <w:gridCol w:w="193"/>
        <w:gridCol w:w="193"/>
        <w:gridCol w:w="192"/>
        <w:gridCol w:w="194"/>
        <w:gridCol w:w="193"/>
        <w:gridCol w:w="193"/>
        <w:gridCol w:w="193"/>
        <w:gridCol w:w="193"/>
        <w:gridCol w:w="193"/>
        <w:gridCol w:w="193"/>
        <w:gridCol w:w="193"/>
        <w:gridCol w:w="193"/>
        <w:gridCol w:w="193"/>
        <w:gridCol w:w="193"/>
        <w:gridCol w:w="192"/>
        <w:gridCol w:w="187"/>
        <w:gridCol w:w="186"/>
        <w:gridCol w:w="186"/>
        <w:gridCol w:w="186"/>
        <w:gridCol w:w="186"/>
        <w:gridCol w:w="186"/>
        <w:gridCol w:w="186"/>
        <w:gridCol w:w="186"/>
        <w:gridCol w:w="186"/>
        <w:gridCol w:w="186"/>
        <w:gridCol w:w="186"/>
        <w:gridCol w:w="186"/>
      </w:tblGrid>
      <w:tr w:rsidR="00EF469E" w:rsidRPr="005C0D0F" w14:paraId="68762276" w14:textId="77777777" w:rsidTr="00B62F10">
        <w:trPr>
          <w:trHeight w:val="117"/>
        </w:trPr>
        <w:tc>
          <w:tcPr>
            <w:tcW w:w="1658" w:type="dxa"/>
            <w:vMerge w:val="restart"/>
            <w:tcBorders>
              <w:bottom w:val="single" w:sz="6" w:space="0" w:color="000000"/>
              <w:right w:val="single" w:sz="6" w:space="0" w:color="000000"/>
            </w:tcBorders>
            <w:shd w:val="clear" w:color="auto" w:fill="95B3D7" w:themeFill="accent1" w:themeFillTint="99"/>
          </w:tcPr>
          <w:p w14:paraId="101AA479" w14:textId="77777777" w:rsidR="00EF469E" w:rsidRPr="005C0D0F" w:rsidRDefault="00EF469E" w:rsidP="002E321F">
            <w:pPr>
              <w:pStyle w:val="TableParagraph"/>
              <w:spacing w:before="10"/>
              <w:rPr>
                <w:b/>
                <w:sz w:val="14"/>
              </w:rPr>
            </w:pPr>
          </w:p>
          <w:p w14:paraId="692476D8" w14:textId="5BA923A8" w:rsidR="00EF469E" w:rsidRPr="005C0D0F" w:rsidRDefault="00B62F10" w:rsidP="00B62F10">
            <w:pPr>
              <w:pStyle w:val="TableParagraph"/>
              <w:ind w:right="618"/>
              <w:rPr>
                <w:b/>
                <w:sz w:val="14"/>
              </w:rPr>
            </w:pPr>
            <w:r>
              <w:rPr>
                <w:b/>
                <w:sz w:val="14"/>
              </w:rPr>
              <w:t xml:space="preserve">     </w:t>
            </w:r>
            <w:r w:rsidR="00EF469E" w:rsidRPr="005C0D0F">
              <w:rPr>
                <w:b/>
                <w:sz w:val="14"/>
              </w:rPr>
              <w:t>Actividad</w:t>
            </w:r>
          </w:p>
        </w:tc>
        <w:tc>
          <w:tcPr>
            <w:tcW w:w="1031" w:type="dxa"/>
            <w:vMerge w:val="restart"/>
            <w:tcBorders>
              <w:left w:val="single" w:sz="6" w:space="0" w:color="000000"/>
              <w:bottom w:val="single" w:sz="6" w:space="0" w:color="000000"/>
            </w:tcBorders>
            <w:shd w:val="clear" w:color="auto" w:fill="95B3D7" w:themeFill="accent1" w:themeFillTint="99"/>
          </w:tcPr>
          <w:p w14:paraId="36F021D9" w14:textId="77777777" w:rsidR="00EF469E" w:rsidRPr="005C0D0F" w:rsidRDefault="00EF469E" w:rsidP="002E321F">
            <w:pPr>
              <w:pStyle w:val="TableParagraph"/>
              <w:spacing w:before="10"/>
              <w:rPr>
                <w:b/>
                <w:sz w:val="14"/>
              </w:rPr>
            </w:pPr>
          </w:p>
          <w:p w14:paraId="354F5275" w14:textId="77777777" w:rsidR="00EF469E" w:rsidRPr="005C0D0F" w:rsidRDefault="00EF469E" w:rsidP="002E321F">
            <w:pPr>
              <w:pStyle w:val="TableParagraph"/>
              <w:ind w:left="60"/>
              <w:rPr>
                <w:b/>
                <w:sz w:val="14"/>
              </w:rPr>
            </w:pPr>
            <w:proofErr w:type="spellStart"/>
            <w:r w:rsidRPr="005C0D0F">
              <w:rPr>
                <w:b/>
                <w:sz w:val="14"/>
              </w:rPr>
              <w:t>Evidencia&amp;Soporte</w:t>
            </w:r>
            <w:proofErr w:type="spellEnd"/>
          </w:p>
        </w:tc>
        <w:tc>
          <w:tcPr>
            <w:tcW w:w="778" w:type="dxa"/>
            <w:vMerge w:val="restart"/>
            <w:tcBorders>
              <w:bottom w:val="single" w:sz="6" w:space="0" w:color="000000"/>
            </w:tcBorders>
            <w:shd w:val="clear" w:color="auto" w:fill="95B3D7" w:themeFill="accent1" w:themeFillTint="99"/>
          </w:tcPr>
          <w:p w14:paraId="3F1B1710" w14:textId="77777777" w:rsidR="00EF469E" w:rsidRPr="005C0D0F" w:rsidRDefault="00EF469E" w:rsidP="002E321F">
            <w:pPr>
              <w:pStyle w:val="TableParagraph"/>
              <w:spacing w:before="77"/>
              <w:ind w:left="158"/>
              <w:rPr>
                <w:b/>
                <w:sz w:val="14"/>
              </w:rPr>
            </w:pPr>
            <w:r w:rsidRPr="005C0D0F">
              <w:rPr>
                <w:b/>
                <w:w w:val="105"/>
                <w:sz w:val="14"/>
              </w:rPr>
              <w:t>Responsable</w:t>
            </w:r>
          </w:p>
        </w:tc>
        <w:tc>
          <w:tcPr>
            <w:tcW w:w="861" w:type="dxa"/>
            <w:vMerge w:val="restart"/>
            <w:tcBorders>
              <w:bottom w:val="single" w:sz="6" w:space="0" w:color="000000"/>
              <w:right w:val="single" w:sz="6" w:space="0" w:color="000000"/>
            </w:tcBorders>
            <w:shd w:val="clear" w:color="auto" w:fill="95B3D7" w:themeFill="accent1" w:themeFillTint="99"/>
          </w:tcPr>
          <w:p w14:paraId="0D50A25F" w14:textId="77777777" w:rsidR="00EF469E" w:rsidRPr="005C0D0F" w:rsidRDefault="00EF469E" w:rsidP="002E321F">
            <w:pPr>
              <w:pStyle w:val="TableParagraph"/>
              <w:spacing w:before="10"/>
              <w:rPr>
                <w:b/>
                <w:sz w:val="14"/>
              </w:rPr>
            </w:pPr>
          </w:p>
          <w:p w14:paraId="6971DD04" w14:textId="77777777" w:rsidR="00EF469E" w:rsidRPr="005C0D0F" w:rsidRDefault="00EF469E" w:rsidP="002E321F">
            <w:pPr>
              <w:pStyle w:val="TableParagraph"/>
              <w:ind w:left="121"/>
              <w:rPr>
                <w:b/>
                <w:sz w:val="14"/>
              </w:rPr>
            </w:pPr>
            <w:r w:rsidRPr="005C0D0F">
              <w:rPr>
                <w:b/>
                <w:sz w:val="14"/>
              </w:rPr>
              <w:t>Observaciones</w:t>
            </w:r>
          </w:p>
        </w:tc>
        <w:tc>
          <w:tcPr>
            <w:tcW w:w="2316" w:type="dxa"/>
            <w:gridSpan w:val="12"/>
            <w:tcBorders>
              <w:left w:val="single" w:sz="6" w:space="0" w:color="000000"/>
              <w:bottom w:val="single" w:sz="6" w:space="0" w:color="000000"/>
              <w:right w:val="single" w:sz="6" w:space="0" w:color="000000"/>
            </w:tcBorders>
            <w:shd w:val="clear" w:color="auto" w:fill="95B3D7" w:themeFill="accent1" w:themeFillTint="99"/>
          </w:tcPr>
          <w:p w14:paraId="5038DFBC" w14:textId="40A82E7F" w:rsidR="00EF469E" w:rsidRPr="005C0D0F" w:rsidRDefault="00EF469E" w:rsidP="005C0D0F">
            <w:pPr>
              <w:pStyle w:val="TableParagraph"/>
              <w:spacing w:before="12" w:line="85" w:lineRule="exact"/>
              <w:ind w:right="1019"/>
              <w:jc w:val="center"/>
              <w:rPr>
                <w:b/>
                <w:sz w:val="14"/>
              </w:rPr>
            </w:pPr>
            <w:r w:rsidRPr="005C0D0F">
              <w:rPr>
                <w:b/>
                <w:sz w:val="14"/>
              </w:rPr>
              <w:t>2019</w:t>
            </w:r>
          </w:p>
        </w:tc>
        <w:tc>
          <w:tcPr>
            <w:tcW w:w="2316" w:type="dxa"/>
            <w:gridSpan w:val="12"/>
            <w:tcBorders>
              <w:left w:val="single" w:sz="6" w:space="0" w:color="000000"/>
              <w:bottom w:val="single" w:sz="6" w:space="0" w:color="000000"/>
              <w:right w:val="single" w:sz="6" w:space="0" w:color="000000"/>
            </w:tcBorders>
            <w:shd w:val="clear" w:color="auto" w:fill="95B3D7" w:themeFill="accent1" w:themeFillTint="99"/>
          </w:tcPr>
          <w:p w14:paraId="30EBFDBF" w14:textId="77777777" w:rsidR="00EF469E" w:rsidRPr="005C0D0F" w:rsidRDefault="00EF469E" w:rsidP="005C0D0F">
            <w:pPr>
              <w:pStyle w:val="TableParagraph"/>
              <w:spacing w:before="12" w:line="85" w:lineRule="exact"/>
              <w:ind w:right="1019"/>
              <w:jc w:val="center"/>
              <w:rPr>
                <w:b/>
                <w:sz w:val="14"/>
              </w:rPr>
            </w:pPr>
            <w:r w:rsidRPr="005C0D0F">
              <w:rPr>
                <w:b/>
                <w:sz w:val="14"/>
              </w:rPr>
              <w:t>2020</w:t>
            </w:r>
          </w:p>
        </w:tc>
        <w:tc>
          <w:tcPr>
            <w:tcW w:w="2316" w:type="dxa"/>
            <w:gridSpan w:val="12"/>
            <w:tcBorders>
              <w:left w:val="single" w:sz="6" w:space="0" w:color="000000"/>
              <w:bottom w:val="single" w:sz="6" w:space="0" w:color="000000"/>
              <w:right w:val="single" w:sz="6" w:space="0" w:color="000000"/>
            </w:tcBorders>
            <w:shd w:val="clear" w:color="auto" w:fill="95B3D7" w:themeFill="accent1" w:themeFillTint="99"/>
          </w:tcPr>
          <w:p w14:paraId="6872690B" w14:textId="77777777" w:rsidR="00EF469E" w:rsidRPr="005C0D0F" w:rsidRDefault="00EF469E" w:rsidP="002E321F">
            <w:pPr>
              <w:pStyle w:val="TableParagraph"/>
              <w:spacing w:before="12" w:line="85" w:lineRule="exact"/>
              <w:ind w:left="1053" w:right="1009"/>
              <w:jc w:val="center"/>
              <w:rPr>
                <w:b/>
                <w:sz w:val="14"/>
              </w:rPr>
            </w:pPr>
            <w:r w:rsidRPr="005C0D0F">
              <w:rPr>
                <w:b/>
                <w:sz w:val="14"/>
              </w:rPr>
              <w:t>2021</w:t>
            </w:r>
          </w:p>
        </w:tc>
        <w:tc>
          <w:tcPr>
            <w:tcW w:w="2233" w:type="dxa"/>
            <w:gridSpan w:val="12"/>
            <w:tcBorders>
              <w:left w:val="single" w:sz="6" w:space="0" w:color="000000"/>
              <w:bottom w:val="single" w:sz="6" w:space="0" w:color="000000"/>
              <w:right w:val="single" w:sz="6" w:space="0" w:color="000000"/>
            </w:tcBorders>
            <w:shd w:val="clear" w:color="auto" w:fill="95B3D7" w:themeFill="accent1" w:themeFillTint="99"/>
          </w:tcPr>
          <w:p w14:paraId="0834B0FA" w14:textId="77777777" w:rsidR="00EF469E" w:rsidRPr="005C0D0F" w:rsidRDefault="00EF469E" w:rsidP="002E321F">
            <w:pPr>
              <w:pStyle w:val="TableParagraph"/>
              <w:spacing w:before="12" w:line="85" w:lineRule="exact"/>
              <w:ind w:left="1024" w:right="976"/>
              <w:jc w:val="center"/>
              <w:rPr>
                <w:b/>
                <w:sz w:val="14"/>
              </w:rPr>
            </w:pPr>
            <w:r w:rsidRPr="005C0D0F">
              <w:rPr>
                <w:b/>
                <w:sz w:val="14"/>
              </w:rPr>
              <w:t>2022</w:t>
            </w:r>
          </w:p>
        </w:tc>
      </w:tr>
      <w:tr w:rsidR="0043146E" w:rsidRPr="005C0D0F" w14:paraId="2E500872" w14:textId="77777777" w:rsidTr="00B62F10">
        <w:trPr>
          <w:trHeight w:val="118"/>
        </w:trPr>
        <w:tc>
          <w:tcPr>
            <w:tcW w:w="1658" w:type="dxa"/>
            <w:vMerge/>
            <w:tcBorders>
              <w:top w:val="nil"/>
              <w:bottom w:val="single" w:sz="6" w:space="0" w:color="000000"/>
              <w:right w:val="single" w:sz="6" w:space="0" w:color="000000"/>
            </w:tcBorders>
            <w:shd w:val="clear" w:color="auto" w:fill="95B3D7" w:themeFill="accent1" w:themeFillTint="99"/>
          </w:tcPr>
          <w:p w14:paraId="1714F930" w14:textId="77777777" w:rsidR="00EF469E" w:rsidRPr="005C0D0F" w:rsidRDefault="00EF469E" w:rsidP="002E321F">
            <w:pPr>
              <w:rPr>
                <w:sz w:val="14"/>
                <w:szCs w:val="2"/>
              </w:rPr>
            </w:pPr>
          </w:p>
        </w:tc>
        <w:tc>
          <w:tcPr>
            <w:tcW w:w="1031" w:type="dxa"/>
            <w:vMerge/>
            <w:tcBorders>
              <w:top w:val="nil"/>
              <w:left w:val="single" w:sz="6" w:space="0" w:color="000000"/>
              <w:bottom w:val="single" w:sz="6" w:space="0" w:color="000000"/>
            </w:tcBorders>
            <w:shd w:val="clear" w:color="auto" w:fill="95B3D7" w:themeFill="accent1" w:themeFillTint="99"/>
          </w:tcPr>
          <w:p w14:paraId="1AA864A1" w14:textId="77777777" w:rsidR="00EF469E" w:rsidRPr="005C0D0F" w:rsidRDefault="00EF469E" w:rsidP="002E321F">
            <w:pPr>
              <w:rPr>
                <w:sz w:val="14"/>
                <w:szCs w:val="2"/>
              </w:rPr>
            </w:pPr>
          </w:p>
        </w:tc>
        <w:tc>
          <w:tcPr>
            <w:tcW w:w="778" w:type="dxa"/>
            <w:vMerge/>
            <w:tcBorders>
              <w:top w:val="nil"/>
              <w:bottom w:val="single" w:sz="6" w:space="0" w:color="000000"/>
            </w:tcBorders>
            <w:shd w:val="clear" w:color="auto" w:fill="95B3D7" w:themeFill="accent1" w:themeFillTint="99"/>
          </w:tcPr>
          <w:p w14:paraId="49294530" w14:textId="77777777" w:rsidR="00EF469E" w:rsidRPr="005C0D0F" w:rsidRDefault="00EF469E" w:rsidP="002E321F">
            <w:pPr>
              <w:rPr>
                <w:sz w:val="14"/>
                <w:szCs w:val="2"/>
              </w:rPr>
            </w:pPr>
          </w:p>
        </w:tc>
        <w:tc>
          <w:tcPr>
            <w:tcW w:w="861" w:type="dxa"/>
            <w:vMerge/>
            <w:tcBorders>
              <w:top w:val="nil"/>
              <w:bottom w:val="single" w:sz="6" w:space="0" w:color="000000"/>
              <w:right w:val="single" w:sz="6" w:space="0" w:color="000000"/>
            </w:tcBorders>
            <w:shd w:val="clear" w:color="auto" w:fill="95B3D7" w:themeFill="accent1" w:themeFillTint="99"/>
          </w:tcPr>
          <w:p w14:paraId="4F500DF7" w14:textId="77777777" w:rsidR="00EF469E" w:rsidRPr="005C0D0F" w:rsidRDefault="00EF469E" w:rsidP="002E321F">
            <w:pPr>
              <w:rPr>
                <w:sz w:val="14"/>
                <w:szCs w:val="2"/>
              </w:rPr>
            </w:pPr>
          </w:p>
        </w:tc>
        <w:tc>
          <w:tcPr>
            <w:tcW w:w="194" w:type="dxa"/>
            <w:tcBorders>
              <w:top w:val="single" w:sz="6" w:space="0" w:color="000000"/>
              <w:left w:val="single" w:sz="6" w:space="0" w:color="000000"/>
              <w:bottom w:val="single" w:sz="6" w:space="0" w:color="000000"/>
            </w:tcBorders>
            <w:shd w:val="clear" w:color="auto" w:fill="95B3D7" w:themeFill="accent1" w:themeFillTint="99"/>
          </w:tcPr>
          <w:p w14:paraId="4D349A2A" w14:textId="77777777" w:rsidR="00EF469E" w:rsidRPr="005C0D0F" w:rsidRDefault="00EF469E" w:rsidP="002E321F">
            <w:pPr>
              <w:pStyle w:val="TableParagraph"/>
              <w:spacing w:before="14" w:line="85" w:lineRule="exact"/>
              <w:ind w:left="24"/>
              <w:rPr>
                <w:b/>
                <w:sz w:val="14"/>
              </w:rPr>
            </w:pPr>
            <w:r w:rsidRPr="005C0D0F">
              <w:rPr>
                <w:b/>
                <w:spacing w:val="-6"/>
                <w:sz w:val="14"/>
              </w:rPr>
              <w:t>ENE</w:t>
            </w:r>
          </w:p>
        </w:tc>
        <w:tc>
          <w:tcPr>
            <w:tcW w:w="193" w:type="dxa"/>
            <w:tcBorders>
              <w:top w:val="single" w:sz="6" w:space="0" w:color="000000"/>
              <w:bottom w:val="single" w:sz="6" w:space="0" w:color="000000"/>
            </w:tcBorders>
            <w:shd w:val="clear" w:color="auto" w:fill="95B3D7" w:themeFill="accent1" w:themeFillTint="99"/>
          </w:tcPr>
          <w:p w14:paraId="760B2A80" w14:textId="77777777" w:rsidR="00EF469E" w:rsidRPr="005C0D0F" w:rsidRDefault="00EF469E" w:rsidP="002E321F">
            <w:pPr>
              <w:pStyle w:val="TableParagraph"/>
              <w:spacing w:before="14" w:line="85" w:lineRule="exact"/>
              <w:ind w:left="26"/>
              <w:rPr>
                <w:b/>
                <w:sz w:val="14"/>
              </w:rPr>
            </w:pPr>
            <w:r w:rsidRPr="005C0D0F">
              <w:rPr>
                <w:b/>
                <w:spacing w:val="-6"/>
                <w:sz w:val="14"/>
              </w:rPr>
              <w:t>FEB</w:t>
            </w:r>
          </w:p>
        </w:tc>
        <w:tc>
          <w:tcPr>
            <w:tcW w:w="193" w:type="dxa"/>
            <w:tcBorders>
              <w:top w:val="single" w:sz="6" w:space="0" w:color="000000"/>
              <w:bottom w:val="single" w:sz="6" w:space="0" w:color="000000"/>
            </w:tcBorders>
            <w:shd w:val="clear" w:color="auto" w:fill="95B3D7" w:themeFill="accent1" w:themeFillTint="99"/>
          </w:tcPr>
          <w:p w14:paraId="256A6A43" w14:textId="77777777" w:rsidR="00EF469E" w:rsidRPr="005C0D0F" w:rsidRDefault="00EF469E" w:rsidP="002E321F">
            <w:pPr>
              <w:pStyle w:val="TableParagraph"/>
              <w:spacing w:before="14" w:line="85" w:lineRule="exact"/>
              <w:ind w:left="4" w:right="-15"/>
              <w:rPr>
                <w:b/>
                <w:sz w:val="14"/>
              </w:rPr>
            </w:pPr>
            <w:r w:rsidRPr="005C0D0F">
              <w:rPr>
                <w:b/>
                <w:sz w:val="14"/>
              </w:rPr>
              <w:t>MAR</w:t>
            </w:r>
          </w:p>
        </w:tc>
        <w:tc>
          <w:tcPr>
            <w:tcW w:w="193" w:type="dxa"/>
            <w:tcBorders>
              <w:top w:val="single" w:sz="6" w:space="0" w:color="000000"/>
              <w:bottom w:val="single" w:sz="6" w:space="0" w:color="000000"/>
            </w:tcBorders>
            <w:shd w:val="clear" w:color="auto" w:fill="95B3D7" w:themeFill="accent1" w:themeFillTint="99"/>
          </w:tcPr>
          <w:p w14:paraId="7E7B4642" w14:textId="77777777" w:rsidR="00EF469E" w:rsidRPr="005C0D0F" w:rsidRDefault="00EF469E" w:rsidP="002E321F">
            <w:pPr>
              <w:pStyle w:val="TableParagraph"/>
              <w:spacing w:before="14" w:line="85" w:lineRule="exact"/>
              <w:ind w:left="19" w:right="-15"/>
              <w:rPr>
                <w:b/>
                <w:sz w:val="14"/>
              </w:rPr>
            </w:pPr>
            <w:r w:rsidRPr="005C0D0F">
              <w:rPr>
                <w:b/>
                <w:spacing w:val="-3"/>
                <w:sz w:val="14"/>
              </w:rPr>
              <w:t>ABR</w:t>
            </w:r>
          </w:p>
        </w:tc>
        <w:tc>
          <w:tcPr>
            <w:tcW w:w="193" w:type="dxa"/>
            <w:tcBorders>
              <w:top w:val="single" w:sz="6" w:space="0" w:color="000000"/>
              <w:bottom w:val="single" w:sz="6" w:space="0" w:color="000000"/>
            </w:tcBorders>
            <w:shd w:val="clear" w:color="auto" w:fill="95B3D7" w:themeFill="accent1" w:themeFillTint="99"/>
          </w:tcPr>
          <w:p w14:paraId="5A433B79" w14:textId="77777777" w:rsidR="00EF469E" w:rsidRPr="005C0D0F" w:rsidRDefault="00EF469E" w:rsidP="002E321F">
            <w:pPr>
              <w:pStyle w:val="TableParagraph"/>
              <w:spacing w:before="14" w:line="85" w:lineRule="exact"/>
              <w:ind w:left="5" w:right="-15"/>
              <w:rPr>
                <w:b/>
                <w:sz w:val="14"/>
              </w:rPr>
            </w:pPr>
            <w:r w:rsidRPr="005C0D0F">
              <w:rPr>
                <w:b/>
                <w:sz w:val="14"/>
              </w:rPr>
              <w:t>MAY</w:t>
            </w:r>
          </w:p>
        </w:tc>
        <w:tc>
          <w:tcPr>
            <w:tcW w:w="193" w:type="dxa"/>
            <w:tcBorders>
              <w:top w:val="single" w:sz="6" w:space="0" w:color="000000"/>
              <w:bottom w:val="single" w:sz="6" w:space="0" w:color="000000"/>
            </w:tcBorders>
            <w:shd w:val="clear" w:color="auto" w:fill="95B3D7" w:themeFill="accent1" w:themeFillTint="99"/>
          </w:tcPr>
          <w:p w14:paraId="604D8791" w14:textId="77777777" w:rsidR="00EF469E" w:rsidRPr="005C0D0F" w:rsidRDefault="00EF469E" w:rsidP="002E321F">
            <w:pPr>
              <w:pStyle w:val="TableParagraph"/>
              <w:spacing w:before="14" w:line="85" w:lineRule="exact"/>
              <w:ind w:left="27" w:right="-15"/>
              <w:rPr>
                <w:b/>
                <w:sz w:val="14"/>
              </w:rPr>
            </w:pPr>
            <w:r w:rsidRPr="005C0D0F">
              <w:rPr>
                <w:b/>
                <w:spacing w:val="-3"/>
                <w:sz w:val="14"/>
              </w:rPr>
              <w:t>JUN</w:t>
            </w:r>
          </w:p>
        </w:tc>
        <w:tc>
          <w:tcPr>
            <w:tcW w:w="193" w:type="dxa"/>
            <w:tcBorders>
              <w:top w:val="single" w:sz="6" w:space="0" w:color="000000"/>
              <w:bottom w:val="single" w:sz="6" w:space="0" w:color="000000"/>
            </w:tcBorders>
            <w:shd w:val="clear" w:color="auto" w:fill="95B3D7" w:themeFill="accent1" w:themeFillTint="99"/>
          </w:tcPr>
          <w:p w14:paraId="1956B41F" w14:textId="77777777" w:rsidR="00EF469E" w:rsidRPr="005C0D0F" w:rsidRDefault="00EF469E" w:rsidP="002E321F">
            <w:pPr>
              <w:pStyle w:val="TableParagraph"/>
              <w:spacing w:before="14" w:line="85" w:lineRule="exact"/>
              <w:ind w:left="28"/>
              <w:rPr>
                <w:b/>
                <w:sz w:val="14"/>
              </w:rPr>
            </w:pPr>
            <w:r w:rsidRPr="005C0D0F">
              <w:rPr>
                <w:b/>
                <w:sz w:val="14"/>
              </w:rPr>
              <w:t>JUL</w:t>
            </w:r>
          </w:p>
        </w:tc>
        <w:tc>
          <w:tcPr>
            <w:tcW w:w="193" w:type="dxa"/>
            <w:tcBorders>
              <w:top w:val="single" w:sz="6" w:space="0" w:color="000000"/>
              <w:bottom w:val="single" w:sz="6" w:space="0" w:color="000000"/>
            </w:tcBorders>
            <w:shd w:val="clear" w:color="auto" w:fill="95B3D7" w:themeFill="accent1" w:themeFillTint="99"/>
          </w:tcPr>
          <w:p w14:paraId="2E48D910" w14:textId="77777777" w:rsidR="00EF469E" w:rsidRPr="005C0D0F" w:rsidRDefault="00EF469E" w:rsidP="002E321F">
            <w:pPr>
              <w:pStyle w:val="TableParagraph"/>
              <w:spacing w:before="14" w:line="85" w:lineRule="exact"/>
              <w:ind w:left="13" w:right="-15"/>
              <w:rPr>
                <w:b/>
                <w:sz w:val="14"/>
              </w:rPr>
            </w:pPr>
            <w:r w:rsidRPr="005C0D0F">
              <w:rPr>
                <w:b/>
                <w:spacing w:val="-1"/>
                <w:sz w:val="14"/>
              </w:rPr>
              <w:t>AGO</w:t>
            </w:r>
          </w:p>
        </w:tc>
        <w:tc>
          <w:tcPr>
            <w:tcW w:w="218" w:type="dxa"/>
            <w:tcBorders>
              <w:top w:val="single" w:sz="6" w:space="0" w:color="000000"/>
              <w:bottom w:val="single" w:sz="6" w:space="0" w:color="000000"/>
            </w:tcBorders>
            <w:shd w:val="clear" w:color="auto" w:fill="95B3D7" w:themeFill="accent1" w:themeFillTint="99"/>
          </w:tcPr>
          <w:p w14:paraId="3BBBFF73" w14:textId="77777777" w:rsidR="00EF469E" w:rsidRPr="005C0D0F" w:rsidRDefault="00EF469E" w:rsidP="002E321F">
            <w:pPr>
              <w:pStyle w:val="TableParagraph"/>
              <w:spacing w:before="14" w:line="85" w:lineRule="exact"/>
              <w:ind w:left="29"/>
              <w:rPr>
                <w:b/>
                <w:sz w:val="14"/>
              </w:rPr>
            </w:pPr>
            <w:r w:rsidRPr="005C0D0F">
              <w:rPr>
                <w:b/>
                <w:spacing w:val="-5"/>
                <w:sz w:val="14"/>
              </w:rPr>
              <w:t>SEP</w:t>
            </w:r>
          </w:p>
        </w:tc>
        <w:tc>
          <w:tcPr>
            <w:tcW w:w="168" w:type="dxa"/>
            <w:tcBorders>
              <w:top w:val="single" w:sz="6" w:space="0" w:color="000000"/>
              <w:bottom w:val="single" w:sz="6" w:space="0" w:color="000000"/>
            </w:tcBorders>
            <w:shd w:val="clear" w:color="auto" w:fill="95B3D7" w:themeFill="accent1" w:themeFillTint="99"/>
          </w:tcPr>
          <w:p w14:paraId="3643A0F1" w14:textId="77777777" w:rsidR="00EF469E" w:rsidRPr="005C0D0F" w:rsidRDefault="00EF469E" w:rsidP="002E321F">
            <w:pPr>
              <w:pStyle w:val="TableParagraph"/>
              <w:spacing w:before="14" w:line="85" w:lineRule="exact"/>
              <w:ind w:left="14" w:right="-15"/>
              <w:rPr>
                <w:b/>
                <w:sz w:val="14"/>
              </w:rPr>
            </w:pPr>
            <w:r w:rsidRPr="005C0D0F">
              <w:rPr>
                <w:b/>
                <w:sz w:val="14"/>
              </w:rPr>
              <w:t>OCT</w:t>
            </w:r>
          </w:p>
        </w:tc>
        <w:tc>
          <w:tcPr>
            <w:tcW w:w="193" w:type="dxa"/>
            <w:tcBorders>
              <w:top w:val="single" w:sz="6" w:space="0" w:color="000000"/>
              <w:bottom w:val="single" w:sz="6" w:space="0" w:color="000000"/>
            </w:tcBorders>
            <w:shd w:val="clear" w:color="auto" w:fill="95B3D7" w:themeFill="accent1" w:themeFillTint="99"/>
          </w:tcPr>
          <w:p w14:paraId="5B81FFF0" w14:textId="77777777" w:rsidR="00EF469E" w:rsidRPr="005C0D0F" w:rsidRDefault="00EF469E" w:rsidP="002E321F">
            <w:pPr>
              <w:pStyle w:val="TableParagraph"/>
              <w:spacing w:before="14" w:line="85" w:lineRule="exact"/>
              <w:ind w:left="15"/>
              <w:rPr>
                <w:b/>
                <w:sz w:val="14"/>
              </w:rPr>
            </w:pPr>
            <w:r w:rsidRPr="005C0D0F">
              <w:rPr>
                <w:b/>
                <w:spacing w:val="-5"/>
                <w:sz w:val="14"/>
              </w:rPr>
              <w:t>NOV</w:t>
            </w:r>
          </w:p>
        </w:tc>
        <w:tc>
          <w:tcPr>
            <w:tcW w:w="192" w:type="dxa"/>
            <w:tcBorders>
              <w:top w:val="single" w:sz="6" w:space="0" w:color="000000"/>
              <w:bottom w:val="single" w:sz="6" w:space="0" w:color="000000"/>
              <w:right w:val="single" w:sz="6" w:space="0" w:color="000000"/>
            </w:tcBorders>
            <w:shd w:val="clear" w:color="auto" w:fill="95B3D7" w:themeFill="accent1" w:themeFillTint="99"/>
          </w:tcPr>
          <w:p w14:paraId="2544717B" w14:textId="77777777" w:rsidR="00EF469E" w:rsidRPr="005C0D0F" w:rsidRDefault="00EF469E" w:rsidP="002E321F">
            <w:pPr>
              <w:pStyle w:val="TableParagraph"/>
              <w:spacing w:before="14" w:line="85" w:lineRule="exact"/>
              <w:ind w:left="37"/>
              <w:rPr>
                <w:b/>
                <w:sz w:val="14"/>
              </w:rPr>
            </w:pPr>
            <w:r w:rsidRPr="005C0D0F">
              <w:rPr>
                <w:b/>
                <w:sz w:val="14"/>
              </w:rPr>
              <w:t>DIC</w:t>
            </w:r>
          </w:p>
        </w:tc>
        <w:tc>
          <w:tcPr>
            <w:tcW w:w="194" w:type="dxa"/>
            <w:tcBorders>
              <w:top w:val="single" w:sz="6" w:space="0" w:color="000000"/>
              <w:left w:val="single" w:sz="6" w:space="0" w:color="000000"/>
              <w:bottom w:val="single" w:sz="6" w:space="0" w:color="000000"/>
            </w:tcBorders>
            <w:shd w:val="clear" w:color="auto" w:fill="95B3D7" w:themeFill="accent1" w:themeFillTint="99"/>
          </w:tcPr>
          <w:p w14:paraId="4DC2469D" w14:textId="77777777" w:rsidR="00EF469E" w:rsidRPr="005C0D0F" w:rsidRDefault="00EF469E" w:rsidP="002E321F">
            <w:pPr>
              <w:pStyle w:val="TableParagraph"/>
              <w:spacing w:before="14" w:line="85" w:lineRule="exact"/>
              <w:ind w:left="29"/>
              <w:rPr>
                <w:b/>
                <w:sz w:val="14"/>
              </w:rPr>
            </w:pPr>
            <w:r w:rsidRPr="005C0D0F">
              <w:rPr>
                <w:b/>
                <w:spacing w:val="-6"/>
                <w:sz w:val="14"/>
              </w:rPr>
              <w:t>ENE</w:t>
            </w:r>
          </w:p>
        </w:tc>
        <w:tc>
          <w:tcPr>
            <w:tcW w:w="193" w:type="dxa"/>
            <w:tcBorders>
              <w:top w:val="single" w:sz="6" w:space="0" w:color="000000"/>
              <w:bottom w:val="single" w:sz="6" w:space="0" w:color="000000"/>
            </w:tcBorders>
            <w:shd w:val="clear" w:color="auto" w:fill="95B3D7" w:themeFill="accent1" w:themeFillTint="99"/>
          </w:tcPr>
          <w:p w14:paraId="311BC117" w14:textId="77777777" w:rsidR="00EF469E" w:rsidRPr="005C0D0F" w:rsidRDefault="00EF469E" w:rsidP="002E321F">
            <w:pPr>
              <w:pStyle w:val="TableParagraph"/>
              <w:spacing w:before="14" w:line="85" w:lineRule="exact"/>
              <w:ind w:left="31"/>
              <w:rPr>
                <w:b/>
                <w:sz w:val="14"/>
              </w:rPr>
            </w:pPr>
            <w:r w:rsidRPr="005C0D0F">
              <w:rPr>
                <w:b/>
                <w:spacing w:val="-6"/>
                <w:sz w:val="14"/>
              </w:rPr>
              <w:t>FEB</w:t>
            </w:r>
          </w:p>
        </w:tc>
        <w:tc>
          <w:tcPr>
            <w:tcW w:w="193" w:type="dxa"/>
            <w:tcBorders>
              <w:top w:val="single" w:sz="6" w:space="0" w:color="000000"/>
              <w:bottom w:val="single" w:sz="6" w:space="0" w:color="000000"/>
            </w:tcBorders>
            <w:shd w:val="clear" w:color="auto" w:fill="95B3D7" w:themeFill="accent1" w:themeFillTint="99"/>
          </w:tcPr>
          <w:p w14:paraId="10CB50D9" w14:textId="77777777" w:rsidR="00EF469E" w:rsidRPr="005C0D0F" w:rsidRDefault="00EF469E" w:rsidP="002E321F">
            <w:pPr>
              <w:pStyle w:val="TableParagraph"/>
              <w:spacing w:before="14" w:line="85" w:lineRule="exact"/>
              <w:ind w:left="9" w:right="-29"/>
              <w:rPr>
                <w:b/>
                <w:sz w:val="14"/>
              </w:rPr>
            </w:pPr>
            <w:r w:rsidRPr="005C0D0F">
              <w:rPr>
                <w:b/>
                <w:sz w:val="14"/>
              </w:rPr>
              <w:t>MAR</w:t>
            </w:r>
          </w:p>
        </w:tc>
        <w:tc>
          <w:tcPr>
            <w:tcW w:w="193" w:type="dxa"/>
            <w:tcBorders>
              <w:top w:val="single" w:sz="6" w:space="0" w:color="000000"/>
              <w:bottom w:val="single" w:sz="6" w:space="0" w:color="000000"/>
            </w:tcBorders>
            <w:shd w:val="clear" w:color="auto" w:fill="95B3D7" w:themeFill="accent1" w:themeFillTint="99"/>
          </w:tcPr>
          <w:p w14:paraId="62E93EDD" w14:textId="77777777" w:rsidR="00EF469E" w:rsidRPr="005C0D0F" w:rsidRDefault="00EF469E" w:rsidP="002E321F">
            <w:pPr>
              <w:pStyle w:val="TableParagraph"/>
              <w:spacing w:before="14" w:line="85" w:lineRule="exact"/>
              <w:ind w:left="24" w:right="-15"/>
              <w:rPr>
                <w:b/>
                <w:sz w:val="14"/>
              </w:rPr>
            </w:pPr>
            <w:r w:rsidRPr="005C0D0F">
              <w:rPr>
                <w:b/>
                <w:spacing w:val="-3"/>
                <w:sz w:val="14"/>
              </w:rPr>
              <w:t>ABR</w:t>
            </w:r>
          </w:p>
        </w:tc>
        <w:tc>
          <w:tcPr>
            <w:tcW w:w="193" w:type="dxa"/>
            <w:tcBorders>
              <w:top w:val="single" w:sz="6" w:space="0" w:color="000000"/>
              <w:bottom w:val="single" w:sz="6" w:space="0" w:color="000000"/>
            </w:tcBorders>
            <w:shd w:val="clear" w:color="auto" w:fill="95B3D7" w:themeFill="accent1" w:themeFillTint="99"/>
          </w:tcPr>
          <w:p w14:paraId="291DA0AB" w14:textId="77777777" w:rsidR="00EF469E" w:rsidRPr="005C0D0F" w:rsidRDefault="00EF469E" w:rsidP="002E321F">
            <w:pPr>
              <w:pStyle w:val="TableParagraph"/>
              <w:spacing w:before="14" w:line="85" w:lineRule="exact"/>
              <w:ind w:left="10" w:right="-29"/>
              <w:rPr>
                <w:b/>
                <w:sz w:val="14"/>
              </w:rPr>
            </w:pPr>
            <w:r w:rsidRPr="005C0D0F">
              <w:rPr>
                <w:b/>
                <w:sz w:val="14"/>
              </w:rPr>
              <w:t>MAY</w:t>
            </w:r>
          </w:p>
        </w:tc>
        <w:tc>
          <w:tcPr>
            <w:tcW w:w="193" w:type="dxa"/>
            <w:tcBorders>
              <w:top w:val="single" w:sz="6" w:space="0" w:color="000000"/>
              <w:bottom w:val="single" w:sz="6" w:space="0" w:color="000000"/>
            </w:tcBorders>
            <w:shd w:val="clear" w:color="auto" w:fill="95B3D7" w:themeFill="accent1" w:themeFillTint="99"/>
          </w:tcPr>
          <w:p w14:paraId="70A987AD" w14:textId="77777777" w:rsidR="00EF469E" w:rsidRPr="005C0D0F" w:rsidRDefault="00EF469E" w:rsidP="002E321F">
            <w:pPr>
              <w:pStyle w:val="TableParagraph"/>
              <w:spacing w:before="14" w:line="85" w:lineRule="exact"/>
              <w:ind w:left="33" w:right="-15"/>
              <w:rPr>
                <w:b/>
                <w:sz w:val="14"/>
              </w:rPr>
            </w:pPr>
            <w:r w:rsidRPr="005C0D0F">
              <w:rPr>
                <w:b/>
                <w:spacing w:val="-3"/>
                <w:sz w:val="14"/>
              </w:rPr>
              <w:t>JUN</w:t>
            </w:r>
          </w:p>
        </w:tc>
        <w:tc>
          <w:tcPr>
            <w:tcW w:w="193" w:type="dxa"/>
            <w:tcBorders>
              <w:top w:val="single" w:sz="6" w:space="0" w:color="000000"/>
              <w:bottom w:val="single" w:sz="6" w:space="0" w:color="000000"/>
            </w:tcBorders>
            <w:shd w:val="clear" w:color="auto" w:fill="95B3D7" w:themeFill="accent1" w:themeFillTint="99"/>
          </w:tcPr>
          <w:p w14:paraId="32C6E398" w14:textId="77777777" w:rsidR="00EF469E" w:rsidRPr="005C0D0F" w:rsidRDefault="00EF469E" w:rsidP="002E321F">
            <w:pPr>
              <w:pStyle w:val="TableParagraph"/>
              <w:spacing w:before="14" w:line="85" w:lineRule="exact"/>
              <w:ind w:left="33"/>
              <w:rPr>
                <w:b/>
                <w:sz w:val="14"/>
              </w:rPr>
            </w:pPr>
            <w:r w:rsidRPr="005C0D0F">
              <w:rPr>
                <w:b/>
                <w:spacing w:val="-3"/>
                <w:sz w:val="14"/>
              </w:rPr>
              <w:t>JUL</w:t>
            </w:r>
          </w:p>
        </w:tc>
        <w:tc>
          <w:tcPr>
            <w:tcW w:w="193" w:type="dxa"/>
            <w:tcBorders>
              <w:top w:val="single" w:sz="6" w:space="0" w:color="000000"/>
              <w:bottom w:val="single" w:sz="6" w:space="0" w:color="000000"/>
            </w:tcBorders>
            <w:shd w:val="clear" w:color="auto" w:fill="95B3D7" w:themeFill="accent1" w:themeFillTint="99"/>
          </w:tcPr>
          <w:p w14:paraId="13161FDA" w14:textId="77777777" w:rsidR="00EF469E" w:rsidRPr="005C0D0F" w:rsidRDefault="00EF469E" w:rsidP="002E321F">
            <w:pPr>
              <w:pStyle w:val="TableParagraph"/>
              <w:spacing w:before="14" w:line="85" w:lineRule="exact"/>
              <w:ind w:left="19" w:right="-29"/>
              <w:rPr>
                <w:b/>
                <w:sz w:val="14"/>
              </w:rPr>
            </w:pPr>
            <w:r w:rsidRPr="005C0D0F">
              <w:rPr>
                <w:b/>
                <w:sz w:val="14"/>
              </w:rPr>
              <w:t>AGO</w:t>
            </w:r>
          </w:p>
        </w:tc>
        <w:tc>
          <w:tcPr>
            <w:tcW w:w="193" w:type="dxa"/>
            <w:tcBorders>
              <w:top w:val="single" w:sz="6" w:space="0" w:color="000000"/>
              <w:bottom w:val="single" w:sz="6" w:space="0" w:color="000000"/>
            </w:tcBorders>
            <w:shd w:val="clear" w:color="auto" w:fill="95B3D7" w:themeFill="accent1" w:themeFillTint="99"/>
          </w:tcPr>
          <w:p w14:paraId="52D0BBAC" w14:textId="77777777" w:rsidR="00EF469E" w:rsidRPr="005C0D0F" w:rsidRDefault="00EF469E" w:rsidP="002E321F">
            <w:pPr>
              <w:pStyle w:val="TableParagraph"/>
              <w:spacing w:before="14" w:line="85" w:lineRule="exact"/>
              <w:ind w:left="34" w:right="-15"/>
              <w:rPr>
                <w:b/>
                <w:sz w:val="14"/>
              </w:rPr>
            </w:pPr>
            <w:r w:rsidRPr="005C0D0F">
              <w:rPr>
                <w:b/>
                <w:spacing w:val="-5"/>
                <w:sz w:val="14"/>
              </w:rPr>
              <w:t>SEP</w:t>
            </w:r>
          </w:p>
        </w:tc>
        <w:tc>
          <w:tcPr>
            <w:tcW w:w="193" w:type="dxa"/>
            <w:tcBorders>
              <w:top w:val="single" w:sz="6" w:space="0" w:color="000000"/>
              <w:bottom w:val="single" w:sz="6" w:space="0" w:color="000000"/>
            </w:tcBorders>
            <w:shd w:val="clear" w:color="auto" w:fill="95B3D7" w:themeFill="accent1" w:themeFillTint="99"/>
          </w:tcPr>
          <w:p w14:paraId="2CBC8848" w14:textId="77777777" w:rsidR="00EF469E" w:rsidRPr="005C0D0F" w:rsidRDefault="00EF469E" w:rsidP="002E321F">
            <w:pPr>
              <w:pStyle w:val="TableParagraph"/>
              <w:spacing w:before="14" w:line="85" w:lineRule="exact"/>
              <w:ind w:left="19" w:right="-15"/>
              <w:rPr>
                <w:b/>
                <w:sz w:val="14"/>
              </w:rPr>
            </w:pPr>
            <w:r w:rsidRPr="005C0D0F">
              <w:rPr>
                <w:b/>
                <w:sz w:val="14"/>
              </w:rPr>
              <w:t>OCT</w:t>
            </w:r>
          </w:p>
        </w:tc>
        <w:tc>
          <w:tcPr>
            <w:tcW w:w="193" w:type="dxa"/>
            <w:tcBorders>
              <w:top w:val="single" w:sz="6" w:space="0" w:color="000000"/>
              <w:bottom w:val="single" w:sz="6" w:space="0" w:color="000000"/>
            </w:tcBorders>
            <w:shd w:val="clear" w:color="auto" w:fill="95B3D7" w:themeFill="accent1" w:themeFillTint="99"/>
          </w:tcPr>
          <w:p w14:paraId="57C500FB" w14:textId="77777777" w:rsidR="00EF469E" w:rsidRPr="005C0D0F" w:rsidRDefault="00EF469E" w:rsidP="002E321F">
            <w:pPr>
              <w:pStyle w:val="TableParagraph"/>
              <w:spacing w:before="14" w:line="85" w:lineRule="exact"/>
              <w:ind w:left="20" w:right="-15"/>
              <w:rPr>
                <w:b/>
                <w:sz w:val="14"/>
              </w:rPr>
            </w:pPr>
            <w:r w:rsidRPr="005C0D0F">
              <w:rPr>
                <w:b/>
                <w:spacing w:val="-5"/>
                <w:sz w:val="14"/>
              </w:rPr>
              <w:t>NOV</w:t>
            </w:r>
          </w:p>
        </w:tc>
        <w:tc>
          <w:tcPr>
            <w:tcW w:w="192" w:type="dxa"/>
            <w:tcBorders>
              <w:top w:val="single" w:sz="6" w:space="0" w:color="000000"/>
              <w:bottom w:val="single" w:sz="6" w:space="0" w:color="000000"/>
              <w:right w:val="single" w:sz="6" w:space="0" w:color="000000"/>
            </w:tcBorders>
            <w:shd w:val="clear" w:color="auto" w:fill="95B3D7" w:themeFill="accent1" w:themeFillTint="99"/>
          </w:tcPr>
          <w:p w14:paraId="3BC37A52" w14:textId="77777777" w:rsidR="00EF469E" w:rsidRPr="005C0D0F" w:rsidRDefault="00EF469E" w:rsidP="002E321F">
            <w:pPr>
              <w:pStyle w:val="TableParagraph"/>
              <w:spacing w:before="14" w:line="85" w:lineRule="exact"/>
              <w:ind w:left="43"/>
              <w:rPr>
                <w:b/>
                <w:sz w:val="14"/>
              </w:rPr>
            </w:pPr>
            <w:r w:rsidRPr="005C0D0F">
              <w:rPr>
                <w:b/>
                <w:spacing w:val="-3"/>
                <w:sz w:val="14"/>
              </w:rPr>
              <w:t>DIC</w:t>
            </w:r>
          </w:p>
        </w:tc>
        <w:tc>
          <w:tcPr>
            <w:tcW w:w="194" w:type="dxa"/>
            <w:tcBorders>
              <w:top w:val="single" w:sz="6" w:space="0" w:color="000000"/>
              <w:left w:val="single" w:sz="6" w:space="0" w:color="000000"/>
              <w:bottom w:val="single" w:sz="6" w:space="0" w:color="000000"/>
            </w:tcBorders>
            <w:shd w:val="clear" w:color="auto" w:fill="95B3D7" w:themeFill="accent1" w:themeFillTint="99"/>
          </w:tcPr>
          <w:p w14:paraId="55386D29" w14:textId="77777777" w:rsidR="00EF469E" w:rsidRPr="005C0D0F" w:rsidRDefault="00EF469E" w:rsidP="002E321F">
            <w:pPr>
              <w:pStyle w:val="TableParagraph"/>
              <w:spacing w:before="14" w:line="85" w:lineRule="exact"/>
              <w:ind w:left="34" w:right="-15"/>
              <w:rPr>
                <w:b/>
                <w:sz w:val="14"/>
              </w:rPr>
            </w:pPr>
            <w:r w:rsidRPr="005C0D0F">
              <w:rPr>
                <w:b/>
                <w:spacing w:val="-6"/>
                <w:sz w:val="14"/>
              </w:rPr>
              <w:t>ENE</w:t>
            </w:r>
          </w:p>
        </w:tc>
        <w:tc>
          <w:tcPr>
            <w:tcW w:w="193" w:type="dxa"/>
            <w:tcBorders>
              <w:top w:val="single" w:sz="6" w:space="0" w:color="000000"/>
              <w:bottom w:val="single" w:sz="6" w:space="0" w:color="000000"/>
            </w:tcBorders>
            <w:shd w:val="clear" w:color="auto" w:fill="95B3D7" w:themeFill="accent1" w:themeFillTint="99"/>
          </w:tcPr>
          <w:p w14:paraId="70C0A1C5" w14:textId="77777777" w:rsidR="00EF469E" w:rsidRPr="005C0D0F" w:rsidRDefault="00EF469E" w:rsidP="002E321F">
            <w:pPr>
              <w:pStyle w:val="TableParagraph"/>
              <w:spacing w:before="14" w:line="85" w:lineRule="exact"/>
              <w:ind w:left="36" w:right="-15"/>
              <w:rPr>
                <w:b/>
                <w:sz w:val="14"/>
              </w:rPr>
            </w:pPr>
            <w:r w:rsidRPr="005C0D0F">
              <w:rPr>
                <w:b/>
                <w:spacing w:val="-6"/>
                <w:sz w:val="14"/>
              </w:rPr>
              <w:t>FEB</w:t>
            </w:r>
          </w:p>
        </w:tc>
        <w:tc>
          <w:tcPr>
            <w:tcW w:w="193" w:type="dxa"/>
            <w:tcBorders>
              <w:top w:val="single" w:sz="6" w:space="0" w:color="000000"/>
              <w:bottom w:val="single" w:sz="6" w:space="0" w:color="000000"/>
            </w:tcBorders>
            <w:shd w:val="clear" w:color="auto" w:fill="95B3D7" w:themeFill="accent1" w:themeFillTint="99"/>
          </w:tcPr>
          <w:p w14:paraId="290B07A4" w14:textId="77777777" w:rsidR="00EF469E" w:rsidRPr="005C0D0F" w:rsidRDefault="00EF469E" w:rsidP="002E321F">
            <w:pPr>
              <w:pStyle w:val="TableParagraph"/>
              <w:spacing w:before="14" w:line="85" w:lineRule="exact"/>
              <w:ind w:left="14" w:right="-29"/>
              <w:rPr>
                <w:b/>
                <w:sz w:val="14"/>
              </w:rPr>
            </w:pPr>
            <w:r w:rsidRPr="005C0D0F">
              <w:rPr>
                <w:b/>
                <w:sz w:val="14"/>
              </w:rPr>
              <w:t>MAR</w:t>
            </w:r>
          </w:p>
        </w:tc>
        <w:tc>
          <w:tcPr>
            <w:tcW w:w="193" w:type="dxa"/>
            <w:tcBorders>
              <w:top w:val="single" w:sz="6" w:space="0" w:color="000000"/>
              <w:bottom w:val="single" w:sz="6" w:space="0" w:color="000000"/>
            </w:tcBorders>
            <w:shd w:val="clear" w:color="auto" w:fill="95B3D7" w:themeFill="accent1" w:themeFillTint="99"/>
          </w:tcPr>
          <w:p w14:paraId="2730E8D5" w14:textId="77777777" w:rsidR="00EF469E" w:rsidRPr="005C0D0F" w:rsidRDefault="00EF469E" w:rsidP="002E321F">
            <w:pPr>
              <w:pStyle w:val="TableParagraph"/>
              <w:spacing w:before="14" w:line="85" w:lineRule="exact"/>
              <w:ind w:left="29" w:right="-29"/>
              <w:rPr>
                <w:b/>
                <w:sz w:val="14"/>
              </w:rPr>
            </w:pPr>
            <w:r w:rsidRPr="005C0D0F">
              <w:rPr>
                <w:b/>
                <w:spacing w:val="-3"/>
                <w:sz w:val="14"/>
              </w:rPr>
              <w:t>ABR</w:t>
            </w:r>
          </w:p>
        </w:tc>
        <w:tc>
          <w:tcPr>
            <w:tcW w:w="193" w:type="dxa"/>
            <w:tcBorders>
              <w:top w:val="single" w:sz="6" w:space="0" w:color="000000"/>
              <w:bottom w:val="single" w:sz="6" w:space="0" w:color="000000"/>
            </w:tcBorders>
            <w:shd w:val="clear" w:color="auto" w:fill="95B3D7" w:themeFill="accent1" w:themeFillTint="99"/>
          </w:tcPr>
          <w:p w14:paraId="1A610D72" w14:textId="77777777" w:rsidR="00EF469E" w:rsidRPr="005C0D0F" w:rsidRDefault="00EF469E" w:rsidP="002E321F">
            <w:pPr>
              <w:pStyle w:val="TableParagraph"/>
              <w:spacing w:before="14" w:line="85" w:lineRule="exact"/>
              <w:ind w:left="15" w:right="-29"/>
              <w:rPr>
                <w:b/>
                <w:sz w:val="14"/>
              </w:rPr>
            </w:pPr>
            <w:r w:rsidRPr="005C0D0F">
              <w:rPr>
                <w:b/>
                <w:sz w:val="14"/>
              </w:rPr>
              <w:t>MAY</w:t>
            </w:r>
          </w:p>
        </w:tc>
        <w:tc>
          <w:tcPr>
            <w:tcW w:w="193" w:type="dxa"/>
            <w:tcBorders>
              <w:top w:val="single" w:sz="6" w:space="0" w:color="000000"/>
              <w:bottom w:val="single" w:sz="6" w:space="0" w:color="000000"/>
            </w:tcBorders>
            <w:shd w:val="clear" w:color="auto" w:fill="95B3D7" w:themeFill="accent1" w:themeFillTint="99"/>
          </w:tcPr>
          <w:p w14:paraId="184D8EA1" w14:textId="77777777" w:rsidR="00EF469E" w:rsidRPr="005C0D0F" w:rsidRDefault="00EF469E" w:rsidP="002E321F">
            <w:pPr>
              <w:pStyle w:val="TableParagraph"/>
              <w:spacing w:before="14" w:line="85" w:lineRule="exact"/>
              <w:ind w:left="38" w:right="-15"/>
              <w:rPr>
                <w:b/>
                <w:sz w:val="14"/>
              </w:rPr>
            </w:pPr>
            <w:r w:rsidRPr="005C0D0F">
              <w:rPr>
                <w:b/>
                <w:spacing w:val="-3"/>
                <w:sz w:val="14"/>
              </w:rPr>
              <w:t>JUN</w:t>
            </w:r>
          </w:p>
        </w:tc>
        <w:tc>
          <w:tcPr>
            <w:tcW w:w="193" w:type="dxa"/>
            <w:tcBorders>
              <w:top w:val="single" w:sz="6" w:space="0" w:color="000000"/>
              <w:bottom w:val="single" w:sz="6" w:space="0" w:color="000000"/>
            </w:tcBorders>
            <w:shd w:val="clear" w:color="auto" w:fill="95B3D7" w:themeFill="accent1" w:themeFillTint="99"/>
          </w:tcPr>
          <w:p w14:paraId="72658383" w14:textId="77777777" w:rsidR="00EF469E" w:rsidRPr="005C0D0F" w:rsidRDefault="00EF469E" w:rsidP="002E321F">
            <w:pPr>
              <w:pStyle w:val="TableParagraph"/>
              <w:spacing w:before="14" w:line="85" w:lineRule="exact"/>
              <w:ind w:left="38" w:right="-15"/>
              <w:rPr>
                <w:b/>
                <w:sz w:val="14"/>
              </w:rPr>
            </w:pPr>
            <w:r w:rsidRPr="005C0D0F">
              <w:rPr>
                <w:b/>
                <w:spacing w:val="-3"/>
                <w:sz w:val="14"/>
              </w:rPr>
              <w:t>JUL</w:t>
            </w:r>
          </w:p>
        </w:tc>
        <w:tc>
          <w:tcPr>
            <w:tcW w:w="193" w:type="dxa"/>
            <w:tcBorders>
              <w:top w:val="single" w:sz="6" w:space="0" w:color="000000"/>
              <w:bottom w:val="single" w:sz="6" w:space="0" w:color="000000"/>
            </w:tcBorders>
            <w:shd w:val="clear" w:color="auto" w:fill="95B3D7" w:themeFill="accent1" w:themeFillTint="99"/>
          </w:tcPr>
          <w:p w14:paraId="3B732E4E" w14:textId="77777777" w:rsidR="00EF469E" w:rsidRPr="005C0D0F" w:rsidRDefault="00EF469E" w:rsidP="002E321F">
            <w:pPr>
              <w:pStyle w:val="TableParagraph"/>
              <w:spacing w:before="14" w:line="85" w:lineRule="exact"/>
              <w:ind w:left="24" w:right="-29"/>
              <w:rPr>
                <w:b/>
                <w:sz w:val="14"/>
              </w:rPr>
            </w:pPr>
            <w:r w:rsidRPr="005C0D0F">
              <w:rPr>
                <w:b/>
                <w:spacing w:val="-1"/>
                <w:sz w:val="14"/>
              </w:rPr>
              <w:t>AGO</w:t>
            </w:r>
          </w:p>
        </w:tc>
        <w:tc>
          <w:tcPr>
            <w:tcW w:w="193" w:type="dxa"/>
            <w:tcBorders>
              <w:top w:val="single" w:sz="6" w:space="0" w:color="000000"/>
              <w:bottom w:val="single" w:sz="6" w:space="0" w:color="000000"/>
            </w:tcBorders>
            <w:shd w:val="clear" w:color="auto" w:fill="95B3D7" w:themeFill="accent1" w:themeFillTint="99"/>
          </w:tcPr>
          <w:p w14:paraId="4CC42799" w14:textId="77777777" w:rsidR="00EF469E" w:rsidRPr="005C0D0F" w:rsidRDefault="00EF469E" w:rsidP="002E321F">
            <w:pPr>
              <w:pStyle w:val="TableParagraph"/>
              <w:spacing w:before="14" w:line="85" w:lineRule="exact"/>
              <w:ind w:left="39" w:right="-15"/>
              <w:rPr>
                <w:b/>
                <w:sz w:val="14"/>
              </w:rPr>
            </w:pPr>
            <w:r w:rsidRPr="005C0D0F">
              <w:rPr>
                <w:b/>
                <w:spacing w:val="-5"/>
                <w:sz w:val="14"/>
              </w:rPr>
              <w:t>SEP</w:t>
            </w:r>
          </w:p>
        </w:tc>
        <w:tc>
          <w:tcPr>
            <w:tcW w:w="193" w:type="dxa"/>
            <w:tcBorders>
              <w:top w:val="single" w:sz="6" w:space="0" w:color="000000"/>
              <w:bottom w:val="single" w:sz="6" w:space="0" w:color="000000"/>
            </w:tcBorders>
            <w:shd w:val="clear" w:color="auto" w:fill="95B3D7" w:themeFill="accent1" w:themeFillTint="99"/>
          </w:tcPr>
          <w:p w14:paraId="1C2FFA71" w14:textId="77777777" w:rsidR="00EF469E" w:rsidRPr="005C0D0F" w:rsidRDefault="00EF469E" w:rsidP="002E321F">
            <w:pPr>
              <w:pStyle w:val="TableParagraph"/>
              <w:spacing w:before="14" w:line="85" w:lineRule="exact"/>
              <w:ind w:left="24" w:right="-15"/>
              <w:rPr>
                <w:b/>
                <w:sz w:val="14"/>
              </w:rPr>
            </w:pPr>
            <w:r w:rsidRPr="005C0D0F">
              <w:rPr>
                <w:b/>
                <w:spacing w:val="-1"/>
                <w:sz w:val="14"/>
              </w:rPr>
              <w:t>OCT</w:t>
            </w:r>
          </w:p>
        </w:tc>
        <w:tc>
          <w:tcPr>
            <w:tcW w:w="193" w:type="dxa"/>
            <w:tcBorders>
              <w:top w:val="single" w:sz="6" w:space="0" w:color="000000"/>
              <w:bottom w:val="single" w:sz="6" w:space="0" w:color="000000"/>
            </w:tcBorders>
            <w:shd w:val="clear" w:color="auto" w:fill="95B3D7" w:themeFill="accent1" w:themeFillTint="99"/>
          </w:tcPr>
          <w:p w14:paraId="77A77D11" w14:textId="77777777" w:rsidR="00EF469E" w:rsidRPr="005C0D0F" w:rsidRDefault="00EF469E" w:rsidP="002E321F">
            <w:pPr>
              <w:pStyle w:val="TableParagraph"/>
              <w:spacing w:before="14" w:line="85" w:lineRule="exact"/>
              <w:ind w:left="25" w:right="-15"/>
              <w:rPr>
                <w:b/>
                <w:sz w:val="14"/>
              </w:rPr>
            </w:pPr>
            <w:r w:rsidRPr="005C0D0F">
              <w:rPr>
                <w:b/>
                <w:spacing w:val="-5"/>
                <w:sz w:val="14"/>
              </w:rPr>
              <w:t>NOV</w:t>
            </w:r>
          </w:p>
        </w:tc>
        <w:tc>
          <w:tcPr>
            <w:tcW w:w="192" w:type="dxa"/>
            <w:tcBorders>
              <w:top w:val="single" w:sz="6" w:space="0" w:color="000000"/>
              <w:bottom w:val="single" w:sz="6" w:space="0" w:color="000000"/>
              <w:right w:val="single" w:sz="6" w:space="0" w:color="000000"/>
            </w:tcBorders>
            <w:shd w:val="clear" w:color="auto" w:fill="95B3D7" w:themeFill="accent1" w:themeFillTint="99"/>
          </w:tcPr>
          <w:p w14:paraId="6F75E1F8" w14:textId="77777777" w:rsidR="00EF469E" w:rsidRPr="005C0D0F" w:rsidRDefault="00EF469E" w:rsidP="002E321F">
            <w:pPr>
              <w:pStyle w:val="TableParagraph"/>
              <w:spacing w:before="14" w:line="85" w:lineRule="exact"/>
              <w:ind w:left="48" w:right="-15"/>
              <w:rPr>
                <w:b/>
                <w:sz w:val="14"/>
              </w:rPr>
            </w:pPr>
            <w:r w:rsidRPr="005C0D0F">
              <w:rPr>
                <w:b/>
                <w:spacing w:val="-3"/>
                <w:sz w:val="14"/>
              </w:rPr>
              <w:t>DIC</w:t>
            </w:r>
          </w:p>
        </w:tc>
        <w:tc>
          <w:tcPr>
            <w:tcW w:w="187" w:type="dxa"/>
            <w:tcBorders>
              <w:top w:val="single" w:sz="6" w:space="0" w:color="000000"/>
              <w:left w:val="single" w:sz="6" w:space="0" w:color="000000"/>
              <w:bottom w:val="single" w:sz="6" w:space="0" w:color="000000"/>
            </w:tcBorders>
            <w:shd w:val="clear" w:color="auto" w:fill="95B3D7" w:themeFill="accent1" w:themeFillTint="99"/>
          </w:tcPr>
          <w:p w14:paraId="186ADD69" w14:textId="77777777" w:rsidR="00EF469E" w:rsidRPr="005C0D0F" w:rsidRDefault="00EF469E" w:rsidP="002E321F">
            <w:pPr>
              <w:pStyle w:val="TableParagraph"/>
              <w:spacing w:before="14" w:line="85" w:lineRule="exact"/>
              <w:ind w:left="39" w:right="-29"/>
              <w:rPr>
                <w:b/>
                <w:sz w:val="14"/>
              </w:rPr>
            </w:pPr>
            <w:r w:rsidRPr="005C0D0F">
              <w:rPr>
                <w:b/>
                <w:spacing w:val="-6"/>
                <w:sz w:val="14"/>
              </w:rPr>
              <w:t>ENE</w:t>
            </w:r>
          </w:p>
        </w:tc>
        <w:tc>
          <w:tcPr>
            <w:tcW w:w="186" w:type="dxa"/>
            <w:tcBorders>
              <w:top w:val="single" w:sz="6" w:space="0" w:color="000000"/>
              <w:bottom w:val="single" w:sz="6" w:space="0" w:color="000000"/>
            </w:tcBorders>
            <w:shd w:val="clear" w:color="auto" w:fill="95B3D7" w:themeFill="accent1" w:themeFillTint="99"/>
          </w:tcPr>
          <w:p w14:paraId="56BCB16D" w14:textId="77777777" w:rsidR="00EF469E" w:rsidRPr="005C0D0F" w:rsidRDefault="00EF469E" w:rsidP="002E321F">
            <w:pPr>
              <w:pStyle w:val="TableParagraph"/>
              <w:spacing w:before="14" w:line="85" w:lineRule="exact"/>
              <w:ind w:left="41" w:right="-15"/>
              <w:rPr>
                <w:b/>
                <w:sz w:val="14"/>
              </w:rPr>
            </w:pPr>
            <w:r w:rsidRPr="005C0D0F">
              <w:rPr>
                <w:b/>
                <w:spacing w:val="-6"/>
                <w:sz w:val="14"/>
              </w:rPr>
              <w:t>FEB</w:t>
            </w:r>
          </w:p>
        </w:tc>
        <w:tc>
          <w:tcPr>
            <w:tcW w:w="186" w:type="dxa"/>
            <w:tcBorders>
              <w:top w:val="single" w:sz="6" w:space="0" w:color="000000"/>
              <w:bottom w:val="single" w:sz="6" w:space="0" w:color="000000"/>
            </w:tcBorders>
            <w:shd w:val="clear" w:color="auto" w:fill="95B3D7" w:themeFill="accent1" w:themeFillTint="99"/>
          </w:tcPr>
          <w:p w14:paraId="1FEF89DA" w14:textId="77777777" w:rsidR="00EF469E" w:rsidRPr="005C0D0F" w:rsidRDefault="00EF469E" w:rsidP="002E321F">
            <w:pPr>
              <w:pStyle w:val="TableParagraph"/>
              <w:spacing w:before="14" w:line="85" w:lineRule="exact"/>
              <w:ind w:left="18" w:right="-44"/>
              <w:rPr>
                <w:b/>
                <w:sz w:val="14"/>
              </w:rPr>
            </w:pPr>
            <w:r w:rsidRPr="005C0D0F">
              <w:rPr>
                <w:b/>
                <w:sz w:val="14"/>
              </w:rPr>
              <w:t>MAR</w:t>
            </w:r>
          </w:p>
        </w:tc>
        <w:tc>
          <w:tcPr>
            <w:tcW w:w="186" w:type="dxa"/>
            <w:tcBorders>
              <w:top w:val="single" w:sz="6" w:space="0" w:color="000000"/>
              <w:bottom w:val="single" w:sz="6" w:space="0" w:color="000000"/>
            </w:tcBorders>
            <w:shd w:val="clear" w:color="auto" w:fill="95B3D7" w:themeFill="accent1" w:themeFillTint="99"/>
          </w:tcPr>
          <w:p w14:paraId="43882F36" w14:textId="77777777" w:rsidR="00EF469E" w:rsidRPr="005C0D0F" w:rsidRDefault="00EF469E" w:rsidP="002E321F">
            <w:pPr>
              <w:pStyle w:val="TableParagraph"/>
              <w:spacing w:before="14" w:line="85" w:lineRule="exact"/>
              <w:ind w:left="26" w:right="-29"/>
              <w:rPr>
                <w:b/>
                <w:sz w:val="14"/>
              </w:rPr>
            </w:pPr>
            <w:r w:rsidRPr="005C0D0F">
              <w:rPr>
                <w:b/>
                <w:spacing w:val="-3"/>
                <w:sz w:val="14"/>
              </w:rPr>
              <w:t>ABR</w:t>
            </w:r>
          </w:p>
        </w:tc>
        <w:tc>
          <w:tcPr>
            <w:tcW w:w="186" w:type="dxa"/>
            <w:tcBorders>
              <w:top w:val="single" w:sz="6" w:space="0" w:color="000000"/>
              <w:bottom w:val="single" w:sz="6" w:space="0" w:color="000000"/>
            </w:tcBorders>
            <w:shd w:val="clear" w:color="auto" w:fill="95B3D7" w:themeFill="accent1" w:themeFillTint="99"/>
          </w:tcPr>
          <w:p w14:paraId="5A87FB3D" w14:textId="77777777" w:rsidR="00EF469E" w:rsidRPr="005C0D0F" w:rsidRDefault="00EF469E" w:rsidP="002E321F">
            <w:pPr>
              <w:pStyle w:val="TableParagraph"/>
              <w:spacing w:before="14" w:line="85" w:lineRule="exact"/>
              <w:ind w:left="18" w:right="-44"/>
              <w:rPr>
                <w:b/>
                <w:sz w:val="14"/>
              </w:rPr>
            </w:pPr>
            <w:r w:rsidRPr="005C0D0F">
              <w:rPr>
                <w:b/>
                <w:sz w:val="14"/>
              </w:rPr>
              <w:t>MAY</w:t>
            </w:r>
          </w:p>
        </w:tc>
        <w:tc>
          <w:tcPr>
            <w:tcW w:w="186" w:type="dxa"/>
            <w:tcBorders>
              <w:top w:val="single" w:sz="6" w:space="0" w:color="000000"/>
              <w:bottom w:val="single" w:sz="6" w:space="0" w:color="000000"/>
            </w:tcBorders>
            <w:shd w:val="clear" w:color="auto" w:fill="95B3D7" w:themeFill="accent1" w:themeFillTint="99"/>
          </w:tcPr>
          <w:p w14:paraId="2DBE3E16" w14:textId="77777777" w:rsidR="00EF469E" w:rsidRPr="005C0D0F" w:rsidRDefault="00EF469E" w:rsidP="002E321F">
            <w:pPr>
              <w:pStyle w:val="TableParagraph"/>
              <w:spacing w:before="14" w:line="85" w:lineRule="exact"/>
              <w:ind w:left="33" w:right="-15"/>
              <w:rPr>
                <w:b/>
                <w:sz w:val="14"/>
              </w:rPr>
            </w:pPr>
            <w:r w:rsidRPr="005C0D0F">
              <w:rPr>
                <w:b/>
                <w:spacing w:val="-3"/>
                <w:sz w:val="14"/>
              </w:rPr>
              <w:t>JUN</w:t>
            </w:r>
          </w:p>
        </w:tc>
        <w:tc>
          <w:tcPr>
            <w:tcW w:w="186" w:type="dxa"/>
            <w:tcBorders>
              <w:top w:val="single" w:sz="6" w:space="0" w:color="000000"/>
              <w:bottom w:val="single" w:sz="6" w:space="0" w:color="000000"/>
            </w:tcBorders>
            <w:shd w:val="clear" w:color="auto" w:fill="95B3D7" w:themeFill="accent1" w:themeFillTint="99"/>
          </w:tcPr>
          <w:p w14:paraId="76608D2F" w14:textId="77777777" w:rsidR="00EF469E" w:rsidRPr="005C0D0F" w:rsidRDefault="00EF469E" w:rsidP="002E321F">
            <w:pPr>
              <w:pStyle w:val="TableParagraph"/>
              <w:spacing w:before="14" w:line="85" w:lineRule="exact"/>
              <w:ind w:left="33" w:right="-15"/>
              <w:rPr>
                <w:b/>
                <w:sz w:val="14"/>
              </w:rPr>
            </w:pPr>
            <w:r w:rsidRPr="005C0D0F">
              <w:rPr>
                <w:b/>
                <w:spacing w:val="-3"/>
                <w:sz w:val="14"/>
              </w:rPr>
              <w:t>JUL</w:t>
            </w:r>
          </w:p>
        </w:tc>
        <w:tc>
          <w:tcPr>
            <w:tcW w:w="186" w:type="dxa"/>
            <w:tcBorders>
              <w:top w:val="single" w:sz="6" w:space="0" w:color="000000"/>
              <w:bottom w:val="single" w:sz="6" w:space="0" w:color="000000"/>
            </w:tcBorders>
            <w:shd w:val="clear" w:color="auto" w:fill="95B3D7" w:themeFill="accent1" w:themeFillTint="99"/>
          </w:tcPr>
          <w:p w14:paraId="711530F1" w14:textId="77777777" w:rsidR="00EF469E" w:rsidRPr="005C0D0F" w:rsidRDefault="00EF469E" w:rsidP="002E321F">
            <w:pPr>
              <w:pStyle w:val="TableParagraph"/>
              <w:spacing w:before="14" w:line="85" w:lineRule="exact"/>
              <w:ind w:left="18" w:right="-29"/>
              <w:rPr>
                <w:b/>
                <w:sz w:val="14"/>
              </w:rPr>
            </w:pPr>
            <w:r w:rsidRPr="005C0D0F">
              <w:rPr>
                <w:b/>
                <w:spacing w:val="-1"/>
                <w:sz w:val="14"/>
              </w:rPr>
              <w:t>AGO</w:t>
            </w:r>
          </w:p>
        </w:tc>
        <w:tc>
          <w:tcPr>
            <w:tcW w:w="186" w:type="dxa"/>
            <w:tcBorders>
              <w:top w:val="single" w:sz="6" w:space="0" w:color="000000"/>
              <w:bottom w:val="single" w:sz="6" w:space="0" w:color="000000"/>
            </w:tcBorders>
            <w:shd w:val="clear" w:color="auto" w:fill="95B3D7" w:themeFill="accent1" w:themeFillTint="99"/>
          </w:tcPr>
          <w:p w14:paraId="55038AE8" w14:textId="77777777" w:rsidR="00EF469E" w:rsidRPr="005C0D0F" w:rsidRDefault="00EF469E" w:rsidP="002E321F">
            <w:pPr>
              <w:pStyle w:val="TableParagraph"/>
              <w:spacing w:before="14" w:line="85" w:lineRule="exact"/>
              <w:ind w:left="33" w:right="-15"/>
              <w:rPr>
                <w:b/>
                <w:sz w:val="14"/>
              </w:rPr>
            </w:pPr>
            <w:r w:rsidRPr="005C0D0F">
              <w:rPr>
                <w:b/>
                <w:spacing w:val="-5"/>
                <w:sz w:val="14"/>
              </w:rPr>
              <w:t>SEP</w:t>
            </w:r>
          </w:p>
        </w:tc>
        <w:tc>
          <w:tcPr>
            <w:tcW w:w="186" w:type="dxa"/>
            <w:tcBorders>
              <w:top w:val="single" w:sz="6" w:space="0" w:color="000000"/>
              <w:bottom w:val="single" w:sz="6" w:space="0" w:color="000000"/>
            </w:tcBorders>
            <w:shd w:val="clear" w:color="auto" w:fill="95B3D7" w:themeFill="accent1" w:themeFillTint="99"/>
          </w:tcPr>
          <w:p w14:paraId="03F4BBC7" w14:textId="77777777" w:rsidR="00EF469E" w:rsidRPr="005C0D0F" w:rsidRDefault="00EF469E" w:rsidP="002E321F">
            <w:pPr>
              <w:pStyle w:val="TableParagraph"/>
              <w:spacing w:before="14" w:line="85" w:lineRule="exact"/>
              <w:ind w:left="26" w:right="-29"/>
              <w:rPr>
                <w:b/>
                <w:sz w:val="14"/>
              </w:rPr>
            </w:pPr>
            <w:r w:rsidRPr="005C0D0F">
              <w:rPr>
                <w:b/>
                <w:sz w:val="14"/>
              </w:rPr>
              <w:t>OCT</w:t>
            </w:r>
          </w:p>
        </w:tc>
        <w:tc>
          <w:tcPr>
            <w:tcW w:w="186" w:type="dxa"/>
            <w:tcBorders>
              <w:top w:val="single" w:sz="6" w:space="0" w:color="000000"/>
              <w:bottom w:val="single" w:sz="6" w:space="0" w:color="000000"/>
            </w:tcBorders>
            <w:shd w:val="clear" w:color="auto" w:fill="95B3D7" w:themeFill="accent1" w:themeFillTint="99"/>
          </w:tcPr>
          <w:p w14:paraId="5ED47E6F" w14:textId="77777777" w:rsidR="00EF469E" w:rsidRPr="005C0D0F" w:rsidRDefault="00EF469E" w:rsidP="002E321F">
            <w:pPr>
              <w:pStyle w:val="TableParagraph"/>
              <w:spacing w:before="14" w:line="85" w:lineRule="exact"/>
              <w:ind w:left="26" w:right="-29"/>
              <w:rPr>
                <w:b/>
                <w:sz w:val="14"/>
              </w:rPr>
            </w:pPr>
            <w:r w:rsidRPr="005C0D0F">
              <w:rPr>
                <w:b/>
                <w:spacing w:val="-5"/>
                <w:sz w:val="14"/>
              </w:rPr>
              <w:t>NOV</w:t>
            </w:r>
          </w:p>
        </w:tc>
        <w:tc>
          <w:tcPr>
            <w:tcW w:w="186" w:type="dxa"/>
            <w:tcBorders>
              <w:top w:val="single" w:sz="6" w:space="0" w:color="000000"/>
              <w:bottom w:val="single" w:sz="6" w:space="0" w:color="000000"/>
              <w:right w:val="single" w:sz="6" w:space="0" w:color="000000"/>
            </w:tcBorders>
            <w:shd w:val="clear" w:color="auto" w:fill="95B3D7" w:themeFill="accent1" w:themeFillTint="99"/>
          </w:tcPr>
          <w:p w14:paraId="19034A8F" w14:textId="77777777" w:rsidR="00EF469E" w:rsidRPr="005C0D0F" w:rsidRDefault="00EF469E" w:rsidP="002E321F">
            <w:pPr>
              <w:pStyle w:val="TableParagraph"/>
              <w:spacing w:before="14" w:line="85" w:lineRule="exact"/>
              <w:ind w:left="41" w:right="-15"/>
              <w:rPr>
                <w:b/>
                <w:sz w:val="14"/>
              </w:rPr>
            </w:pPr>
            <w:r w:rsidRPr="005C0D0F">
              <w:rPr>
                <w:b/>
                <w:spacing w:val="-3"/>
                <w:sz w:val="14"/>
              </w:rPr>
              <w:t>DIC</w:t>
            </w:r>
          </w:p>
        </w:tc>
      </w:tr>
      <w:tr w:rsidR="00EF469E" w:rsidRPr="005C0D0F" w14:paraId="50EF6D21" w14:textId="77777777" w:rsidTr="0080238D">
        <w:trPr>
          <w:trHeight w:val="215"/>
        </w:trPr>
        <w:tc>
          <w:tcPr>
            <w:tcW w:w="13509" w:type="dxa"/>
            <w:gridSpan w:val="52"/>
            <w:tcBorders>
              <w:top w:val="single" w:sz="6" w:space="0" w:color="000000"/>
              <w:bottom w:val="single" w:sz="6" w:space="0" w:color="000000"/>
              <w:right w:val="single" w:sz="6" w:space="0" w:color="000000"/>
            </w:tcBorders>
            <w:shd w:val="clear" w:color="auto" w:fill="D9D9D9"/>
          </w:tcPr>
          <w:p w14:paraId="4F60D59B" w14:textId="77777777" w:rsidR="00EF469E" w:rsidRPr="005C0D0F" w:rsidRDefault="00EF469E" w:rsidP="002E321F">
            <w:pPr>
              <w:pStyle w:val="TableParagraph"/>
              <w:spacing w:before="58"/>
              <w:ind w:left="17"/>
              <w:rPr>
                <w:b/>
                <w:sz w:val="14"/>
              </w:rPr>
            </w:pPr>
            <w:r w:rsidRPr="005C0D0F">
              <w:rPr>
                <w:b/>
                <w:sz w:val="14"/>
              </w:rPr>
              <w:t>Instrumentos archivísticos</w:t>
            </w:r>
          </w:p>
        </w:tc>
      </w:tr>
      <w:tr w:rsidR="00EF469E" w:rsidRPr="005C0D0F" w14:paraId="6CE9B90A" w14:textId="77777777" w:rsidTr="0080238D">
        <w:trPr>
          <w:trHeight w:val="1015"/>
        </w:trPr>
        <w:tc>
          <w:tcPr>
            <w:tcW w:w="1658" w:type="dxa"/>
            <w:tcBorders>
              <w:top w:val="single" w:sz="6" w:space="0" w:color="000000"/>
            </w:tcBorders>
          </w:tcPr>
          <w:p w14:paraId="39405369" w14:textId="1C70B5D3" w:rsidR="00EF469E" w:rsidRPr="0080238D" w:rsidRDefault="00EF469E" w:rsidP="0080238D">
            <w:pPr>
              <w:pStyle w:val="TableParagraph"/>
              <w:ind w:left="17" w:right="8"/>
              <w:rPr>
                <w:rFonts w:ascii="Arial" w:hAnsi="Arial" w:cs="Arial"/>
                <w:sz w:val="14"/>
              </w:rPr>
            </w:pPr>
            <w:r w:rsidRPr="0080238D">
              <w:rPr>
                <w:rFonts w:ascii="Arial" w:hAnsi="Arial" w:cs="Arial"/>
                <w:w w:val="105"/>
                <w:sz w:val="14"/>
              </w:rPr>
              <w:t xml:space="preserve">Actualizar, aprobar y </w:t>
            </w:r>
            <w:r w:rsidR="0080238D">
              <w:rPr>
                <w:rFonts w:ascii="Arial" w:hAnsi="Arial" w:cs="Arial"/>
                <w:w w:val="105"/>
                <w:sz w:val="14"/>
              </w:rPr>
              <w:t xml:space="preserve">publicar el Programa de Gestión </w:t>
            </w:r>
            <w:r w:rsidRPr="0080238D">
              <w:rPr>
                <w:rFonts w:ascii="Arial" w:hAnsi="Arial" w:cs="Arial"/>
                <w:w w:val="105"/>
                <w:sz w:val="14"/>
              </w:rPr>
              <w:t>Documental (PGD), acorde con las necesidades</w:t>
            </w:r>
            <w:r w:rsidR="0080238D">
              <w:rPr>
                <w:rFonts w:ascii="Arial" w:hAnsi="Arial" w:cs="Arial"/>
                <w:sz w:val="14"/>
              </w:rPr>
              <w:t xml:space="preserve"> </w:t>
            </w:r>
            <w:r w:rsidRPr="0080238D">
              <w:rPr>
                <w:rFonts w:ascii="Arial" w:hAnsi="Arial" w:cs="Arial"/>
                <w:w w:val="105"/>
                <w:sz w:val="14"/>
              </w:rPr>
              <w:t>de la entidad.</w:t>
            </w:r>
          </w:p>
        </w:tc>
        <w:tc>
          <w:tcPr>
            <w:tcW w:w="1031" w:type="dxa"/>
            <w:tcBorders>
              <w:top w:val="single" w:sz="6" w:space="0" w:color="000000"/>
            </w:tcBorders>
          </w:tcPr>
          <w:p w14:paraId="73CCAFA5" w14:textId="77777777" w:rsidR="00EF469E" w:rsidRPr="005C0D0F" w:rsidRDefault="00EF469E" w:rsidP="002E321F">
            <w:pPr>
              <w:pStyle w:val="TableParagraph"/>
              <w:rPr>
                <w:b/>
                <w:sz w:val="14"/>
              </w:rPr>
            </w:pPr>
          </w:p>
          <w:p w14:paraId="0E7B383E" w14:textId="77777777" w:rsidR="00EF469E" w:rsidRPr="005C0D0F" w:rsidRDefault="00EF469E" w:rsidP="002E321F">
            <w:pPr>
              <w:pStyle w:val="TableParagraph"/>
              <w:rPr>
                <w:b/>
                <w:sz w:val="14"/>
              </w:rPr>
            </w:pPr>
          </w:p>
          <w:p w14:paraId="28295A32" w14:textId="77777777" w:rsidR="00EF469E" w:rsidRPr="005C0D0F" w:rsidRDefault="00EF469E" w:rsidP="0080238D">
            <w:pPr>
              <w:pStyle w:val="TableParagraph"/>
              <w:rPr>
                <w:sz w:val="14"/>
              </w:rPr>
            </w:pPr>
            <w:r w:rsidRPr="005C0D0F">
              <w:rPr>
                <w:sz w:val="14"/>
              </w:rPr>
              <w:t>PGD PUBLICADO</w:t>
            </w:r>
          </w:p>
        </w:tc>
        <w:tc>
          <w:tcPr>
            <w:tcW w:w="778" w:type="dxa"/>
            <w:tcBorders>
              <w:top w:val="single" w:sz="6" w:space="0" w:color="000000"/>
            </w:tcBorders>
          </w:tcPr>
          <w:p w14:paraId="5576086E" w14:textId="77777777" w:rsidR="00EF469E" w:rsidRPr="005C0D0F" w:rsidRDefault="00EF469E" w:rsidP="002E321F">
            <w:pPr>
              <w:pStyle w:val="TableParagraph"/>
              <w:rPr>
                <w:b/>
                <w:sz w:val="14"/>
              </w:rPr>
            </w:pPr>
          </w:p>
          <w:p w14:paraId="2C2E3CC1" w14:textId="77777777" w:rsidR="00EF469E" w:rsidRPr="005C0D0F" w:rsidRDefault="00EF469E" w:rsidP="002E321F">
            <w:pPr>
              <w:pStyle w:val="TableParagraph"/>
              <w:spacing w:line="292" w:lineRule="auto"/>
              <w:ind w:left="203" w:right="63" w:hanging="127"/>
              <w:rPr>
                <w:sz w:val="14"/>
              </w:rPr>
            </w:pPr>
            <w:r w:rsidRPr="005C0D0F">
              <w:rPr>
                <w:w w:val="105"/>
                <w:sz w:val="14"/>
              </w:rPr>
              <w:t>Grupo de Gestión Documental</w:t>
            </w:r>
          </w:p>
        </w:tc>
        <w:tc>
          <w:tcPr>
            <w:tcW w:w="861" w:type="dxa"/>
            <w:tcBorders>
              <w:top w:val="single" w:sz="6" w:space="0" w:color="000000"/>
            </w:tcBorders>
          </w:tcPr>
          <w:p w14:paraId="04DD74F6" w14:textId="77777777" w:rsidR="00EF469E" w:rsidRPr="005C0D0F" w:rsidRDefault="00EF469E" w:rsidP="002E321F">
            <w:pPr>
              <w:pStyle w:val="TableParagraph"/>
              <w:rPr>
                <w:rFonts w:ascii="Times New Roman"/>
                <w:sz w:val="14"/>
              </w:rPr>
            </w:pPr>
          </w:p>
        </w:tc>
        <w:tc>
          <w:tcPr>
            <w:tcW w:w="194" w:type="dxa"/>
            <w:tcBorders>
              <w:top w:val="single" w:sz="6" w:space="0" w:color="000000"/>
            </w:tcBorders>
            <w:shd w:val="clear" w:color="auto" w:fill="auto"/>
          </w:tcPr>
          <w:p w14:paraId="3EDCA15D"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312735C4"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484676E5"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524C0F19"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4AEC1F1A"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5F720D4C"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3575092E"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65EE0B1E" w14:textId="77777777" w:rsidR="00EF469E" w:rsidRPr="005C0D0F" w:rsidRDefault="00EF469E" w:rsidP="002E321F">
            <w:pPr>
              <w:pStyle w:val="TableParagraph"/>
              <w:rPr>
                <w:rFonts w:ascii="Times New Roman"/>
                <w:sz w:val="14"/>
              </w:rPr>
            </w:pPr>
          </w:p>
        </w:tc>
        <w:tc>
          <w:tcPr>
            <w:tcW w:w="218" w:type="dxa"/>
            <w:tcBorders>
              <w:top w:val="single" w:sz="6" w:space="0" w:color="000000"/>
            </w:tcBorders>
            <w:shd w:val="clear" w:color="auto" w:fill="auto"/>
          </w:tcPr>
          <w:p w14:paraId="782D5CD4" w14:textId="77777777" w:rsidR="00EF469E" w:rsidRPr="005C0D0F" w:rsidRDefault="00EF469E" w:rsidP="002E321F">
            <w:pPr>
              <w:pStyle w:val="TableParagraph"/>
              <w:rPr>
                <w:rFonts w:ascii="Times New Roman"/>
                <w:sz w:val="14"/>
              </w:rPr>
            </w:pPr>
          </w:p>
        </w:tc>
        <w:tc>
          <w:tcPr>
            <w:tcW w:w="168" w:type="dxa"/>
            <w:tcBorders>
              <w:top w:val="single" w:sz="6" w:space="0" w:color="000000"/>
            </w:tcBorders>
            <w:shd w:val="clear" w:color="auto" w:fill="auto"/>
          </w:tcPr>
          <w:p w14:paraId="7F4F3689"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1CEC19FC" w14:textId="77777777" w:rsidR="00EF469E" w:rsidRPr="005C0D0F" w:rsidRDefault="00EF469E" w:rsidP="002E321F">
            <w:pPr>
              <w:pStyle w:val="TableParagraph"/>
              <w:rPr>
                <w:rFonts w:ascii="Times New Roman"/>
                <w:sz w:val="14"/>
              </w:rPr>
            </w:pPr>
          </w:p>
        </w:tc>
        <w:tc>
          <w:tcPr>
            <w:tcW w:w="192" w:type="dxa"/>
            <w:tcBorders>
              <w:top w:val="single" w:sz="6" w:space="0" w:color="000000"/>
            </w:tcBorders>
            <w:shd w:val="clear" w:color="auto" w:fill="auto"/>
          </w:tcPr>
          <w:p w14:paraId="28ADA7E6" w14:textId="77777777" w:rsidR="00EF469E" w:rsidRPr="005C0D0F" w:rsidRDefault="00EF469E" w:rsidP="002E321F">
            <w:pPr>
              <w:pStyle w:val="TableParagraph"/>
              <w:rPr>
                <w:rFonts w:ascii="Times New Roman"/>
                <w:sz w:val="14"/>
              </w:rPr>
            </w:pPr>
          </w:p>
        </w:tc>
        <w:tc>
          <w:tcPr>
            <w:tcW w:w="194" w:type="dxa"/>
            <w:tcBorders>
              <w:top w:val="single" w:sz="6" w:space="0" w:color="000000"/>
            </w:tcBorders>
            <w:shd w:val="clear" w:color="auto" w:fill="auto"/>
          </w:tcPr>
          <w:p w14:paraId="290EE3BE"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3B43CAE9"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32CC3326"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5ED2FEDC"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5F8837C1"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07CFCE4B"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4A29CB4B"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4068D0FE"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10266476"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2BE8C195"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1B574C3F" w14:textId="77777777" w:rsidR="00EF469E" w:rsidRPr="005C0D0F" w:rsidRDefault="00EF469E" w:rsidP="002E321F">
            <w:pPr>
              <w:pStyle w:val="TableParagraph"/>
              <w:rPr>
                <w:rFonts w:ascii="Times New Roman"/>
                <w:sz w:val="14"/>
              </w:rPr>
            </w:pPr>
          </w:p>
        </w:tc>
        <w:tc>
          <w:tcPr>
            <w:tcW w:w="192" w:type="dxa"/>
            <w:tcBorders>
              <w:top w:val="single" w:sz="6" w:space="0" w:color="000000"/>
            </w:tcBorders>
            <w:shd w:val="clear" w:color="auto" w:fill="auto"/>
          </w:tcPr>
          <w:p w14:paraId="7F14BB90" w14:textId="77777777" w:rsidR="00EF469E" w:rsidRPr="005C0D0F" w:rsidRDefault="00EF469E" w:rsidP="002E321F">
            <w:pPr>
              <w:pStyle w:val="TableParagraph"/>
              <w:rPr>
                <w:rFonts w:ascii="Times New Roman"/>
                <w:sz w:val="14"/>
              </w:rPr>
            </w:pPr>
          </w:p>
        </w:tc>
        <w:tc>
          <w:tcPr>
            <w:tcW w:w="194" w:type="dxa"/>
            <w:tcBorders>
              <w:top w:val="single" w:sz="6" w:space="0" w:color="000000"/>
            </w:tcBorders>
            <w:shd w:val="clear" w:color="auto" w:fill="auto"/>
          </w:tcPr>
          <w:p w14:paraId="596C89BC"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33ECC60B"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1D76582F"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6021C1CA"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0A143D80"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4588062E"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0E61F2C6"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5EAB4429"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6B62B581"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44DA032F"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7AB8FC82" w14:textId="77777777" w:rsidR="00EF469E" w:rsidRPr="005C0D0F" w:rsidRDefault="00EF469E" w:rsidP="002E321F">
            <w:pPr>
              <w:pStyle w:val="TableParagraph"/>
              <w:rPr>
                <w:rFonts w:ascii="Times New Roman"/>
                <w:sz w:val="14"/>
              </w:rPr>
            </w:pPr>
          </w:p>
        </w:tc>
        <w:tc>
          <w:tcPr>
            <w:tcW w:w="192" w:type="dxa"/>
            <w:tcBorders>
              <w:top w:val="single" w:sz="6" w:space="0" w:color="000000"/>
            </w:tcBorders>
            <w:shd w:val="clear" w:color="auto" w:fill="auto"/>
          </w:tcPr>
          <w:p w14:paraId="25BC10A6" w14:textId="77777777" w:rsidR="00EF469E" w:rsidRPr="005C0D0F" w:rsidRDefault="00EF469E" w:rsidP="002E321F">
            <w:pPr>
              <w:pStyle w:val="TableParagraph"/>
              <w:rPr>
                <w:rFonts w:ascii="Times New Roman"/>
                <w:sz w:val="14"/>
              </w:rPr>
            </w:pPr>
          </w:p>
        </w:tc>
        <w:tc>
          <w:tcPr>
            <w:tcW w:w="187" w:type="dxa"/>
            <w:tcBorders>
              <w:top w:val="single" w:sz="6" w:space="0" w:color="000000"/>
            </w:tcBorders>
            <w:shd w:val="clear" w:color="auto" w:fill="auto"/>
          </w:tcPr>
          <w:p w14:paraId="3AD768E0"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74DF3888"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3288AD79"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4073BC5F"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330E51F1"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476A64B0"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57A5A17B"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0830DAF5"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554C925D"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7597DDD0"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5E256135" w14:textId="77777777" w:rsidR="00EF469E" w:rsidRPr="005C0D0F" w:rsidRDefault="00EF469E" w:rsidP="002E321F">
            <w:pPr>
              <w:pStyle w:val="TableParagraph"/>
              <w:rPr>
                <w:rFonts w:ascii="Times New Roman"/>
                <w:sz w:val="14"/>
              </w:rPr>
            </w:pPr>
          </w:p>
        </w:tc>
        <w:tc>
          <w:tcPr>
            <w:tcW w:w="186" w:type="dxa"/>
            <w:tcBorders>
              <w:top w:val="single" w:sz="6" w:space="0" w:color="000000"/>
            </w:tcBorders>
          </w:tcPr>
          <w:p w14:paraId="5B0F16C7" w14:textId="77777777" w:rsidR="00EF469E" w:rsidRPr="005C0D0F" w:rsidRDefault="00EF469E" w:rsidP="002E321F">
            <w:pPr>
              <w:pStyle w:val="TableParagraph"/>
              <w:rPr>
                <w:rFonts w:ascii="Times New Roman"/>
                <w:sz w:val="14"/>
              </w:rPr>
            </w:pPr>
          </w:p>
        </w:tc>
      </w:tr>
      <w:tr w:rsidR="00EF469E" w:rsidRPr="005C0D0F" w14:paraId="19BA4735" w14:textId="77777777" w:rsidTr="0080238D">
        <w:trPr>
          <w:trHeight w:val="532"/>
        </w:trPr>
        <w:tc>
          <w:tcPr>
            <w:tcW w:w="1658" w:type="dxa"/>
          </w:tcPr>
          <w:p w14:paraId="5D6CB249" w14:textId="77777777" w:rsidR="00EF469E" w:rsidRPr="0080238D" w:rsidRDefault="00EF469E" w:rsidP="002E321F">
            <w:pPr>
              <w:pStyle w:val="TableParagraph"/>
              <w:spacing w:before="9" w:line="126" w:lineRule="exact"/>
              <w:ind w:left="17" w:right="4"/>
              <w:jc w:val="both"/>
              <w:rPr>
                <w:rFonts w:ascii="Arial" w:hAnsi="Arial" w:cs="Arial"/>
                <w:sz w:val="14"/>
              </w:rPr>
            </w:pPr>
            <w:r w:rsidRPr="0080238D">
              <w:rPr>
                <w:rFonts w:ascii="Arial" w:hAnsi="Arial" w:cs="Arial"/>
                <w:w w:val="105"/>
                <w:sz w:val="14"/>
              </w:rPr>
              <w:t>Actualizar, aprobar y publicar el Plan Institucional de Archivos (PINAR), acorde con las necesidades de la entidad.</w:t>
            </w:r>
          </w:p>
        </w:tc>
        <w:tc>
          <w:tcPr>
            <w:tcW w:w="1031" w:type="dxa"/>
          </w:tcPr>
          <w:p w14:paraId="2E008BE3" w14:textId="77777777" w:rsidR="00EF469E" w:rsidRPr="005C0D0F" w:rsidRDefault="00EF469E" w:rsidP="002E321F">
            <w:pPr>
              <w:pStyle w:val="TableParagraph"/>
              <w:rPr>
                <w:b/>
                <w:sz w:val="14"/>
              </w:rPr>
            </w:pPr>
          </w:p>
          <w:p w14:paraId="6603567C" w14:textId="77777777" w:rsidR="00EF469E" w:rsidRPr="005C0D0F" w:rsidRDefault="00EF469E" w:rsidP="002E321F">
            <w:pPr>
              <w:pStyle w:val="TableParagraph"/>
              <w:spacing w:before="2"/>
              <w:rPr>
                <w:b/>
                <w:sz w:val="14"/>
              </w:rPr>
            </w:pPr>
          </w:p>
          <w:p w14:paraId="2919B6C7" w14:textId="77777777" w:rsidR="00EF469E" w:rsidRPr="005C0D0F" w:rsidRDefault="00EF469E" w:rsidP="0080238D">
            <w:pPr>
              <w:pStyle w:val="TableParagraph"/>
              <w:rPr>
                <w:sz w:val="14"/>
              </w:rPr>
            </w:pPr>
            <w:r w:rsidRPr="005C0D0F">
              <w:rPr>
                <w:sz w:val="14"/>
              </w:rPr>
              <w:t>PINAR PUBLICADO</w:t>
            </w:r>
          </w:p>
        </w:tc>
        <w:tc>
          <w:tcPr>
            <w:tcW w:w="778" w:type="dxa"/>
          </w:tcPr>
          <w:p w14:paraId="5A85C110" w14:textId="77777777" w:rsidR="00EF469E" w:rsidRPr="005C0D0F" w:rsidRDefault="00EF469E" w:rsidP="002E321F">
            <w:pPr>
              <w:pStyle w:val="TableParagraph"/>
              <w:spacing w:before="2"/>
              <w:rPr>
                <w:b/>
                <w:sz w:val="14"/>
              </w:rPr>
            </w:pPr>
          </w:p>
          <w:p w14:paraId="584C7BAC" w14:textId="77777777" w:rsidR="00EF469E" w:rsidRPr="005C0D0F" w:rsidRDefault="00EF469E" w:rsidP="002E321F">
            <w:pPr>
              <w:pStyle w:val="TableParagraph"/>
              <w:spacing w:line="292" w:lineRule="auto"/>
              <w:ind w:left="203" w:right="63" w:hanging="127"/>
              <w:rPr>
                <w:sz w:val="14"/>
              </w:rPr>
            </w:pPr>
            <w:r w:rsidRPr="005C0D0F">
              <w:rPr>
                <w:w w:val="105"/>
                <w:sz w:val="14"/>
              </w:rPr>
              <w:t>Grupo de Gestión Documental</w:t>
            </w:r>
          </w:p>
        </w:tc>
        <w:tc>
          <w:tcPr>
            <w:tcW w:w="861" w:type="dxa"/>
          </w:tcPr>
          <w:p w14:paraId="09314ECD" w14:textId="77777777" w:rsidR="00EF469E" w:rsidRPr="005C0D0F" w:rsidRDefault="00EF469E" w:rsidP="002E321F">
            <w:pPr>
              <w:pStyle w:val="TableParagraph"/>
              <w:rPr>
                <w:rFonts w:ascii="Times New Roman"/>
                <w:sz w:val="14"/>
              </w:rPr>
            </w:pPr>
          </w:p>
        </w:tc>
        <w:tc>
          <w:tcPr>
            <w:tcW w:w="194" w:type="dxa"/>
            <w:shd w:val="clear" w:color="auto" w:fill="auto"/>
          </w:tcPr>
          <w:p w14:paraId="43A8D5BB" w14:textId="77777777" w:rsidR="00EF469E" w:rsidRPr="005C0D0F" w:rsidRDefault="00EF469E" w:rsidP="002E321F">
            <w:pPr>
              <w:pStyle w:val="TableParagraph"/>
              <w:rPr>
                <w:rFonts w:ascii="Times New Roman"/>
                <w:sz w:val="14"/>
              </w:rPr>
            </w:pPr>
          </w:p>
        </w:tc>
        <w:tc>
          <w:tcPr>
            <w:tcW w:w="193" w:type="dxa"/>
            <w:shd w:val="clear" w:color="auto" w:fill="auto"/>
          </w:tcPr>
          <w:p w14:paraId="3F1C36CF" w14:textId="77777777" w:rsidR="00EF469E" w:rsidRPr="005C0D0F" w:rsidRDefault="00EF469E" w:rsidP="002E321F">
            <w:pPr>
              <w:pStyle w:val="TableParagraph"/>
              <w:rPr>
                <w:rFonts w:ascii="Times New Roman"/>
                <w:sz w:val="14"/>
              </w:rPr>
            </w:pPr>
          </w:p>
        </w:tc>
        <w:tc>
          <w:tcPr>
            <w:tcW w:w="193" w:type="dxa"/>
            <w:shd w:val="clear" w:color="auto" w:fill="auto"/>
          </w:tcPr>
          <w:p w14:paraId="386F6ECD"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25FA92E1"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18E18481" w14:textId="77777777" w:rsidR="00EF469E" w:rsidRPr="005C0D0F" w:rsidRDefault="00EF469E" w:rsidP="002E321F">
            <w:pPr>
              <w:pStyle w:val="TableParagraph"/>
              <w:rPr>
                <w:rFonts w:ascii="Times New Roman"/>
                <w:sz w:val="14"/>
              </w:rPr>
            </w:pPr>
          </w:p>
        </w:tc>
        <w:tc>
          <w:tcPr>
            <w:tcW w:w="193" w:type="dxa"/>
            <w:shd w:val="clear" w:color="auto" w:fill="auto"/>
          </w:tcPr>
          <w:p w14:paraId="1EA4F646" w14:textId="77777777" w:rsidR="00EF469E" w:rsidRPr="005C0D0F" w:rsidRDefault="00EF469E" w:rsidP="002E321F">
            <w:pPr>
              <w:pStyle w:val="TableParagraph"/>
              <w:rPr>
                <w:rFonts w:ascii="Times New Roman"/>
                <w:sz w:val="14"/>
              </w:rPr>
            </w:pPr>
          </w:p>
        </w:tc>
        <w:tc>
          <w:tcPr>
            <w:tcW w:w="193" w:type="dxa"/>
            <w:shd w:val="clear" w:color="auto" w:fill="auto"/>
          </w:tcPr>
          <w:p w14:paraId="398891C1" w14:textId="77777777" w:rsidR="00EF469E" w:rsidRPr="005C0D0F" w:rsidRDefault="00EF469E" w:rsidP="002E321F">
            <w:pPr>
              <w:pStyle w:val="TableParagraph"/>
              <w:rPr>
                <w:rFonts w:ascii="Times New Roman"/>
                <w:sz w:val="14"/>
              </w:rPr>
            </w:pPr>
          </w:p>
        </w:tc>
        <w:tc>
          <w:tcPr>
            <w:tcW w:w="193" w:type="dxa"/>
            <w:shd w:val="clear" w:color="auto" w:fill="auto"/>
          </w:tcPr>
          <w:p w14:paraId="474C670A" w14:textId="77777777" w:rsidR="00EF469E" w:rsidRPr="005C0D0F" w:rsidRDefault="00EF469E" w:rsidP="002E321F">
            <w:pPr>
              <w:pStyle w:val="TableParagraph"/>
              <w:rPr>
                <w:rFonts w:ascii="Times New Roman"/>
                <w:sz w:val="14"/>
              </w:rPr>
            </w:pPr>
          </w:p>
        </w:tc>
        <w:tc>
          <w:tcPr>
            <w:tcW w:w="218" w:type="dxa"/>
            <w:shd w:val="clear" w:color="auto" w:fill="auto"/>
          </w:tcPr>
          <w:p w14:paraId="5919C0E0" w14:textId="77777777" w:rsidR="00EF469E" w:rsidRPr="005C0D0F" w:rsidRDefault="00EF469E" w:rsidP="002E321F">
            <w:pPr>
              <w:pStyle w:val="TableParagraph"/>
              <w:rPr>
                <w:rFonts w:ascii="Times New Roman"/>
                <w:sz w:val="14"/>
              </w:rPr>
            </w:pPr>
          </w:p>
        </w:tc>
        <w:tc>
          <w:tcPr>
            <w:tcW w:w="168" w:type="dxa"/>
            <w:shd w:val="clear" w:color="auto" w:fill="auto"/>
          </w:tcPr>
          <w:p w14:paraId="4C092DD6" w14:textId="77777777" w:rsidR="00EF469E" w:rsidRPr="005C0D0F" w:rsidRDefault="00EF469E" w:rsidP="002E321F">
            <w:pPr>
              <w:pStyle w:val="TableParagraph"/>
              <w:rPr>
                <w:rFonts w:ascii="Times New Roman"/>
                <w:sz w:val="14"/>
              </w:rPr>
            </w:pPr>
          </w:p>
        </w:tc>
        <w:tc>
          <w:tcPr>
            <w:tcW w:w="193" w:type="dxa"/>
            <w:shd w:val="clear" w:color="auto" w:fill="auto"/>
          </w:tcPr>
          <w:p w14:paraId="17304A21" w14:textId="77777777" w:rsidR="00EF469E" w:rsidRPr="005C0D0F" w:rsidRDefault="00EF469E" w:rsidP="002E321F">
            <w:pPr>
              <w:pStyle w:val="TableParagraph"/>
              <w:rPr>
                <w:rFonts w:ascii="Times New Roman"/>
                <w:sz w:val="14"/>
              </w:rPr>
            </w:pPr>
          </w:p>
        </w:tc>
        <w:tc>
          <w:tcPr>
            <w:tcW w:w="192" w:type="dxa"/>
            <w:shd w:val="clear" w:color="auto" w:fill="auto"/>
          </w:tcPr>
          <w:p w14:paraId="3298903B" w14:textId="77777777" w:rsidR="00EF469E" w:rsidRPr="005C0D0F" w:rsidRDefault="00EF469E" w:rsidP="002E321F">
            <w:pPr>
              <w:pStyle w:val="TableParagraph"/>
              <w:rPr>
                <w:rFonts w:ascii="Times New Roman"/>
                <w:sz w:val="14"/>
              </w:rPr>
            </w:pPr>
          </w:p>
        </w:tc>
        <w:tc>
          <w:tcPr>
            <w:tcW w:w="194" w:type="dxa"/>
            <w:shd w:val="clear" w:color="auto" w:fill="auto"/>
          </w:tcPr>
          <w:p w14:paraId="21E202C6" w14:textId="77777777" w:rsidR="00EF469E" w:rsidRPr="005C0D0F" w:rsidRDefault="00EF469E" w:rsidP="002E321F">
            <w:pPr>
              <w:pStyle w:val="TableParagraph"/>
              <w:rPr>
                <w:rFonts w:ascii="Times New Roman"/>
                <w:sz w:val="14"/>
              </w:rPr>
            </w:pPr>
          </w:p>
        </w:tc>
        <w:tc>
          <w:tcPr>
            <w:tcW w:w="193" w:type="dxa"/>
            <w:shd w:val="clear" w:color="auto" w:fill="auto"/>
          </w:tcPr>
          <w:p w14:paraId="76912983" w14:textId="77777777" w:rsidR="00EF469E" w:rsidRPr="005C0D0F" w:rsidRDefault="00EF469E" w:rsidP="002E321F">
            <w:pPr>
              <w:pStyle w:val="TableParagraph"/>
              <w:rPr>
                <w:rFonts w:ascii="Times New Roman"/>
                <w:sz w:val="14"/>
              </w:rPr>
            </w:pPr>
          </w:p>
        </w:tc>
        <w:tc>
          <w:tcPr>
            <w:tcW w:w="193" w:type="dxa"/>
            <w:shd w:val="clear" w:color="auto" w:fill="auto"/>
          </w:tcPr>
          <w:p w14:paraId="39F280A6" w14:textId="77777777" w:rsidR="00EF469E" w:rsidRPr="005C0D0F" w:rsidRDefault="00EF469E" w:rsidP="002E321F">
            <w:pPr>
              <w:pStyle w:val="TableParagraph"/>
              <w:rPr>
                <w:rFonts w:ascii="Times New Roman"/>
                <w:sz w:val="14"/>
              </w:rPr>
            </w:pPr>
          </w:p>
        </w:tc>
        <w:tc>
          <w:tcPr>
            <w:tcW w:w="193" w:type="dxa"/>
            <w:shd w:val="clear" w:color="auto" w:fill="auto"/>
          </w:tcPr>
          <w:p w14:paraId="273E3619" w14:textId="77777777" w:rsidR="00EF469E" w:rsidRPr="005C0D0F" w:rsidRDefault="00EF469E" w:rsidP="002E321F">
            <w:pPr>
              <w:pStyle w:val="TableParagraph"/>
              <w:rPr>
                <w:rFonts w:ascii="Times New Roman"/>
                <w:sz w:val="14"/>
              </w:rPr>
            </w:pPr>
          </w:p>
        </w:tc>
        <w:tc>
          <w:tcPr>
            <w:tcW w:w="193" w:type="dxa"/>
            <w:shd w:val="clear" w:color="auto" w:fill="auto"/>
          </w:tcPr>
          <w:p w14:paraId="18AE3619" w14:textId="77777777" w:rsidR="00EF469E" w:rsidRPr="005C0D0F" w:rsidRDefault="00EF469E" w:rsidP="002E321F">
            <w:pPr>
              <w:pStyle w:val="TableParagraph"/>
              <w:rPr>
                <w:rFonts w:ascii="Times New Roman"/>
                <w:sz w:val="14"/>
              </w:rPr>
            </w:pPr>
          </w:p>
        </w:tc>
        <w:tc>
          <w:tcPr>
            <w:tcW w:w="193" w:type="dxa"/>
            <w:shd w:val="clear" w:color="auto" w:fill="auto"/>
          </w:tcPr>
          <w:p w14:paraId="6E5E2ED4" w14:textId="77777777" w:rsidR="00EF469E" w:rsidRPr="005C0D0F" w:rsidRDefault="00EF469E" w:rsidP="002E321F">
            <w:pPr>
              <w:pStyle w:val="TableParagraph"/>
              <w:rPr>
                <w:rFonts w:ascii="Times New Roman"/>
                <w:sz w:val="14"/>
              </w:rPr>
            </w:pPr>
          </w:p>
        </w:tc>
        <w:tc>
          <w:tcPr>
            <w:tcW w:w="193" w:type="dxa"/>
            <w:shd w:val="clear" w:color="auto" w:fill="auto"/>
          </w:tcPr>
          <w:p w14:paraId="2E375B60" w14:textId="77777777" w:rsidR="00EF469E" w:rsidRPr="005C0D0F" w:rsidRDefault="00EF469E" w:rsidP="002E321F">
            <w:pPr>
              <w:pStyle w:val="TableParagraph"/>
              <w:rPr>
                <w:rFonts w:ascii="Times New Roman"/>
                <w:sz w:val="14"/>
              </w:rPr>
            </w:pPr>
          </w:p>
        </w:tc>
        <w:tc>
          <w:tcPr>
            <w:tcW w:w="193" w:type="dxa"/>
            <w:shd w:val="clear" w:color="auto" w:fill="auto"/>
          </w:tcPr>
          <w:p w14:paraId="1CB93C22" w14:textId="77777777" w:rsidR="00EF469E" w:rsidRPr="005C0D0F" w:rsidRDefault="00EF469E" w:rsidP="002E321F">
            <w:pPr>
              <w:pStyle w:val="TableParagraph"/>
              <w:rPr>
                <w:rFonts w:ascii="Times New Roman"/>
                <w:sz w:val="14"/>
              </w:rPr>
            </w:pPr>
          </w:p>
        </w:tc>
        <w:tc>
          <w:tcPr>
            <w:tcW w:w="193" w:type="dxa"/>
            <w:shd w:val="clear" w:color="auto" w:fill="auto"/>
          </w:tcPr>
          <w:p w14:paraId="0944980E" w14:textId="77777777" w:rsidR="00EF469E" w:rsidRPr="005C0D0F" w:rsidRDefault="00EF469E" w:rsidP="002E321F">
            <w:pPr>
              <w:pStyle w:val="TableParagraph"/>
              <w:rPr>
                <w:rFonts w:ascii="Times New Roman"/>
                <w:sz w:val="14"/>
              </w:rPr>
            </w:pPr>
          </w:p>
        </w:tc>
        <w:tc>
          <w:tcPr>
            <w:tcW w:w="193" w:type="dxa"/>
            <w:shd w:val="clear" w:color="auto" w:fill="auto"/>
          </w:tcPr>
          <w:p w14:paraId="278A114D" w14:textId="77777777" w:rsidR="00EF469E" w:rsidRPr="005C0D0F" w:rsidRDefault="00EF469E" w:rsidP="002E321F">
            <w:pPr>
              <w:pStyle w:val="TableParagraph"/>
              <w:rPr>
                <w:rFonts w:ascii="Times New Roman"/>
                <w:sz w:val="14"/>
              </w:rPr>
            </w:pPr>
          </w:p>
        </w:tc>
        <w:tc>
          <w:tcPr>
            <w:tcW w:w="193" w:type="dxa"/>
            <w:shd w:val="clear" w:color="auto" w:fill="auto"/>
          </w:tcPr>
          <w:p w14:paraId="76C683FF" w14:textId="77777777" w:rsidR="00EF469E" w:rsidRPr="005C0D0F" w:rsidRDefault="00EF469E" w:rsidP="002E321F">
            <w:pPr>
              <w:pStyle w:val="TableParagraph"/>
              <w:rPr>
                <w:rFonts w:ascii="Times New Roman"/>
                <w:sz w:val="14"/>
              </w:rPr>
            </w:pPr>
          </w:p>
        </w:tc>
        <w:tc>
          <w:tcPr>
            <w:tcW w:w="192" w:type="dxa"/>
            <w:shd w:val="clear" w:color="auto" w:fill="auto"/>
          </w:tcPr>
          <w:p w14:paraId="38C2C35A" w14:textId="77777777" w:rsidR="00EF469E" w:rsidRPr="005C0D0F" w:rsidRDefault="00EF469E" w:rsidP="002E321F">
            <w:pPr>
              <w:pStyle w:val="TableParagraph"/>
              <w:rPr>
                <w:rFonts w:ascii="Times New Roman"/>
                <w:sz w:val="14"/>
              </w:rPr>
            </w:pPr>
          </w:p>
        </w:tc>
        <w:tc>
          <w:tcPr>
            <w:tcW w:w="194" w:type="dxa"/>
            <w:shd w:val="clear" w:color="auto" w:fill="auto"/>
          </w:tcPr>
          <w:p w14:paraId="22CD14F6" w14:textId="77777777" w:rsidR="00EF469E" w:rsidRPr="005C0D0F" w:rsidRDefault="00EF469E" w:rsidP="002E321F">
            <w:pPr>
              <w:pStyle w:val="TableParagraph"/>
              <w:rPr>
                <w:rFonts w:ascii="Times New Roman"/>
                <w:sz w:val="14"/>
              </w:rPr>
            </w:pPr>
          </w:p>
        </w:tc>
        <w:tc>
          <w:tcPr>
            <w:tcW w:w="193" w:type="dxa"/>
            <w:shd w:val="clear" w:color="auto" w:fill="auto"/>
          </w:tcPr>
          <w:p w14:paraId="30A9DCDD" w14:textId="77777777" w:rsidR="00EF469E" w:rsidRPr="005C0D0F" w:rsidRDefault="00EF469E" w:rsidP="002E321F">
            <w:pPr>
              <w:pStyle w:val="TableParagraph"/>
              <w:rPr>
                <w:rFonts w:ascii="Times New Roman"/>
                <w:sz w:val="14"/>
              </w:rPr>
            </w:pPr>
          </w:p>
        </w:tc>
        <w:tc>
          <w:tcPr>
            <w:tcW w:w="193" w:type="dxa"/>
            <w:shd w:val="clear" w:color="auto" w:fill="auto"/>
          </w:tcPr>
          <w:p w14:paraId="7F8AC64D" w14:textId="77777777" w:rsidR="00EF469E" w:rsidRPr="005C0D0F" w:rsidRDefault="00EF469E" w:rsidP="002E321F">
            <w:pPr>
              <w:pStyle w:val="TableParagraph"/>
              <w:rPr>
                <w:rFonts w:ascii="Times New Roman"/>
                <w:sz w:val="14"/>
              </w:rPr>
            </w:pPr>
          </w:p>
        </w:tc>
        <w:tc>
          <w:tcPr>
            <w:tcW w:w="193" w:type="dxa"/>
            <w:shd w:val="clear" w:color="auto" w:fill="auto"/>
          </w:tcPr>
          <w:p w14:paraId="09E664C6" w14:textId="77777777" w:rsidR="00EF469E" w:rsidRPr="005C0D0F" w:rsidRDefault="00EF469E" w:rsidP="002E321F">
            <w:pPr>
              <w:pStyle w:val="TableParagraph"/>
              <w:rPr>
                <w:rFonts w:ascii="Times New Roman"/>
                <w:sz w:val="14"/>
              </w:rPr>
            </w:pPr>
          </w:p>
        </w:tc>
        <w:tc>
          <w:tcPr>
            <w:tcW w:w="193" w:type="dxa"/>
            <w:shd w:val="clear" w:color="auto" w:fill="auto"/>
          </w:tcPr>
          <w:p w14:paraId="66B4A983" w14:textId="77777777" w:rsidR="00EF469E" w:rsidRPr="005C0D0F" w:rsidRDefault="00EF469E" w:rsidP="002E321F">
            <w:pPr>
              <w:pStyle w:val="TableParagraph"/>
              <w:rPr>
                <w:rFonts w:ascii="Times New Roman"/>
                <w:sz w:val="14"/>
              </w:rPr>
            </w:pPr>
          </w:p>
        </w:tc>
        <w:tc>
          <w:tcPr>
            <w:tcW w:w="193" w:type="dxa"/>
            <w:shd w:val="clear" w:color="auto" w:fill="auto"/>
          </w:tcPr>
          <w:p w14:paraId="3BD7FF86" w14:textId="77777777" w:rsidR="00EF469E" w:rsidRPr="005C0D0F" w:rsidRDefault="00EF469E" w:rsidP="002E321F">
            <w:pPr>
              <w:pStyle w:val="TableParagraph"/>
              <w:rPr>
                <w:rFonts w:ascii="Times New Roman"/>
                <w:sz w:val="14"/>
              </w:rPr>
            </w:pPr>
          </w:p>
        </w:tc>
        <w:tc>
          <w:tcPr>
            <w:tcW w:w="193" w:type="dxa"/>
            <w:shd w:val="clear" w:color="auto" w:fill="auto"/>
          </w:tcPr>
          <w:p w14:paraId="687297F6" w14:textId="77777777" w:rsidR="00EF469E" w:rsidRPr="005C0D0F" w:rsidRDefault="00EF469E" w:rsidP="002E321F">
            <w:pPr>
              <w:pStyle w:val="TableParagraph"/>
              <w:rPr>
                <w:rFonts w:ascii="Times New Roman"/>
                <w:sz w:val="14"/>
              </w:rPr>
            </w:pPr>
          </w:p>
        </w:tc>
        <w:tc>
          <w:tcPr>
            <w:tcW w:w="193" w:type="dxa"/>
            <w:shd w:val="clear" w:color="auto" w:fill="auto"/>
          </w:tcPr>
          <w:p w14:paraId="0F3CA1DF" w14:textId="77777777" w:rsidR="00EF469E" w:rsidRPr="005C0D0F" w:rsidRDefault="00EF469E" w:rsidP="002E321F">
            <w:pPr>
              <w:pStyle w:val="TableParagraph"/>
              <w:rPr>
                <w:rFonts w:ascii="Times New Roman"/>
                <w:sz w:val="14"/>
              </w:rPr>
            </w:pPr>
          </w:p>
        </w:tc>
        <w:tc>
          <w:tcPr>
            <w:tcW w:w="193" w:type="dxa"/>
            <w:shd w:val="clear" w:color="auto" w:fill="auto"/>
          </w:tcPr>
          <w:p w14:paraId="241A91E6" w14:textId="77777777" w:rsidR="00EF469E" w:rsidRPr="005C0D0F" w:rsidRDefault="00EF469E" w:rsidP="002E321F">
            <w:pPr>
              <w:pStyle w:val="TableParagraph"/>
              <w:rPr>
                <w:rFonts w:ascii="Times New Roman"/>
                <w:sz w:val="14"/>
              </w:rPr>
            </w:pPr>
          </w:p>
        </w:tc>
        <w:tc>
          <w:tcPr>
            <w:tcW w:w="193" w:type="dxa"/>
            <w:shd w:val="clear" w:color="auto" w:fill="auto"/>
          </w:tcPr>
          <w:p w14:paraId="2A5BECA3" w14:textId="77777777" w:rsidR="00EF469E" w:rsidRPr="005C0D0F" w:rsidRDefault="00EF469E" w:rsidP="002E321F">
            <w:pPr>
              <w:pStyle w:val="TableParagraph"/>
              <w:rPr>
                <w:rFonts w:ascii="Times New Roman"/>
                <w:sz w:val="14"/>
              </w:rPr>
            </w:pPr>
          </w:p>
        </w:tc>
        <w:tc>
          <w:tcPr>
            <w:tcW w:w="193" w:type="dxa"/>
            <w:shd w:val="clear" w:color="auto" w:fill="auto"/>
          </w:tcPr>
          <w:p w14:paraId="2391F904" w14:textId="77777777" w:rsidR="00EF469E" w:rsidRPr="005C0D0F" w:rsidRDefault="00EF469E" w:rsidP="002E321F">
            <w:pPr>
              <w:pStyle w:val="TableParagraph"/>
              <w:rPr>
                <w:rFonts w:ascii="Times New Roman"/>
                <w:sz w:val="14"/>
              </w:rPr>
            </w:pPr>
          </w:p>
        </w:tc>
        <w:tc>
          <w:tcPr>
            <w:tcW w:w="192" w:type="dxa"/>
            <w:shd w:val="clear" w:color="auto" w:fill="auto"/>
          </w:tcPr>
          <w:p w14:paraId="320AD317" w14:textId="77777777" w:rsidR="00EF469E" w:rsidRPr="005C0D0F" w:rsidRDefault="00EF469E" w:rsidP="002E321F">
            <w:pPr>
              <w:pStyle w:val="TableParagraph"/>
              <w:rPr>
                <w:rFonts w:ascii="Times New Roman"/>
                <w:sz w:val="14"/>
              </w:rPr>
            </w:pPr>
          </w:p>
        </w:tc>
        <w:tc>
          <w:tcPr>
            <w:tcW w:w="187" w:type="dxa"/>
            <w:shd w:val="clear" w:color="auto" w:fill="auto"/>
          </w:tcPr>
          <w:p w14:paraId="6450DB84" w14:textId="77777777" w:rsidR="00EF469E" w:rsidRPr="005C0D0F" w:rsidRDefault="00EF469E" w:rsidP="002E321F">
            <w:pPr>
              <w:pStyle w:val="TableParagraph"/>
              <w:rPr>
                <w:rFonts w:ascii="Times New Roman"/>
                <w:sz w:val="14"/>
              </w:rPr>
            </w:pPr>
          </w:p>
        </w:tc>
        <w:tc>
          <w:tcPr>
            <w:tcW w:w="186" w:type="dxa"/>
          </w:tcPr>
          <w:p w14:paraId="0D023FB5" w14:textId="77777777" w:rsidR="00EF469E" w:rsidRPr="005C0D0F" w:rsidRDefault="00EF469E" w:rsidP="002E321F">
            <w:pPr>
              <w:pStyle w:val="TableParagraph"/>
              <w:rPr>
                <w:rFonts w:ascii="Times New Roman"/>
                <w:sz w:val="14"/>
              </w:rPr>
            </w:pPr>
          </w:p>
        </w:tc>
        <w:tc>
          <w:tcPr>
            <w:tcW w:w="186" w:type="dxa"/>
          </w:tcPr>
          <w:p w14:paraId="2A52B3AF" w14:textId="77777777" w:rsidR="00EF469E" w:rsidRPr="005C0D0F" w:rsidRDefault="00EF469E" w:rsidP="002E321F">
            <w:pPr>
              <w:pStyle w:val="TableParagraph"/>
              <w:rPr>
                <w:rFonts w:ascii="Times New Roman"/>
                <w:sz w:val="14"/>
              </w:rPr>
            </w:pPr>
          </w:p>
        </w:tc>
        <w:tc>
          <w:tcPr>
            <w:tcW w:w="186" w:type="dxa"/>
          </w:tcPr>
          <w:p w14:paraId="41C40B81" w14:textId="77777777" w:rsidR="00EF469E" w:rsidRPr="005C0D0F" w:rsidRDefault="00EF469E" w:rsidP="002E321F">
            <w:pPr>
              <w:pStyle w:val="TableParagraph"/>
              <w:rPr>
                <w:rFonts w:ascii="Times New Roman"/>
                <w:sz w:val="14"/>
              </w:rPr>
            </w:pPr>
          </w:p>
        </w:tc>
        <w:tc>
          <w:tcPr>
            <w:tcW w:w="186" w:type="dxa"/>
          </w:tcPr>
          <w:p w14:paraId="18FA1FEB" w14:textId="77777777" w:rsidR="00EF469E" w:rsidRPr="005C0D0F" w:rsidRDefault="00EF469E" w:rsidP="002E321F">
            <w:pPr>
              <w:pStyle w:val="TableParagraph"/>
              <w:rPr>
                <w:rFonts w:ascii="Times New Roman"/>
                <w:sz w:val="14"/>
              </w:rPr>
            </w:pPr>
          </w:p>
        </w:tc>
        <w:tc>
          <w:tcPr>
            <w:tcW w:w="186" w:type="dxa"/>
          </w:tcPr>
          <w:p w14:paraId="4EA73BDC" w14:textId="77777777" w:rsidR="00EF469E" w:rsidRPr="005C0D0F" w:rsidRDefault="00EF469E" w:rsidP="002E321F">
            <w:pPr>
              <w:pStyle w:val="TableParagraph"/>
              <w:rPr>
                <w:rFonts w:ascii="Times New Roman"/>
                <w:sz w:val="14"/>
              </w:rPr>
            </w:pPr>
          </w:p>
        </w:tc>
        <w:tc>
          <w:tcPr>
            <w:tcW w:w="186" w:type="dxa"/>
          </w:tcPr>
          <w:p w14:paraId="00B03753" w14:textId="77777777" w:rsidR="00EF469E" w:rsidRPr="005C0D0F" w:rsidRDefault="00EF469E" w:rsidP="002E321F">
            <w:pPr>
              <w:pStyle w:val="TableParagraph"/>
              <w:rPr>
                <w:rFonts w:ascii="Times New Roman"/>
                <w:sz w:val="14"/>
              </w:rPr>
            </w:pPr>
          </w:p>
        </w:tc>
        <w:tc>
          <w:tcPr>
            <w:tcW w:w="186" w:type="dxa"/>
          </w:tcPr>
          <w:p w14:paraId="03471AD0" w14:textId="77777777" w:rsidR="00EF469E" w:rsidRPr="005C0D0F" w:rsidRDefault="00EF469E" w:rsidP="002E321F">
            <w:pPr>
              <w:pStyle w:val="TableParagraph"/>
              <w:rPr>
                <w:rFonts w:ascii="Times New Roman"/>
                <w:sz w:val="14"/>
              </w:rPr>
            </w:pPr>
          </w:p>
        </w:tc>
        <w:tc>
          <w:tcPr>
            <w:tcW w:w="186" w:type="dxa"/>
          </w:tcPr>
          <w:p w14:paraId="59DC3EC1" w14:textId="77777777" w:rsidR="00EF469E" w:rsidRPr="005C0D0F" w:rsidRDefault="00EF469E" w:rsidP="002E321F">
            <w:pPr>
              <w:pStyle w:val="TableParagraph"/>
              <w:rPr>
                <w:rFonts w:ascii="Times New Roman"/>
                <w:sz w:val="14"/>
              </w:rPr>
            </w:pPr>
          </w:p>
        </w:tc>
        <w:tc>
          <w:tcPr>
            <w:tcW w:w="186" w:type="dxa"/>
          </w:tcPr>
          <w:p w14:paraId="7160695B" w14:textId="77777777" w:rsidR="00EF469E" w:rsidRPr="005C0D0F" w:rsidRDefault="00EF469E" w:rsidP="002E321F">
            <w:pPr>
              <w:pStyle w:val="TableParagraph"/>
              <w:rPr>
                <w:rFonts w:ascii="Times New Roman"/>
                <w:sz w:val="14"/>
              </w:rPr>
            </w:pPr>
          </w:p>
        </w:tc>
        <w:tc>
          <w:tcPr>
            <w:tcW w:w="186" w:type="dxa"/>
          </w:tcPr>
          <w:p w14:paraId="1AB6C797" w14:textId="77777777" w:rsidR="00EF469E" w:rsidRPr="005C0D0F" w:rsidRDefault="00EF469E" w:rsidP="002E321F">
            <w:pPr>
              <w:pStyle w:val="TableParagraph"/>
              <w:rPr>
                <w:rFonts w:ascii="Times New Roman"/>
                <w:sz w:val="14"/>
              </w:rPr>
            </w:pPr>
          </w:p>
        </w:tc>
        <w:tc>
          <w:tcPr>
            <w:tcW w:w="186" w:type="dxa"/>
          </w:tcPr>
          <w:p w14:paraId="7113A553" w14:textId="77777777" w:rsidR="00EF469E" w:rsidRPr="005C0D0F" w:rsidRDefault="00EF469E" w:rsidP="002E321F">
            <w:pPr>
              <w:pStyle w:val="TableParagraph"/>
              <w:rPr>
                <w:rFonts w:ascii="Times New Roman"/>
                <w:sz w:val="14"/>
              </w:rPr>
            </w:pPr>
          </w:p>
        </w:tc>
      </w:tr>
      <w:tr w:rsidR="00EF469E" w:rsidRPr="005C0D0F" w14:paraId="40F61369" w14:textId="77777777" w:rsidTr="0080238D">
        <w:trPr>
          <w:trHeight w:val="294"/>
        </w:trPr>
        <w:tc>
          <w:tcPr>
            <w:tcW w:w="1658" w:type="dxa"/>
          </w:tcPr>
          <w:p w14:paraId="1A4A7F05" w14:textId="1589232F" w:rsidR="00EF469E" w:rsidRPr="0080238D" w:rsidRDefault="0080238D" w:rsidP="002E321F">
            <w:pPr>
              <w:pStyle w:val="TableParagraph"/>
              <w:spacing w:before="16" w:line="120" w:lineRule="atLeast"/>
              <w:ind w:left="17" w:right="25"/>
              <w:rPr>
                <w:rFonts w:ascii="Arial" w:hAnsi="Arial" w:cs="Arial"/>
                <w:sz w:val="14"/>
              </w:rPr>
            </w:pPr>
            <w:r>
              <w:rPr>
                <w:rFonts w:ascii="Arial" w:hAnsi="Arial" w:cs="Arial"/>
                <w:spacing w:val="-3"/>
                <w:w w:val="105"/>
                <w:sz w:val="14"/>
              </w:rPr>
              <w:t xml:space="preserve">Elaborar y </w:t>
            </w:r>
            <w:r w:rsidR="00EF469E" w:rsidRPr="0080238D">
              <w:rPr>
                <w:rFonts w:ascii="Arial" w:hAnsi="Arial" w:cs="Arial"/>
                <w:spacing w:val="-3"/>
                <w:w w:val="105"/>
                <w:sz w:val="14"/>
              </w:rPr>
              <w:t xml:space="preserve">Convalidar </w:t>
            </w:r>
            <w:r w:rsidR="00EF469E" w:rsidRPr="0080238D">
              <w:rPr>
                <w:rFonts w:ascii="Arial" w:hAnsi="Arial" w:cs="Arial"/>
                <w:w w:val="105"/>
                <w:sz w:val="14"/>
              </w:rPr>
              <w:t xml:space="preserve">las </w:t>
            </w:r>
            <w:r w:rsidR="00EF469E" w:rsidRPr="0080238D">
              <w:rPr>
                <w:rFonts w:ascii="Arial" w:hAnsi="Arial" w:cs="Arial"/>
                <w:spacing w:val="-4"/>
                <w:w w:val="105"/>
                <w:sz w:val="14"/>
              </w:rPr>
              <w:t xml:space="preserve">TRD </w:t>
            </w:r>
            <w:r w:rsidR="00EF469E" w:rsidRPr="0080238D">
              <w:rPr>
                <w:rFonts w:ascii="Arial" w:hAnsi="Arial" w:cs="Arial"/>
                <w:w w:val="105"/>
                <w:sz w:val="14"/>
              </w:rPr>
              <w:t>ante el ente rector y</w:t>
            </w:r>
            <w:r w:rsidR="00EF469E" w:rsidRPr="0080238D">
              <w:rPr>
                <w:rFonts w:ascii="Arial" w:hAnsi="Arial" w:cs="Arial"/>
                <w:spacing w:val="6"/>
                <w:w w:val="105"/>
                <w:sz w:val="14"/>
              </w:rPr>
              <w:t xml:space="preserve"> </w:t>
            </w:r>
            <w:r w:rsidR="00EF469E" w:rsidRPr="0080238D">
              <w:rPr>
                <w:rFonts w:ascii="Arial" w:hAnsi="Arial" w:cs="Arial"/>
                <w:w w:val="105"/>
                <w:sz w:val="14"/>
              </w:rPr>
              <w:t>publicar.</w:t>
            </w:r>
          </w:p>
        </w:tc>
        <w:tc>
          <w:tcPr>
            <w:tcW w:w="1031" w:type="dxa"/>
          </w:tcPr>
          <w:p w14:paraId="5264B764" w14:textId="77777777" w:rsidR="00EF469E" w:rsidRPr="005C0D0F" w:rsidRDefault="00EF469E" w:rsidP="0080238D">
            <w:pPr>
              <w:pStyle w:val="TableParagraph"/>
              <w:spacing w:before="1"/>
              <w:rPr>
                <w:sz w:val="14"/>
              </w:rPr>
            </w:pPr>
            <w:r w:rsidRPr="005C0D0F">
              <w:rPr>
                <w:sz w:val="14"/>
              </w:rPr>
              <w:t>TRD CONVALIDADAS</w:t>
            </w:r>
          </w:p>
        </w:tc>
        <w:tc>
          <w:tcPr>
            <w:tcW w:w="778" w:type="dxa"/>
          </w:tcPr>
          <w:p w14:paraId="7CDC6B9D" w14:textId="77777777" w:rsidR="00EF469E" w:rsidRPr="005C0D0F" w:rsidRDefault="00EF469E" w:rsidP="002E321F">
            <w:pPr>
              <w:pStyle w:val="TableParagraph"/>
              <w:spacing w:before="16" w:line="120" w:lineRule="atLeast"/>
              <w:ind w:left="203" w:right="63" w:hanging="127"/>
              <w:rPr>
                <w:sz w:val="14"/>
              </w:rPr>
            </w:pPr>
            <w:r w:rsidRPr="005C0D0F">
              <w:rPr>
                <w:w w:val="105"/>
                <w:sz w:val="14"/>
              </w:rPr>
              <w:t>Grupo de Gestión Documental</w:t>
            </w:r>
          </w:p>
        </w:tc>
        <w:tc>
          <w:tcPr>
            <w:tcW w:w="861" w:type="dxa"/>
          </w:tcPr>
          <w:p w14:paraId="2F1962A4" w14:textId="77777777" w:rsidR="00EF469E" w:rsidRPr="005C0D0F" w:rsidRDefault="00EF469E" w:rsidP="002E321F">
            <w:pPr>
              <w:pStyle w:val="TableParagraph"/>
              <w:rPr>
                <w:rFonts w:ascii="Times New Roman"/>
                <w:sz w:val="14"/>
              </w:rPr>
            </w:pPr>
          </w:p>
        </w:tc>
        <w:tc>
          <w:tcPr>
            <w:tcW w:w="194" w:type="dxa"/>
            <w:shd w:val="clear" w:color="auto" w:fill="auto"/>
          </w:tcPr>
          <w:p w14:paraId="7BEA0A1C" w14:textId="77777777" w:rsidR="00EF469E" w:rsidRPr="005C0D0F" w:rsidRDefault="00EF469E" w:rsidP="002E321F">
            <w:pPr>
              <w:pStyle w:val="TableParagraph"/>
              <w:rPr>
                <w:rFonts w:ascii="Times New Roman"/>
                <w:sz w:val="14"/>
              </w:rPr>
            </w:pPr>
          </w:p>
        </w:tc>
        <w:tc>
          <w:tcPr>
            <w:tcW w:w="193" w:type="dxa"/>
            <w:shd w:val="clear" w:color="auto" w:fill="auto"/>
          </w:tcPr>
          <w:p w14:paraId="5C92E0E3" w14:textId="77777777" w:rsidR="00EF469E" w:rsidRPr="005C0D0F" w:rsidRDefault="00EF469E" w:rsidP="002E321F">
            <w:pPr>
              <w:pStyle w:val="TableParagraph"/>
              <w:rPr>
                <w:rFonts w:ascii="Times New Roman"/>
                <w:sz w:val="14"/>
              </w:rPr>
            </w:pPr>
          </w:p>
        </w:tc>
        <w:tc>
          <w:tcPr>
            <w:tcW w:w="193" w:type="dxa"/>
            <w:shd w:val="clear" w:color="auto" w:fill="auto"/>
          </w:tcPr>
          <w:p w14:paraId="09CA431A" w14:textId="77777777" w:rsidR="00EF469E" w:rsidRPr="005C0D0F" w:rsidRDefault="00EF469E" w:rsidP="002E321F">
            <w:pPr>
              <w:pStyle w:val="TableParagraph"/>
              <w:rPr>
                <w:rFonts w:ascii="Times New Roman"/>
                <w:sz w:val="14"/>
              </w:rPr>
            </w:pPr>
          </w:p>
        </w:tc>
        <w:tc>
          <w:tcPr>
            <w:tcW w:w="193" w:type="dxa"/>
            <w:shd w:val="clear" w:color="auto" w:fill="auto"/>
          </w:tcPr>
          <w:p w14:paraId="2F7CFFBB" w14:textId="77777777" w:rsidR="00EF469E" w:rsidRPr="005C0D0F" w:rsidRDefault="00EF469E" w:rsidP="002E321F">
            <w:pPr>
              <w:pStyle w:val="TableParagraph"/>
              <w:rPr>
                <w:rFonts w:ascii="Times New Roman"/>
                <w:sz w:val="14"/>
              </w:rPr>
            </w:pPr>
          </w:p>
        </w:tc>
        <w:tc>
          <w:tcPr>
            <w:tcW w:w="193" w:type="dxa"/>
            <w:shd w:val="clear" w:color="auto" w:fill="auto"/>
          </w:tcPr>
          <w:p w14:paraId="696B871E" w14:textId="77777777" w:rsidR="00EF469E" w:rsidRPr="005C0D0F" w:rsidRDefault="00EF469E" w:rsidP="002E321F">
            <w:pPr>
              <w:pStyle w:val="TableParagraph"/>
              <w:rPr>
                <w:rFonts w:ascii="Times New Roman"/>
                <w:sz w:val="14"/>
              </w:rPr>
            </w:pPr>
          </w:p>
        </w:tc>
        <w:tc>
          <w:tcPr>
            <w:tcW w:w="193" w:type="dxa"/>
            <w:shd w:val="clear" w:color="auto" w:fill="auto"/>
          </w:tcPr>
          <w:p w14:paraId="5D2B7019" w14:textId="77777777" w:rsidR="00EF469E" w:rsidRPr="005C0D0F" w:rsidRDefault="00EF469E" w:rsidP="002E321F">
            <w:pPr>
              <w:pStyle w:val="TableParagraph"/>
              <w:rPr>
                <w:rFonts w:ascii="Times New Roman"/>
                <w:sz w:val="14"/>
              </w:rPr>
            </w:pPr>
          </w:p>
        </w:tc>
        <w:tc>
          <w:tcPr>
            <w:tcW w:w="193" w:type="dxa"/>
            <w:shd w:val="clear" w:color="auto" w:fill="auto"/>
          </w:tcPr>
          <w:p w14:paraId="667865FE"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33EDA53B" w14:textId="77777777" w:rsidR="00EF469E" w:rsidRPr="005C0D0F" w:rsidRDefault="00EF469E" w:rsidP="002E321F">
            <w:pPr>
              <w:pStyle w:val="TableParagraph"/>
              <w:rPr>
                <w:rFonts w:ascii="Times New Roman"/>
                <w:sz w:val="14"/>
              </w:rPr>
            </w:pPr>
          </w:p>
        </w:tc>
        <w:tc>
          <w:tcPr>
            <w:tcW w:w="218" w:type="dxa"/>
            <w:shd w:val="clear" w:color="auto" w:fill="95B3D7" w:themeFill="accent1" w:themeFillTint="99"/>
          </w:tcPr>
          <w:p w14:paraId="3EE887C0" w14:textId="77777777" w:rsidR="00EF469E" w:rsidRPr="005C0D0F" w:rsidRDefault="00EF469E" w:rsidP="002E321F">
            <w:pPr>
              <w:pStyle w:val="TableParagraph"/>
              <w:rPr>
                <w:rFonts w:ascii="Times New Roman"/>
                <w:sz w:val="14"/>
              </w:rPr>
            </w:pPr>
          </w:p>
        </w:tc>
        <w:tc>
          <w:tcPr>
            <w:tcW w:w="168" w:type="dxa"/>
            <w:shd w:val="clear" w:color="auto" w:fill="95B3D7" w:themeFill="accent1" w:themeFillTint="99"/>
          </w:tcPr>
          <w:p w14:paraId="79AC96E1"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D25368A" w14:textId="77777777" w:rsidR="00EF469E" w:rsidRPr="005C0D0F" w:rsidRDefault="00EF469E" w:rsidP="002E321F">
            <w:pPr>
              <w:pStyle w:val="TableParagraph"/>
              <w:rPr>
                <w:rFonts w:ascii="Times New Roman"/>
                <w:sz w:val="14"/>
              </w:rPr>
            </w:pPr>
          </w:p>
        </w:tc>
        <w:tc>
          <w:tcPr>
            <w:tcW w:w="192" w:type="dxa"/>
            <w:shd w:val="clear" w:color="auto" w:fill="95B3D7" w:themeFill="accent1" w:themeFillTint="99"/>
          </w:tcPr>
          <w:p w14:paraId="47AA2F43" w14:textId="77777777" w:rsidR="00EF469E" w:rsidRPr="005C0D0F" w:rsidRDefault="00EF469E" w:rsidP="002E321F">
            <w:pPr>
              <w:pStyle w:val="TableParagraph"/>
              <w:rPr>
                <w:rFonts w:ascii="Times New Roman"/>
                <w:sz w:val="14"/>
              </w:rPr>
            </w:pPr>
          </w:p>
        </w:tc>
        <w:tc>
          <w:tcPr>
            <w:tcW w:w="194" w:type="dxa"/>
            <w:shd w:val="clear" w:color="auto" w:fill="auto"/>
          </w:tcPr>
          <w:p w14:paraId="66E4032A" w14:textId="77777777" w:rsidR="00EF469E" w:rsidRPr="005C0D0F" w:rsidRDefault="00EF469E" w:rsidP="002E321F">
            <w:pPr>
              <w:pStyle w:val="TableParagraph"/>
              <w:rPr>
                <w:rFonts w:ascii="Times New Roman"/>
                <w:sz w:val="14"/>
              </w:rPr>
            </w:pPr>
          </w:p>
        </w:tc>
        <w:tc>
          <w:tcPr>
            <w:tcW w:w="193" w:type="dxa"/>
            <w:shd w:val="clear" w:color="auto" w:fill="auto"/>
          </w:tcPr>
          <w:p w14:paraId="545A5CB1" w14:textId="77777777" w:rsidR="00EF469E" w:rsidRPr="005C0D0F" w:rsidRDefault="00EF469E" w:rsidP="002E321F">
            <w:pPr>
              <w:pStyle w:val="TableParagraph"/>
              <w:rPr>
                <w:rFonts w:ascii="Times New Roman"/>
                <w:sz w:val="14"/>
              </w:rPr>
            </w:pPr>
          </w:p>
        </w:tc>
        <w:tc>
          <w:tcPr>
            <w:tcW w:w="193" w:type="dxa"/>
            <w:shd w:val="clear" w:color="auto" w:fill="auto"/>
          </w:tcPr>
          <w:p w14:paraId="29A2C480" w14:textId="77777777" w:rsidR="00EF469E" w:rsidRPr="005C0D0F" w:rsidRDefault="00EF469E" w:rsidP="002E321F">
            <w:pPr>
              <w:pStyle w:val="TableParagraph"/>
              <w:rPr>
                <w:rFonts w:ascii="Times New Roman"/>
                <w:sz w:val="14"/>
              </w:rPr>
            </w:pPr>
          </w:p>
        </w:tc>
        <w:tc>
          <w:tcPr>
            <w:tcW w:w="193" w:type="dxa"/>
            <w:shd w:val="clear" w:color="auto" w:fill="auto"/>
          </w:tcPr>
          <w:p w14:paraId="64591FF0" w14:textId="77777777" w:rsidR="00EF469E" w:rsidRPr="005C0D0F" w:rsidRDefault="00EF469E" w:rsidP="002E321F">
            <w:pPr>
              <w:pStyle w:val="TableParagraph"/>
              <w:rPr>
                <w:rFonts w:ascii="Times New Roman"/>
                <w:sz w:val="14"/>
              </w:rPr>
            </w:pPr>
          </w:p>
        </w:tc>
        <w:tc>
          <w:tcPr>
            <w:tcW w:w="193" w:type="dxa"/>
            <w:shd w:val="clear" w:color="auto" w:fill="auto"/>
          </w:tcPr>
          <w:p w14:paraId="4A2B384B" w14:textId="77777777" w:rsidR="00EF469E" w:rsidRPr="005C0D0F" w:rsidRDefault="00EF469E" w:rsidP="002E321F">
            <w:pPr>
              <w:pStyle w:val="TableParagraph"/>
              <w:rPr>
                <w:rFonts w:ascii="Times New Roman"/>
                <w:sz w:val="14"/>
              </w:rPr>
            </w:pPr>
          </w:p>
        </w:tc>
        <w:tc>
          <w:tcPr>
            <w:tcW w:w="193" w:type="dxa"/>
            <w:shd w:val="clear" w:color="auto" w:fill="auto"/>
          </w:tcPr>
          <w:p w14:paraId="771B639E" w14:textId="77777777" w:rsidR="00EF469E" w:rsidRPr="005C0D0F" w:rsidRDefault="00EF469E" w:rsidP="002E321F">
            <w:pPr>
              <w:pStyle w:val="TableParagraph"/>
              <w:rPr>
                <w:rFonts w:ascii="Times New Roman"/>
                <w:sz w:val="14"/>
              </w:rPr>
            </w:pPr>
          </w:p>
        </w:tc>
        <w:tc>
          <w:tcPr>
            <w:tcW w:w="193" w:type="dxa"/>
            <w:shd w:val="clear" w:color="auto" w:fill="auto"/>
          </w:tcPr>
          <w:p w14:paraId="70C9A473" w14:textId="77777777" w:rsidR="00EF469E" w:rsidRPr="005C0D0F" w:rsidRDefault="00EF469E" w:rsidP="002E321F">
            <w:pPr>
              <w:pStyle w:val="TableParagraph"/>
              <w:rPr>
                <w:rFonts w:ascii="Times New Roman"/>
                <w:sz w:val="14"/>
              </w:rPr>
            </w:pPr>
          </w:p>
        </w:tc>
        <w:tc>
          <w:tcPr>
            <w:tcW w:w="193" w:type="dxa"/>
            <w:shd w:val="clear" w:color="auto" w:fill="auto"/>
          </w:tcPr>
          <w:p w14:paraId="02B6B9F4" w14:textId="77777777" w:rsidR="00EF469E" w:rsidRPr="005C0D0F" w:rsidRDefault="00EF469E" w:rsidP="002E321F">
            <w:pPr>
              <w:pStyle w:val="TableParagraph"/>
              <w:rPr>
                <w:rFonts w:ascii="Times New Roman"/>
                <w:sz w:val="14"/>
              </w:rPr>
            </w:pPr>
          </w:p>
        </w:tc>
        <w:tc>
          <w:tcPr>
            <w:tcW w:w="193" w:type="dxa"/>
            <w:shd w:val="clear" w:color="auto" w:fill="auto"/>
          </w:tcPr>
          <w:p w14:paraId="370887F4" w14:textId="77777777" w:rsidR="00EF469E" w:rsidRPr="005C0D0F" w:rsidRDefault="00EF469E" w:rsidP="002E321F">
            <w:pPr>
              <w:pStyle w:val="TableParagraph"/>
              <w:rPr>
                <w:rFonts w:ascii="Times New Roman"/>
                <w:sz w:val="14"/>
              </w:rPr>
            </w:pPr>
          </w:p>
        </w:tc>
        <w:tc>
          <w:tcPr>
            <w:tcW w:w="193" w:type="dxa"/>
            <w:shd w:val="clear" w:color="auto" w:fill="auto"/>
          </w:tcPr>
          <w:p w14:paraId="5D546BF7" w14:textId="77777777" w:rsidR="00EF469E" w:rsidRPr="005C0D0F" w:rsidRDefault="00EF469E" w:rsidP="002E321F">
            <w:pPr>
              <w:pStyle w:val="TableParagraph"/>
              <w:rPr>
                <w:rFonts w:ascii="Times New Roman"/>
                <w:sz w:val="14"/>
              </w:rPr>
            </w:pPr>
          </w:p>
        </w:tc>
        <w:tc>
          <w:tcPr>
            <w:tcW w:w="193" w:type="dxa"/>
            <w:shd w:val="clear" w:color="auto" w:fill="auto"/>
          </w:tcPr>
          <w:p w14:paraId="0ABEC8C9" w14:textId="77777777" w:rsidR="00EF469E" w:rsidRPr="005C0D0F" w:rsidRDefault="00EF469E" w:rsidP="002E321F">
            <w:pPr>
              <w:pStyle w:val="TableParagraph"/>
              <w:rPr>
                <w:rFonts w:ascii="Times New Roman"/>
                <w:sz w:val="14"/>
              </w:rPr>
            </w:pPr>
          </w:p>
        </w:tc>
        <w:tc>
          <w:tcPr>
            <w:tcW w:w="192" w:type="dxa"/>
            <w:shd w:val="clear" w:color="auto" w:fill="auto"/>
          </w:tcPr>
          <w:p w14:paraId="542989A1" w14:textId="77777777" w:rsidR="00EF469E" w:rsidRPr="005C0D0F" w:rsidRDefault="00EF469E" w:rsidP="002E321F">
            <w:pPr>
              <w:pStyle w:val="TableParagraph"/>
              <w:rPr>
                <w:rFonts w:ascii="Times New Roman"/>
                <w:sz w:val="14"/>
              </w:rPr>
            </w:pPr>
          </w:p>
        </w:tc>
        <w:tc>
          <w:tcPr>
            <w:tcW w:w="194" w:type="dxa"/>
            <w:shd w:val="clear" w:color="auto" w:fill="auto"/>
          </w:tcPr>
          <w:p w14:paraId="5891D1AF" w14:textId="77777777" w:rsidR="00EF469E" w:rsidRPr="005C0D0F" w:rsidRDefault="00EF469E" w:rsidP="002E321F">
            <w:pPr>
              <w:pStyle w:val="TableParagraph"/>
              <w:rPr>
                <w:rFonts w:ascii="Times New Roman"/>
                <w:sz w:val="14"/>
              </w:rPr>
            </w:pPr>
          </w:p>
        </w:tc>
        <w:tc>
          <w:tcPr>
            <w:tcW w:w="193" w:type="dxa"/>
            <w:shd w:val="clear" w:color="auto" w:fill="auto"/>
          </w:tcPr>
          <w:p w14:paraId="6D260B80" w14:textId="77777777" w:rsidR="00EF469E" w:rsidRPr="005C0D0F" w:rsidRDefault="00EF469E" w:rsidP="002E321F">
            <w:pPr>
              <w:pStyle w:val="TableParagraph"/>
              <w:rPr>
                <w:rFonts w:ascii="Times New Roman"/>
                <w:sz w:val="14"/>
              </w:rPr>
            </w:pPr>
          </w:p>
        </w:tc>
        <w:tc>
          <w:tcPr>
            <w:tcW w:w="193" w:type="dxa"/>
            <w:shd w:val="clear" w:color="auto" w:fill="auto"/>
          </w:tcPr>
          <w:p w14:paraId="6794210A" w14:textId="77777777" w:rsidR="00EF469E" w:rsidRPr="005C0D0F" w:rsidRDefault="00EF469E" w:rsidP="002E321F">
            <w:pPr>
              <w:pStyle w:val="TableParagraph"/>
              <w:rPr>
                <w:rFonts w:ascii="Times New Roman"/>
                <w:sz w:val="14"/>
              </w:rPr>
            </w:pPr>
          </w:p>
        </w:tc>
        <w:tc>
          <w:tcPr>
            <w:tcW w:w="193" w:type="dxa"/>
            <w:shd w:val="clear" w:color="auto" w:fill="auto"/>
          </w:tcPr>
          <w:p w14:paraId="38C45A12" w14:textId="77777777" w:rsidR="00EF469E" w:rsidRPr="005C0D0F" w:rsidRDefault="00EF469E" w:rsidP="002E321F">
            <w:pPr>
              <w:pStyle w:val="TableParagraph"/>
              <w:rPr>
                <w:rFonts w:ascii="Times New Roman"/>
                <w:sz w:val="14"/>
              </w:rPr>
            </w:pPr>
          </w:p>
        </w:tc>
        <w:tc>
          <w:tcPr>
            <w:tcW w:w="193" w:type="dxa"/>
            <w:shd w:val="clear" w:color="auto" w:fill="auto"/>
          </w:tcPr>
          <w:p w14:paraId="5FC02B6B" w14:textId="77777777" w:rsidR="00EF469E" w:rsidRPr="005C0D0F" w:rsidRDefault="00EF469E" w:rsidP="002E321F">
            <w:pPr>
              <w:pStyle w:val="TableParagraph"/>
              <w:rPr>
                <w:rFonts w:ascii="Times New Roman"/>
                <w:sz w:val="14"/>
              </w:rPr>
            </w:pPr>
          </w:p>
        </w:tc>
        <w:tc>
          <w:tcPr>
            <w:tcW w:w="193" w:type="dxa"/>
            <w:shd w:val="clear" w:color="auto" w:fill="auto"/>
          </w:tcPr>
          <w:p w14:paraId="6A4EA1A1" w14:textId="77777777" w:rsidR="00EF469E" w:rsidRPr="005C0D0F" w:rsidRDefault="00EF469E" w:rsidP="002E321F">
            <w:pPr>
              <w:pStyle w:val="TableParagraph"/>
              <w:rPr>
                <w:rFonts w:ascii="Times New Roman"/>
                <w:sz w:val="14"/>
              </w:rPr>
            </w:pPr>
          </w:p>
        </w:tc>
        <w:tc>
          <w:tcPr>
            <w:tcW w:w="193" w:type="dxa"/>
            <w:shd w:val="clear" w:color="auto" w:fill="auto"/>
          </w:tcPr>
          <w:p w14:paraId="659B7DB2" w14:textId="77777777" w:rsidR="00EF469E" w:rsidRPr="005C0D0F" w:rsidRDefault="00EF469E" w:rsidP="002E321F">
            <w:pPr>
              <w:pStyle w:val="TableParagraph"/>
              <w:rPr>
                <w:rFonts w:ascii="Times New Roman"/>
                <w:sz w:val="14"/>
              </w:rPr>
            </w:pPr>
          </w:p>
        </w:tc>
        <w:tc>
          <w:tcPr>
            <w:tcW w:w="193" w:type="dxa"/>
            <w:shd w:val="clear" w:color="auto" w:fill="auto"/>
          </w:tcPr>
          <w:p w14:paraId="1931F833" w14:textId="77777777" w:rsidR="00EF469E" w:rsidRPr="005C0D0F" w:rsidRDefault="00EF469E" w:rsidP="002E321F">
            <w:pPr>
              <w:pStyle w:val="TableParagraph"/>
              <w:rPr>
                <w:rFonts w:ascii="Times New Roman"/>
                <w:sz w:val="14"/>
              </w:rPr>
            </w:pPr>
          </w:p>
        </w:tc>
        <w:tc>
          <w:tcPr>
            <w:tcW w:w="193" w:type="dxa"/>
            <w:shd w:val="clear" w:color="auto" w:fill="auto"/>
          </w:tcPr>
          <w:p w14:paraId="2D0B6A89" w14:textId="77777777" w:rsidR="00EF469E" w:rsidRPr="005C0D0F" w:rsidRDefault="00EF469E" w:rsidP="002E321F">
            <w:pPr>
              <w:pStyle w:val="TableParagraph"/>
              <w:rPr>
                <w:rFonts w:ascii="Times New Roman"/>
                <w:sz w:val="14"/>
              </w:rPr>
            </w:pPr>
          </w:p>
        </w:tc>
        <w:tc>
          <w:tcPr>
            <w:tcW w:w="193" w:type="dxa"/>
            <w:shd w:val="clear" w:color="auto" w:fill="auto"/>
          </w:tcPr>
          <w:p w14:paraId="2A02D17A" w14:textId="77777777" w:rsidR="00EF469E" w:rsidRPr="005C0D0F" w:rsidRDefault="00EF469E" w:rsidP="002E321F">
            <w:pPr>
              <w:pStyle w:val="TableParagraph"/>
              <w:rPr>
                <w:rFonts w:ascii="Times New Roman"/>
                <w:sz w:val="14"/>
              </w:rPr>
            </w:pPr>
          </w:p>
        </w:tc>
        <w:tc>
          <w:tcPr>
            <w:tcW w:w="193" w:type="dxa"/>
            <w:shd w:val="clear" w:color="auto" w:fill="auto"/>
          </w:tcPr>
          <w:p w14:paraId="492B08A4" w14:textId="77777777" w:rsidR="00EF469E" w:rsidRPr="005C0D0F" w:rsidRDefault="00EF469E" w:rsidP="002E321F">
            <w:pPr>
              <w:pStyle w:val="TableParagraph"/>
              <w:rPr>
                <w:rFonts w:ascii="Times New Roman"/>
                <w:sz w:val="14"/>
              </w:rPr>
            </w:pPr>
          </w:p>
        </w:tc>
        <w:tc>
          <w:tcPr>
            <w:tcW w:w="192" w:type="dxa"/>
            <w:shd w:val="clear" w:color="auto" w:fill="auto"/>
          </w:tcPr>
          <w:p w14:paraId="12F754D2" w14:textId="77777777" w:rsidR="00EF469E" w:rsidRPr="005C0D0F" w:rsidRDefault="00EF469E" w:rsidP="002E321F">
            <w:pPr>
              <w:pStyle w:val="TableParagraph"/>
              <w:rPr>
                <w:rFonts w:ascii="Times New Roman"/>
                <w:sz w:val="14"/>
              </w:rPr>
            </w:pPr>
          </w:p>
        </w:tc>
        <w:tc>
          <w:tcPr>
            <w:tcW w:w="187" w:type="dxa"/>
            <w:shd w:val="clear" w:color="auto" w:fill="auto"/>
          </w:tcPr>
          <w:p w14:paraId="357DBC94" w14:textId="77777777" w:rsidR="00EF469E" w:rsidRPr="005C0D0F" w:rsidRDefault="00EF469E" w:rsidP="002E321F">
            <w:pPr>
              <w:pStyle w:val="TableParagraph"/>
              <w:rPr>
                <w:rFonts w:ascii="Times New Roman"/>
                <w:sz w:val="14"/>
              </w:rPr>
            </w:pPr>
          </w:p>
        </w:tc>
        <w:tc>
          <w:tcPr>
            <w:tcW w:w="186" w:type="dxa"/>
          </w:tcPr>
          <w:p w14:paraId="33B84DC3" w14:textId="77777777" w:rsidR="00EF469E" w:rsidRPr="005C0D0F" w:rsidRDefault="00EF469E" w:rsidP="002E321F">
            <w:pPr>
              <w:pStyle w:val="TableParagraph"/>
              <w:rPr>
                <w:rFonts w:ascii="Times New Roman"/>
                <w:sz w:val="14"/>
              </w:rPr>
            </w:pPr>
          </w:p>
        </w:tc>
        <w:tc>
          <w:tcPr>
            <w:tcW w:w="186" w:type="dxa"/>
          </w:tcPr>
          <w:p w14:paraId="408BFD11" w14:textId="77777777" w:rsidR="00EF469E" w:rsidRPr="005C0D0F" w:rsidRDefault="00EF469E" w:rsidP="002E321F">
            <w:pPr>
              <w:pStyle w:val="TableParagraph"/>
              <w:rPr>
                <w:rFonts w:ascii="Times New Roman"/>
                <w:sz w:val="14"/>
              </w:rPr>
            </w:pPr>
          </w:p>
        </w:tc>
        <w:tc>
          <w:tcPr>
            <w:tcW w:w="186" w:type="dxa"/>
          </w:tcPr>
          <w:p w14:paraId="55785D1A" w14:textId="77777777" w:rsidR="00EF469E" w:rsidRPr="005C0D0F" w:rsidRDefault="00EF469E" w:rsidP="002E321F">
            <w:pPr>
              <w:pStyle w:val="TableParagraph"/>
              <w:rPr>
                <w:rFonts w:ascii="Times New Roman"/>
                <w:sz w:val="14"/>
              </w:rPr>
            </w:pPr>
          </w:p>
        </w:tc>
        <w:tc>
          <w:tcPr>
            <w:tcW w:w="186" w:type="dxa"/>
          </w:tcPr>
          <w:p w14:paraId="059885D1" w14:textId="77777777" w:rsidR="00EF469E" w:rsidRPr="005C0D0F" w:rsidRDefault="00EF469E" w:rsidP="002E321F">
            <w:pPr>
              <w:pStyle w:val="TableParagraph"/>
              <w:rPr>
                <w:rFonts w:ascii="Times New Roman"/>
                <w:sz w:val="14"/>
              </w:rPr>
            </w:pPr>
          </w:p>
        </w:tc>
        <w:tc>
          <w:tcPr>
            <w:tcW w:w="186" w:type="dxa"/>
          </w:tcPr>
          <w:p w14:paraId="47524E76" w14:textId="77777777" w:rsidR="00EF469E" w:rsidRPr="005C0D0F" w:rsidRDefault="00EF469E" w:rsidP="002E321F">
            <w:pPr>
              <w:pStyle w:val="TableParagraph"/>
              <w:rPr>
                <w:rFonts w:ascii="Times New Roman"/>
                <w:sz w:val="14"/>
              </w:rPr>
            </w:pPr>
          </w:p>
        </w:tc>
        <w:tc>
          <w:tcPr>
            <w:tcW w:w="186" w:type="dxa"/>
          </w:tcPr>
          <w:p w14:paraId="3B98CCCD" w14:textId="77777777" w:rsidR="00EF469E" w:rsidRPr="005C0D0F" w:rsidRDefault="00EF469E" w:rsidP="002E321F">
            <w:pPr>
              <w:pStyle w:val="TableParagraph"/>
              <w:rPr>
                <w:rFonts w:ascii="Times New Roman"/>
                <w:sz w:val="14"/>
              </w:rPr>
            </w:pPr>
          </w:p>
        </w:tc>
        <w:tc>
          <w:tcPr>
            <w:tcW w:w="186" w:type="dxa"/>
          </w:tcPr>
          <w:p w14:paraId="6FF59655" w14:textId="77777777" w:rsidR="00EF469E" w:rsidRPr="005C0D0F" w:rsidRDefault="00EF469E" w:rsidP="002E321F">
            <w:pPr>
              <w:pStyle w:val="TableParagraph"/>
              <w:rPr>
                <w:rFonts w:ascii="Times New Roman"/>
                <w:sz w:val="14"/>
              </w:rPr>
            </w:pPr>
          </w:p>
        </w:tc>
        <w:tc>
          <w:tcPr>
            <w:tcW w:w="186" w:type="dxa"/>
          </w:tcPr>
          <w:p w14:paraId="3B952E1F" w14:textId="77777777" w:rsidR="00EF469E" w:rsidRPr="005C0D0F" w:rsidRDefault="00EF469E" w:rsidP="002E321F">
            <w:pPr>
              <w:pStyle w:val="TableParagraph"/>
              <w:rPr>
                <w:rFonts w:ascii="Times New Roman"/>
                <w:sz w:val="14"/>
              </w:rPr>
            </w:pPr>
          </w:p>
        </w:tc>
        <w:tc>
          <w:tcPr>
            <w:tcW w:w="186" w:type="dxa"/>
          </w:tcPr>
          <w:p w14:paraId="65171CD2" w14:textId="77777777" w:rsidR="00EF469E" w:rsidRPr="005C0D0F" w:rsidRDefault="00EF469E" w:rsidP="002E321F">
            <w:pPr>
              <w:pStyle w:val="TableParagraph"/>
              <w:rPr>
                <w:rFonts w:ascii="Times New Roman"/>
                <w:sz w:val="14"/>
              </w:rPr>
            </w:pPr>
          </w:p>
        </w:tc>
        <w:tc>
          <w:tcPr>
            <w:tcW w:w="186" w:type="dxa"/>
          </w:tcPr>
          <w:p w14:paraId="42B9A205" w14:textId="77777777" w:rsidR="00EF469E" w:rsidRPr="005C0D0F" w:rsidRDefault="00EF469E" w:rsidP="002E321F">
            <w:pPr>
              <w:pStyle w:val="TableParagraph"/>
              <w:rPr>
                <w:rFonts w:ascii="Times New Roman"/>
                <w:sz w:val="14"/>
              </w:rPr>
            </w:pPr>
          </w:p>
        </w:tc>
        <w:tc>
          <w:tcPr>
            <w:tcW w:w="186" w:type="dxa"/>
          </w:tcPr>
          <w:p w14:paraId="66896BB6" w14:textId="77777777" w:rsidR="00EF469E" w:rsidRPr="005C0D0F" w:rsidRDefault="00EF469E" w:rsidP="002E321F">
            <w:pPr>
              <w:pStyle w:val="TableParagraph"/>
              <w:rPr>
                <w:rFonts w:ascii="Times New Roman"/>
                <w:sz w:val="14"/>
              </w:rPr>
            </w:pPr>
          </w:p>
        </w:tc>
      </w:tr>
      <w:tr w:rsidR="00EF469E" w:rsidRPr="005C0D0F" w14:paraId="3D9FB577" w14:textId="77777777" w:rsidTr="0080238D">
        <w:trPr>
          <w:trHeight w:val="546"/>
        </w:trPr>
        <w:tc>
          <w:tcPr>
            <w:tcW w:w="1658" w:type="dxa"/>
          </w:tcPr>
          <w:p w14:paraId="3B538B5F" w14:textId="77777777" w:rsidR="00EF469E" w:rsidRPr="0080238D" w:rsidRDefault="00EF469E" w:rsidP="0080238D">
            <w:pPr>
              <w:pStyle w:val="TableParagraph"/>
              <w:rPr>
                <w:rFonts w:ascii="Arial" w:hAnsi="Arial" w:cs="Arial"/>
                <w:b/>
                <w:sz w:val="14"/>
              </w:rPr>
            </w:pPr>
          </w:p>
          <w:p w14:paraId="0F168864" w14:textId="4358441D" w:rsidR="00EF469E" w:rsidRPr="0080238D" w:rsidRDefault="00EF469E" w:rsidP="0080238D">
            <w:pPr>
              <w:pStyle w:val="TableParagraph"/>
              <w:ind w:left="17" w:right="5"/>
              <w:rPr>
                <w:rFonts w:ascii="Arial" w:hAnsi="Arial" w:cs="Arial"/>
                <w:sz w:val="14"/>
              </w:rPr>
            </w:pPr>
            <w:r w:rsidRPr="0080238D">
              <w:rPr>
                <w:rFonts w:ascii="Arial" w:hAnsi="Arial" w:cs="Arial"/>
                <w:w w:val="105"/>
                <w:sz w:val="14"/>
              </w:rPr>
              <w:t>Actualizar, publicar y socializar el modelo d</w:t>
            </w:r>
            <w:r w:rsidR="0080238D">
              <w:rPr>
                <w:rFonts w:ascii="Arial" w:hAnsi="Arial" w:cs="Arial"/>
                <w:w w:val="105"/>
                <w:sz w:val="14"/>
              </w:rPr>
              <w:t xml:space="preserve">e requisitos para la gestión de </w:t>
            </w:r>
            <w:r w:rsidRPr="0080238D">
              <w:rPr>
                <w:rFonts w:ascii="Arial" w:hAnsi="Arial" w:cs="Arial"/>
                <w:w w:val="105"/>
                <w:sz w:val="14"/>
              </w:rPr>
              <w:t>documentos</w:t>
            </w:r>
            <w:r w:rsidRPr="0080238D">
              <w:rPr>
                <w:rFonts w:ascii="Arial" w:hAnsi="Arial" w:cs="Arial"/>
                <w:spacing w:val="9"/>
                <w:w w:val="105"/>
                <w:sz w:val="14"/>
              </w:rPr>
              <w:t xml:space="preserve"> </w:t>
            </w:r>
            <w:r w:rsidRPr="0080238D">
              <w:rPr>
                <w:rFonts w:ascii="Arial" w:hAnsi="Arial" w:cs="Arial"/>
                <w:w w:val="105"/>
                <w:sz w:val="14"/>
              </w:rPr>
              <w:t>electrónicos.</w:t>
            </w:r>
          </w:p>
        </w:tc>
        <w:tc>
          <w:tcPr>
            <w:tcW w:w="1031" w:type="dxa"/>
          </w:tcPr>
          <w:p w14:paraId="6E7B25BD" w14:textId="77777777" w:rsidR="00EF469E" w:rsidRPr="005C0D0F" w:rsidRDefault="00EF469E" w:rsidP="002E321F">
            <w:pPr>
              <w:pStyle w:val="TableParagraph"/>
              <w:rPr>
                <w:b/>
                <w:sz w:val="14"/>
              </w:rPr>
            </w:pPr>
          </w:p>
          <w:p w14:paraId="0563B375" w14:textId="77777777" w:rsidR="00EF469E" w:rsidRPr="005C0D0F" w:rsidRDefault="00EF469E" w:rsidP="002E321F">
            <w:pPr>
              <w:pStyle w:val="TableParagraph"/>
              <w:spacing w:before="7"/>
              <w:rPr>
                <w:b/>
                <w:sz w:val="14"/>
              </w:rPr>
            </w:pPr>
          </w:p>
          <w:p w14:paraId="5CE84347" w14:textId="640A8911" w:rsidR="00EF469E" w:rsidRPr="005C0D0F" w:rsidRDefault="0080238D" w:rsidP="0080238D">
            <w:pPr>
              <w:pStyle w:val="TableParagraph"/>
              <w:spacing w:line="290" w:lineRule="auto"/>
              <w:rPr>
                <w:sz w:val="14"/>
              </w:rPr>
            </w:pPr>
            <w:r>
              <w:rPr>
                <w:sz w:val="14"/>
              </w:rPr>
              <w:t>MODELO DE REQUISITO</w:t>
            </w:r>
            <w:r w:rsidR="00EF469E" w:rsidRPr="005C0D0F">
              <w:rPr>
                <w:sz w:val="14"/>
              </w:rPr>
              <w:t>S</w:t>
            </w:r>
          </w:p>
        </w:tc>
        <w:tc>
          <w:tcPr>
            <w:tcW w:w="778" w:type="dxa"/>
          </w:tcPr>
          <w:p w14:paraId="5569E856" w14:textId="77777777" w:rsidR="00EF469E" w:rsidRPr="005C0D0F" w:rsidRDefault="00EF469E" w:rsidP="002E321F">
            <w:pPr>
              <w:pStyle w:val="TableParagraph"/>
              <w:spacing w:before="7"/>
              <w:rPr>
                <w:b/>
                <w:sz w:val="14"/>
              </w:rPr>
            </w:pPr>
          </w:p>
          <w:p w14:paraId="5B031A82" w14:textId="77777777" w:rsidR="00EF469E" w:rsidRPr="005C0D0F" w:rsidRDefault="00EF469E" w:rsidP="002E321F">
            <w:pPr>
              <w:pStyle w:val="TableParagraph"/>
              <w:spacing w:before="1" w:line="292" w:lineRule="auto"/>
              <w:ind w:left="32" w:right="30" w:firstLine="7"/>
              <w:jc w:val="center"/>
              <w:rPr>
                <w:sz w:val="14"/>
              </w:rPr>
            </w:pPr>
            <w:r w:rsidRPr="005C0D0F">
              <w:rPr>
                <w:w w:val="105"/>
                <w:sz w:val="14"/>
              </w:rPr>
              <w:t>Grupo de Gestión Documental/Oficina de Informática</w:t>
            </w:r>
          </w:p>
        </w:tc>
        <w:tc>
          <w:tcPr>
            <w:tcW w:w="861" w:type="dxa"/>
          </w:tcPr>
          <w:p w14:paraId="211CE351" w14:textId="77777777" w:rsidR="00EF469E" w:rsidRPr="005C0D0F" w:rsidRDefault="00EF469E" w:rsidP="002E321F">
            <w:pPr>
              <w:pStyle w:val="TableParagraph"/>
              <w:rPr>
                <w:rFonts w:ascii="Times New Roman"/>
                <w:sz w:val="14"/>
              </w:rPr>
            </w:pPr>
          </w:p>
        </w:tc>
        <w:tc>
          <w:tcPr>
            <w:tcW w:w="194" w:type="dxa"/>
            <w:shd w:val="clear" w:color="auto" w:fill="auto"/>
          </w:tcPr>
          <w:p w14:paraId="6C495817" w14:textId="77777777" w:rsidR="00EF469E" w:rsidRPr="005C0D0F" w:rsidRDefault="00EF469E" w:rsidP="002E321F">
            <w:pPr>
              <w:pStyle w:val="TableParagraph"/>
              <w:rPr>
                <w:rFonts w:ascii="Times New Roman"/>
                <w:sz w:val="14"/>
              </w:rPr>
            </w:pPr>
          </w:p>
        </w:tc>
        <w:tc>
          <w:tcPr>
            <w:tcW w:w="193" w:type="dxa"/>
            <w:shd w:val="clear" w:color="auto" w:fill="auto"/>
          </w:tcPr>
          <w:p w14:paraId="54C55700" w14:textId="77777777" w:rsidR="00EF469E" w:rsidRPr="005C0D0F" w:rsidRDefault="00EF469E" w:rsidP="002E321F">
            <w:pPr>
              <w:pStyle w:val="TableParagraph"/>
              <w:rPr>
                <w:rFonts w:ascii="Times New Roman"/>
                <w:sz w:val="14"/>
              </w:rPr>
            </w:pPr>
          </w:p>
        </w:tc>
        <w:tc>
          <w:tcPr>
            <w:tcW w:w="193" w:type="dxa"/>
            <w:shd w:val="clear" w:color="auto" w:fill="auto"/>
          </w:tcPr>
          <w:p w14:paraId="31A78387" w14:textId="77777777" w:rsidR="00EF469E" w:rsidRPr="005C0D0F" w:rsidRDefault="00EF469E" w:rsidP="002E321F">
            <w:pPr>
              <w:pStyle w:val="TableParagraph"/>
              <w:rPr>
                <w:rFonts w:ascii="Times New Roman"/>
                <w:sz w:val="14"/>
              </w:rPr>
            </w:pPr>
          </w:p>
        </w:tc>
        <w:tc>
          <w:tcPr>
            <w:tcW w:w="193" w:type="dxa"/>
            <w:shd w:val="clear" w:color="auto" w:fill="auto"/>
          </w:tcPr>
          <w:p w14:paraId="026D946F" w14:textId="77777777" w:rsidR="00EF469E" w:rsidRPr="005C0D0F" w:rsidRDefault="00EF469E" w:rsidP="002E321F">
            <w:pPr>
              <w:pStyle w:val="TableParagraph"/>
              <w:rPr>
                <w:rFonts w:ascii="Times New Roman"/>
                <w:sz w:val="14"/>
              </w:rPr>
            </w:pPr>
          </w:p>
        </w:tc>
        <w:tc>
          <w:tcPr>
            <w:tcW w:w="193" w:type="dxa"/>
            <w:shd w:val="clear" w:color="auto" w:fill="auto"/>
          </w:tcPr>
          <w:p w14:paraId="40E41741" w14:textId="77777777" w:rsidR="00EF469E" w:rsidRPr="005C0D0F" w:rsidRDefault="00EF469E" w:rsidP="002E321F">
            <w:pPr>
              <w:pStyle w:val="TableParagraph"/>
              <w:rPr>
                <w:rFonts w:ascii="Times New Roman"/>
                <w:sz w:val="14"/>
              </w:rPr>
            </w:pPr>
          </w:p>
        </w:tc>
        <w:tc>
          <w:tcPr>
            <w:tcW w:w="193" w:type="dxa"/>
            <w:shd w:val="clear" w:color="auto" w:fill="auto"/>
          </w:tcPr>
          <w:p w14:paraId="095CE38C" w14:textId="77777777" w:rsidR="00EF469E" w:rsidRPr="005C0D0F" w:rsidRDefault="00EF469E" w:rsidP="002E321F">
            <w:pPr>
              <w:pStyle w:val="TableParagraph"/>
              <w:rPr>
                <w:rFonts w:ascii="Times New Roman"/>
                <w:sz w:val="14"/>
              </w:rPr>
            </w:pPr>
          </w:p>
        </w:tc>
        <w:tc>
          <w:tcPr>
            <w:tcW w:w="193" w:type="dxa"/>
            <w:shd w:val="clear" w:color="auto" w:fill="auto"/>
          </w:tcPr>
          <w:p w14:paraId="4B922E8D"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4210B602" w14:textId="77777777" w:rsidR="00EF469E" w:rsidRPr="005C0D0F" w:rsidRDefault="00EF469E" w:rsidP="002E321F">
            <w:pPr>
              <w:pStyle w:val="TableParagraph"/>
              <w:rPr>
                <w:rFonts w:ascii="Times New Roman"/>
                <w:sz w:val="14"/>
              </w:rPr>
            </w:pPr>
          </w:p>
        </w:tc>
        <w:tc>
          <w:tcPr>
            <w:tcW w:w="218" w:type="dxa"/>
            <w:shd w:val="clear" w:color="auto" w:fill="95B3D7" w:themeFill="accent1" w:themeFillTint="99"/>
          </w:tcPr>
          <w:p w14:paraId="16233BF4" w14:textId="77777777" w:rsidR="00EF469E" w:rsidRPr="005C0D0F" w:rsidRDefault="00EF469E" w:rsidP="002E321F">
            <w:pPr>
              <w:pStyle w:val="TableParagraph"/>
              <w:rPr>
                <w:rFonts w:ascii="Times New Roman"/>
                <w:sz w:val="14"/>
              </w:rPr>
            </w:pPr>
          </w:p>
        </w:tc>
        <w:tc>
          <w:tcPr>
            <w:tcW w:w="168" w:type="dxa"/>
            <w:shd w:val="clear" w:color="auto" w:fill="95B3D7" w:themeFill="accent1" w:themeFillTint="99"/>
          </w:tcPr>
          <w:p w14:paraId="60BFAF38"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34B1DE4C" w14:textId="77777777" w:rsidR="00EF469E" w:rsidRPr="005C0D0F" w:rsidRDefault="00EF469E" w:rsidP="002E321F">
            <w:pPr>
              <w:pStyle w:val="TableParagraph"/>
              <w:rPr>
                <w:rFonts w:ascii="Times New Roman"/>
                <w:sz w:val="14"/>
              </w:rPr>
            </w:pPr>
          </w:p>
        </w:tc>
        <w:tc>
          <w:tcPr>
            <w:tcW w:w="192" w:type="dxa"/>
            <w:shd w:val="clear" w:color="auto" w:fill="95B3D7" w:themeFill="accent1" w:themeFillTint="99"/>
          </w:tcPr>
          <w:p w14:paraId="26A9D31E" w14:textId="77777777" w:rsidR="00EF469E" w:rsidRPr="005C0D0F" w:rsidRDefault="00EF469E" w:rsidP="002E321F">
            <w:pPr>
              <w:pStyle w:val="TableParagraph"/>
              <w:rPr>
                <w:rFonts w:ascii="Times New Roman"/>
                <w:sz w:val="14"/>
              </w:rPr>
            </w:pPr>
          </w:p>
        </w:tc>
        <w:tc>
          <w:tcPr>
            <w:tcW w:w="194" w:type="dxa"/>
            <w:shd w:val="clear" w:color="auto" w:fill="auto"/>
          </w:tcPr>
          <w:p w14:paraId="5C14E0A4" w14:textId="77777777" w:rsidR="00EF469E" w:rsidRPr="005C0D0F" w:rsidRDefault="00EF469E" w:rsidP="002E321F">
            <w:pPr>
              <w:pStyle w:val="TableParagraph"/>
              <w:rPr>
                <w:rFonts w:ascii="Times New Roman"/>
                <w:sz w:val="14"/>
              </w:rPr>
            </w:pPr>
          </w:p>
        </w:tc>
        <w:tc>
          <w:tcPr>
            <w:tcW w:w="193" w:type="dxa"/>
            <w:shd w:val="clear" w:color="auto" w:fill="auto"/>
          </w:tcPr>
          <w:p w14:paraId="27FADD01" w14:textId="77777777" w:rsidR="00EF469E" w:rsidRPr="005C0D0F" w:rsidRDefault="00EF469E" w:rsidP="002E321F">
            <w:pPr>
              <w:pStyle w:val="TableParagraph"/>
              <w:rPr>
                <w:rFonts w:ascii="Times New Roman"/>
                <w:sz w:val="14"/>
              </w:rPr>
            </w:pPr>
          </w:p>
        </w:tc>
        <w:tc>
          <w:tcPr>
            <w:tcW w:w="193" w:type="dxa"/>
            <w:shd w:val="clear" w:color="auto" w:fill="auto"/>
          </w:tcPr>
          <w:p w14:paraId="5DFD38A4" w14:textId="77777777" w:rsidR="00EF469E" w:rsidRPr="005C0D0F" w:rsidRDefault="00EF469E" w:rsidP="002E321F">
            <w:pPr>
              <w:pStyle w:val="TableParagraph"/>
              <w:rPr>
                <w:rFonts w:ascii="Times New Roman"/>
                <w:sz w:val="14"/>
              </w:rPr>
            </w:pPr>
          </w:p>
        </w:tc>
        <w:tc>
          <w:tcPr>
            <w:tcW w:w="193" w:type="dxa"/>
            <w:shd w:val="clear" w:color="auto" w:fill="auto"/>
          </w:tcPr>
          <w:p w14:paraId="5672DE24" w14:textId="77777777" w:rsidR="00EF469E" w:rsidRPr="005C0D0F" w:rsidRDefault="00EF469E" w:rsidP="002E321F">
            <w:pPr>
              <w:pStyle w:val="TableParagraph"/>
              <w:rPr>
                <w:rFonts w:ascii="Times New Roman"/>
                <w:sz w:val="14"/>
              </w:rPr>
            </w:pPr>
          </w:p>
        </w:tc>
        <w:tc>
          <w:tcPr>
            <w:tcW w:w="193" w:type="dxa"/>
            <w:shd w:val="clear" w:color="auto" w:fill="auto"/>
          </w:tcPr>
          <w:p w14:paraId="0FC100DE" w14:textId="77777777" w:rsidR="00EF469E" w:rsidRPr="005C0D0F" w:rsidRDefault="00EF469E" w:rsidP="002E321F">
            <w:pPr>
              <w:pStyle w:val="TableParagraph"/>
              <w:rPr>
                <w:rFonts w:ascii="Times New Roman"/>
                <w:sz w:val="14"/>
              </w:rPr>
            </w:pPr>
          </w:p>
        </w:tc>
        <w:tc>
          <w:tcPr>
            <w:tcW w:w="193" w:type="dxa"/>
            <w:shd w:val="clear" w:color="auto" w:fill="auto"/>
          </w:tcPr>
          <w:p w14:paraId="7A4B0CCD" w14:textId="77777777" w:rsidR="00EF469E" w:rsidRPr="005C0D0F" w:rsidRDefault="00EF469E" w:rsidP="002E321F">
            <w:pPr>
              <w:pStyle w:val="TableParagraph"/>
              <w:rPr>
                <w:rFonts w:ascii="Times New Roman"/>
                <w:sz w:val="14"/>
              </w:rPr>
            </w:pPr>
          </w:p>
        </w:tc>
        <w:tc>
          <w:tcPr>
            <w:tcW w:w="193" w:type="dxa"/>
            <w:shd w:val="clear" w:color="auto" w:fill="auto"/>
          </w:tcPr>
          <w:p w14:paraId="2C37119B" w14:textId="77777777" w:rsidR="00EF469E" w:rsidRPr="005C0D0F" w:rsidRDefault="00EF469E" w:rsidP="002E321F">
            <w:pPr>
              <w:pStyle w:val="TableParagraph"/>
              <w:rPr>
                <w:rFonts w:ascii="Times New Roman"/>
                <w:sz w:val="14"/>
              </w:rPr>
            </w:pPr>
          </w:p>
        </w:tc>
        <w:tc>
          <w:tcPr>
            <w:tcW w:w="193" w:type="dxa"/>
            <w:shd w:val="clear" w:color="auto" w:fill="auto"/>
          </w:tcPr>
          <w:p w14:paraId="57AB27F8" w14:textId="77777777" w:rsidR="00EF469E" w:rsidRPr="005C0D0F" w:rsidRDefault="00EF469E" w:rsidP="002E321F">
            <w:pPr>
              <w:pStyle w:val="TableParagraph"/>
              <w:rPr>
                <w:rFonts w:ascii="Times New Roman"/>
                <w:sz w:val="14"/>
              </w:rPr>
            </w:pPr>
          </w:p>
        </w:tc>
        <w:tc>
          <w:tcPr>
            <w:tcW w:w="193" w:type="dxa"/>
            <w:shd w:val="clear" w:color="auto" w:fill="auto"/>
          </w:tcPr>
          <w:p w14:paraId="5C294BEE" w14:textId="77777777" w:rsidR="00EF469E" w:rsidRPr="005C0D0F" w:rsidRDefault="00EF469E" w:rsidP="002E321F">
            <w:pPr>
              <w:pStyle w:val="TableParagraph"/>
              <w:rPr>
                <w:rFonts w:ascii="Times New Roman"/>
                <w:sz w:val="14"/>
              </w:rPr>
            </w:pPr>
          </w:p>
        </w:tc>
        <w:tc>
          <w:tcPr>
            <w:tcW w:w="193" w:type="dxa"/>
            <w:shd w:val="clear" w:color="auto" w:fill="auto"/>
          </w:tcPr>
          <w:p w14:paraId="3752C673" w14:textId="77777777" w:rsidR="00EF469E" w:rsidRPr="005C0D0F" w:rsidRDefault="00EF469E" w:rsidP="002E321F">
            <w:pPr>
              <w:pStyle w:val="TableParagraph"/>
              <w:rPr>
                <w:rFonts w:ascii="Times New Roman"/>
                <w:sz w:val="14"/>
              </w:rPr>
            </w:pPr>
          </w:p>
        </w:tc>
        <w:tc>
          <w:tcPr>
            <w:tcW w:w="193" w:type="dxa"/>
            <w:shd w:val="clear" w:color="auto" w:fill="auto"/>
          </w:tcPr>
          <w:p w14:paraId="7D93ED36" w14:textId="77777777" w:rsidR="00EF469E" w:rsidRPr="005C0D0F" w:rsidRDefault="00EF469E" w:rsidP="002E321F">
            <w:pPr>
              <w:pStyle w:val="TableParagraph"/>
              <w:rPr>
                <w:rFonts w:ascii="Times New Roman"/>
                <w:sz w:val="14"/>
              </w:rPr>
            </w:pPr>
          </w:p>
        </w:tc>
        <w:tc>
          <w:tcPr>
            <w:tcW w:w="192" w:type="dxa"/>
            <w:shd w:val="clear" w:color="auto" w:fill="auto"/>
          </w:tcPr>
          <w:p w14:paraId="2F001CBD" w14:textId="77777777" w:rsidR="00EF469E" w:rsidRPr="005C0D0F" w:rsidRDefault="00EF469E" w:rsidP="002E321F">
            <w:pPr>
              <w:pStyle w:val="TableParagraph"/>
              <w:rPr>
                <w:rFonts w:ascii="Times New Roman"/>
                <w:sz w:val="14"/>
              </w:rPr>
            </w:pPr>
          </w:p>
        </w:tc>
        <w:tc>
          <w:tcPr>
            <w:tcW w:w="194" w:type="dxa"/>
            <w:shd w:val="clear" w:color="auto" w:fill="auto"/>
          </w:tcPr>
          <w:p w14:paraId="325B5CB2" w14:textId="77777777" w:rsidR="00EF469E" w:rsidRPr="005C0D0F" w:rsidRDefault="00EF469E" w:rsidP="002E321F">
            <w:pPr>
              <w:pStyle w:val="TableParagraph"/>
              <w:rPr>
                <w:rFonts w:ascii="Times New Roman"/>
                <w:sz w:val="14"/>
              </w:rPr>
            </w:pPr>
          </w:p>
        </w:tc>
        <w:tc>
          <w:tcPr>
            <w:tcW w:w="193" w:type="dxa"/>
            <w:shd w:val="clear" w:color="auto" w:fill="auto"/>
          </w:tcPr>
          <w:p w14:paraId="75FFF0ED" w14:textId="77777777" w:rsidR="00EF469E" w:rsidRPr="005C0D0F" w:rsidRDefault="00EF469E" w:rsidP="002E321F">
            <w:pPr>
              <w:pStyle w:val="TableParagraph"/>
              <w:rPr>
                <w:rFonts w:ascii="Times New Roman"/>
                <w:sz w:val="14"/>
              </w:rPr>
            </w:pPr>
          </w:p>
        </w:tc>
        <w:tc>
          <w:tcPr>
            <w:tcW w:w="193" w:type="dxa"/>
            <w:shd w:val="clear" w:color="auto" w:fill="auto"/>
          </w:tcPr>
          <w:p w14:paraId="76CAB33F" w14:textId="77777777" w:rsidR="00EF469E" w:rsidRPr="005C0D0F" w:rsidRDefault="00EF469E" w:rsidP="002E321F">
            <w:pPr>
              <w:pStyle w:val="TableParagraph"/>
              <w:rPr>
                <w:rFonts w:ascii="Times New Roman"/>
                <w:sz w:val="14"/>
              </w:rPr>
            </w:pPr>
          </w:p>
        </w:tc>
        <w:tc>
          <w:tcPr>
            <w:tcW w:w="193" w:type="dxa"/>
            <w:shd w:val="clear" w:color="auto" w:fill="auto"/>
          </w:tcPr>
          <w:p w14:paraId="594B8187" w14:textId="77777777" w:rsidR="00EF469E" w:rsidRPr="005C0D0F" w:rsidRDefault="00EF469E" w:rsidP="002E321F">
            <w:pPr>
              <w:pStyle w:val="TableParagraph"/>
              <w:rPr>
                <w:rFonts w:ascii="Times New Roman"/>
                <w:sz w:val="14"/>
              </w:rPr>
            </w:pPr>
          </w:p>
        </w:tc>
        <w:tc>
          <w:tcPr>
            <w:tcW w:w="193" w:type="dxa"/>
            <w:shd w:val="clear" w:color="auto" w:fill="auto"/>
          </w:tcPr>
          <w:p w14:paraId="40B50BCF" w14:textId="77777777" w:rsidR="00EF469E" w:rsidRPr="005C0D0F" w:rsidRDefault="00EF469E" w:rsidP="002E321F">
            <w:pPr>
              <w:pStyle w:val="TableParagraph"/>
              <w:rPr>
                <w:rFonts w:ascii="Times New Roman"/>
                <w:sz w:val="14"/>
              </w:rPr>
            </w:pPr>
          </w:p>
        </w:tc>
        <w:tc>
          <w:tcPr>
            <w:tcW w:w="193" w:type="dxa"/>
            <w:shd w:val="clear" w:color="auto" w:fill="auto"/>
          </w:tcPr>
          <w:p w14:paraId="7C92D006" w14:textId="77777777" w:rsidR="00EF469E" w:rsidRPr="005C0D0F" w:rsidRDefault="00EF469E" w:rsidP="002E321F">
            <w:pPr>
              <w:pStyle w:val="TableParagraph"/>
              <w:rPr>
                <w:rFonts w:ascii="Times New Roman"/>
                <w:sz w:val="14"/>
              </w:rPr>
            </w:pPr>
          </w:p>
        </w:tc>
        <w:tc>
          <w:tcPr>
            <w:tcW w:w="193" w:type="dxa"/>
            <w:shd w:val="clear" w:color="auto" w:fill="auto"/>
          </w:tcPr>
          <w:p w14:paraId="27436F7E" w14:textId="77777777" w:rsidR="00EF469E" w:rsidRPr="005C0D0F" w:rsidRDefault="00EF469E" w:rsidP="002E321F">
            <w:pPr>
              <w:pStyle w:val="TableParagraph"/>
              <w:rPr>
                <w:rFonts w:ascii="Times New Roman"/>
                <w:sz w:val="14"/>
              </w:rPr>
            </w:pPr>
          </w:p>
        </w:tc>
        <w:tc>
          <w:tcPr>
            <w:tcW w:w="193" w:type="dxa"/>
            <w:shd w:val="clear" w:color="auto" w:fill="auto"/>
          </w:tcPr>
          <w:p w14:paraId="6118EB3F" w14:textId="77777777" w:rsidR="00EF469E" w:rsidRPr="005C0D0F" w:rsidRDefault="00EF469E" w:rsidP="002E321F">
            <w:pPr>
              <w:pStyle w:val="TableParagraph"/>
              <w:rPr>
                <w:rFonts w:ascii="Times New Roman"/>
                <w:sz w:val="14"/>
              </w:rPr>
            </w:pPr>
          </w:p>
        </w:tc>
        <w:tc>
          <w:tcPr>
            <w:tcW w:w="193" w:type="dxa"/>
            <w:shd w:val="clear" w:color="auto" w:fill="auto"/>
          </w:tcPr>
          <w:p w14:paraId="1405ABC0" w14:textId="77777777" w:rsidR="00EF469E" w:rsidRPr="005C0D0F" w:rsidRDefault="00EF469E" w:rsidP="002E321F">
            <w:pPr>
              <w:pStyle w:val="TableParagraph"/>
              <w:rPr>
                <w:rFonts w:ascii="Times New Roman"/>
                <w:sz w:val="14"/>
              </w:rPr>
            </w:pPr>
          </w:p>
        </w:tc>
        <w:tc>
          <w:tcPr>
            <w:tcW w:w="193" w:type="dxa"/>
            <w:shd w:val="clear" w:color="auto" w:fill="auto"/>
          </w:tcPr>
          <w:p w14:paraId="389AB2C0" w14:textId="77777777" w:rsidR="00EF469E" w:rsidRPr="005C0D0F" w:rsidRDefault="00EF469E" w:rsidP="002E321F">
            <w:pPr>
              <w:pStyle w:val="TableParagraph"/>
              <w:rPr>
                <w:rFonts w:ascii="Times New Roman"/>
                <w:sz w:val="14"/>
              </w:rPr>
            </w:pPr>
          </w:p>
        </w:tc>
        <w:tc>
          <w:tcPr>
            <w:tcW w:w="193" w:type="dxa"/>
            <w:shd w:val="clear" w:color="auto" w:fill="auto"/>
          </w:tcPr>
          <w:p w14:paraId="21C84CF7" w14:textId="77777777" w:rsidR="00EF469E" w:rsidRPr="005C0D0F" w:rsidRDefault="00EF469E" w:rsidP="002E321F">
            <w:pPr>
              <w:pStyle w:val="TableParagraph"/>
              <w:rPr>
                <w:rFonts w:ascii="Times New Roman"/>
                <w:sz w:val="14"/>
              </w:rPr>
            </w:pPr>
          </w:p>
        </w:tc>
        <w:tc>
          <w:tcPr>
            <w:tcW w:w="192" w:type="dxa"/>
            <w:shd w:val="clear" w:color="auto" w:fill="auto"/>
          </w:tcPr>
          <w:p w14:paraId="1C3D51B6" w14:textId="77777777" w:rsidR="00EF469E" w:rsidRPr="005C0D0F" w:rsidRDefault="00EF469E" w:rsidP="002E321F">
            <w:pPr>
              <w:pStyle w:val="TableParagraph"/>
              <w:rPr>
                <w:rFonts w:ascii="Times New Roman"/>
                <w:sz w:val="14"/>
              </w:rPr>
            </w:pPr>
          </w:p>
        </w:tc>
        <w:tc>
          <w:tcPr>
            <w:tcW w:w="187" w:type="dxa"/>
            <w:shd w:val="clear" w:color="auto" w:fill="auto"/>
          </w:tcPr>
          <w:p w14:paraId="77746C82" w14:textId="77777777" w:rsidR="00EF469E" w:rsidRPr="005C0D0F" w:rsidRDefault="00EF469E" w:rsidP="002E321F">
            <w:pPr>
              <w:pStyle w:val="TableParagraph"/>
              <w:rPr>
                <w:rFonts w:ascii="Times New Roman"/>
                <w:sz w:val="14"/>
              </w:rPr>
            </w:pPr>
          </w:p>
        </w:tc>
        <w:tc>
          <w:tcPr>
            <w:tcW w:w="186" w:type="dxa"/>
          </w:tcPr>
          <w:p w14:paraId="4873BCAC" w14:textId="77777777" w:rsidR="00EF469E" w:rsidRPr="005C0D0F" w:rsidRDefault="00EF469E" w:rsidP="002E321F">
            <w:pPr>
              <w:pStyle w:val="TableParagraph"/>
              <w:rPr>
                <w:rFonts w:ascii="Times New Roman"/>
                <w:sz w:val="14"/>
              </w:rPr>
            </w:pPr>
          </w:p>
        </w:tc>
        <w:tc>
          <w:tcPr>
            <w:tcW w:w="186" w:type="dxa"/>
          </w:tcPr>
          <w:p w14:paraId="1B19FFA8" w14:textId="77777777" w:rsidR="00EF469E" w:rsidRPr="005C0D0F" w:rsidRDefault="00EF469E" w:rsidP="002E321F">
            <w:pPr>
              <w:pStyle w:val="TableParagraph"/>
              <w:rPr>
                <w:rFonts w:ascii="Times New Roman"/>
                <w:sz w:val="14"/>
              </w:rPr>
            </w:pPr>
          </w:p>
        </w:tc>
        <w:tc>
          <w:tcPr>
            <w:tcW w:w="186" w:type="dxa"/>
          </w:tcPr>
          <w:p w14:paraId="4F719C75" w14:textId="77777777" w:rsidR="00EF469E" w:rsidRPr="005C0D0F" w:rsidRDefault="00EF469E" w:rsidP="002E321F">
            <w:pPr>
              <w:pStyle w:val="TableParagraph"/>
              <w:rPr>
                <w:rFonts w:ascii="Times New Roman"/>
                <w:sz w:val="14"/>
              </w:rPr>
            </w:pPr>
          </w:p>
        </w:tc>
        <w:tc>
          <w:tcPr>
            <w:tcW w:w="186" w:type="dxa"/>
          </w:tcPr>
          <w:p w14:paraId="548C18D5" w14:textId="77777777" w:rsidR="00EF469E" w:rsidRPr="005C0D0F" w:rsidRDefault="00EF469E" w:rsidP="002E321F">
            <w:pPr>
              <w:pStyle w:val="TableParagraph"/>
              <w:rPr>
                <w:rFonts w:ascii="Times New Roman"/>
                <w:sz w:val="14"/>
              </w:rPr>
            </w:pPr>
          </w:p>
        </w:tc>
        <w:tc>
          <w:tcPr>
            <w:tcW w:w="186" w:type="dxa"/>
          </w:tcPr>
          <w:p w14:paraId="1DA1858A" w14:textId="77777777" w:rsidR="00EF469E" w:rsidRPr="005C0D0F" w:rsidRDefault="00EF469E" w:rsidP="002E321F">
            <w:pPr>
              <w:pStyle w:val="TableParagraph"/>
              <w:rPr>
                <w:rFonts w:ascii="Times New Roman"/>
                <w:sz w:val="14"/>
              </w:rPr>
            </w:pPr>
          </w:p>
        </w:tc>
        <w:tc>
          <w:tcPr>
            <w:tcW w:w="186" w:type="dxa"/>
          </w:tcPr>
          <w:p w14:paraId="588CB0A9" w14:textId="77777777" w:rsidR="00EF469E" w:rsidRPr="005C0D0F" w:rsidRDefault="00EF469E" w:rsidP="002E321F">
            <w:pPr>
              <w:pStyle w:val="TableParagraph"/>
              <w:rPr>
                <w:rFonts w:ascii="Times New Roman"/>
                <w:sz w:val="14"/>
              </w:rPr>
            </w:pPr>
          </w:p>
        </w:tc>
        <w:tc>
          <w:tcPr>
            <w:tcW w:w="186" w:type="dxa"/>
          </w:tcPr>
          <w:p w14:paraId="28621FB5" w14:textId="77777777" w:rsidR="00EF469E" w:rsidRPr="005C0D0F" w:rsidRDefault="00EF469E" w:rsidP="002E321F">
            <w:pPr>
              <w:pStyle w:val="TableParagraph"/>
              <w:rPr>
                <w:rFonts w:ascii="Times New Roman"/>
                <w:sz w:val="14"/>
              </w:rPr>
            </w:pPr>
          </w:p>
        </w:tc>
        <w:tc>
          <w:tcPr>
            <w:tcW w:w="186" w:type="dxa"/>
          </w:tcPr>
          <w:p w14:paraId="57673433" w14:textId="77777777" w:rsidR="00EF469E" w:rsidRPr="005C0D0F" w:rsidRDefault="00EF469E" w:rsidP="002E321F">
            <w:pPr>
              <w:pStyle w:val="TableParagraph"/>
              <w:rPr>
                <w:rFonts w:ascii="Times New Roman"/>
                <w:sz w:val="14"/>
              </w:rPr>
            </w:pPr>
          </w:p>
        </w:tc>
        <w:tc>
          <w:tcPr>
            <w:tcW w:w="186" w:type="dxa"/>
          </w:tcPr>
          <w:p w14:paraId="2D4A7360" w14:textId="77777777" w:rsidR="00EF469E" w:rsidRPr="005C0D0F" w:rsidRDefault="00EF469E" w:rsidP="002E321F">
            <w:pPr>
              <w:pStyle w:val="TableParagraph"/>
              <w:rPr>
                <w:rFonts w:ascii="Times New Roman"/>
                <w:sz w:val="14"/>
              </w:rPr>
            </w:pPr>
          </w:p>
        </w:tc>
        <w:tc>
          <w:tcPr>
            <w:tcW w:w="186" w:type="dxa"/>
          </w:tcPr>
          <w:p w14:paraId="1C390477" w14:textId="77777777" w:rsidR="00EF469E" w:rsidRPr="005C0D0F" w:rsidRDefault="00EF469E" w:rsidP="002E321F">
            <w:pPr>
              <w:pStyle w:val="TableParagraph"/>
              <w:rPr>
                <w:rFonts w:ascii="Times New Roman"/>
                <w:sz w:val="14"/>
              </w:rPr>
            </w:pPr>
          </w:p>
        </w:tc>
        <w:tc>
          <w:tcPr>
            <w:tcW w:w="186" w:type="dxa"/>
          </w:tcPr>
          <w:p w14:paraId="526D13DC" w14:textId="77777777" w:rsidR="00EF469E" w:rsidRPr="005C0D0F" w:rsidRDefault="00EF469E" w:rsidP="002E321F">
            <w:pPr>
              <w:pStyle w:val="TableParagraph"/>
              <w:rPr>
                <w:rFonts w:ascii="Times New Roman"/>
                <w:sz w:val="14"/>
              </w:rPr>
            </w:pPr>
          </w:p>
        </w:tc>
      </w:tr>
      <w:tr w:rsidR="00EF469E" w:rsidRPr="005C0D0F" w14:paraId="01FB9732" w14:textId="77777777" w:rsidTr="0080238D">
        <w:trPr>
          <w:trHeight w:val="301"/>
        </w:trPr>
        <w:tc>
          <w:tcPr>
            <w:tcW w:w="1658" w:type="dxa"/>
          </w:tcPr>
          <w:p w14:paraId="33016834" w14:textId="77777777" w:rsidR="00EF469E" w:rsidRPr="0080238D" w:rsidRDefault="00EF469E" w:rsidP="002E321F">
            <w:pPr>
              <w:pStyle w:val="TableParagraph"/>
              <w:spacing w:before="24" w:line="120" w:lineRule="atLeast"/>
              <w:ind w:left="17" w:right="25"/>
              <w:rPr>
                <w:rFonts w:ascii="Arial" w:hAnsi="Arial" w:cs="Arial"/>
                <w:sz w:val="14"/>
              </w:rPr>
            </w:pPr>
            <w:r w:rsidRPr="0080238D">
              <w:rPr>
                <w:rFonts w:ascii="Arial" w:hAnsi="Arial" w:cs="Arial"/>
                <w:w w:val="105"/>
                <w:sz w:val="14"/>
              </w:rPr>
              <w:t>Ajustar y publicar el Banco terminológico.</w:t>
            </w:r>
          </w:p>
        </w:tc>
        <w:tc>
          <w:tcPr>
            <w:tcW w:w="1031" w:type="dxa"/>
          </w:tcPr>
          <w:p w14:paraId="580761CA" w14:textId="77777777" w:rsidR="00EF469E" w:rsidRPr="005C0D0F" w:rsidRDefault="00EF469E" w:rsidP="0080238D">
            <w:pPr>
              <w:pStyle w:val="TableParagraph"/>
              <w:spacing w:before="49" w:line="290" w:lineRule="auto"/>
              <w:ind w:right="46"/>
              <w:rPr>
                <w:sz w:val="14"/>
              </w:rPr>
            </w:pPr>
            <w:r w:rsidRPr="005C0D0F">
              <w:rPr>
                <w:sz w:val="14"/>
              </w:rPr>
              <w:t>BANCO TERMINOLOGICO</w:t>
            </w:r>
          </w:p>
        </w:tc>
        <w:tc>
          <w:tcPr>
            <w:tcW w:w="778" w:type="dxa"/>
          </w:tcPr>
          <w:p w14:paraId="2E3F667D" w14:textId="77777777" w:rsidR="00EF469E" w:rsidRPr="005C0D0F" w:rsidRDefault="00EF469E" w:rsidP="002E321F">
            <w:pPr>
              <w:pStyle w:val="TableParagraph"/>
              <w:spacing w:before="24" w:line="120" w:lineRule="atLeast"/>
              <w:ind w:left="203" w:right="63" w:hanging="127"/>
              <w:rPr>
                <w:sz w:val="14"/>
              </w:rPr>
            </w:pPr>
            <w:r w:rsidRPr="005C0D0F">
              <w:rPr>
                <w:w w:val="105"/>
                <w:sz w:val="14"/>
              </w:rPr>
              <w:t>Grupo de Gestión Documental</w:t>
            </w:r>
          </w:p>
        </w:tc>
        <w:tc>
          <w:tcPr>
            <w:tcW w:w="861" w:type="dxa"/>
          </w:tcPr>
          <w:p w14:paraId="514B96A9" w14:textId="77777777" w:rsidR="00EF469E" w:rsidRPr="005C0D0F" w:rsidRDefault="00EF469E" w:rsidP="002E321F">
            <w:pPr>
              <w:pStyle w:val="TableParagraph"/>
              <w:rPr>
                <w:rFonts w:ascii="Times New Roman"/>
                <w:sz w:val="14"/>
              </w:rPr>
            </w:pPr>
          </w:p>
        </w:tc>
        <w:tc>
          <w:tcPr>
            <w:tcW w:w="194" w:type="dxa"/>
            <w:shd w:val="clear" w:color="auto" w:fill="auto"/>
          </w:tcPr>
          <w:p w14:paraId="5BDFB5A6" w14:textId="77777777" w:rsidR="00EF469E" w:rsidRPr="005C0D0F" w:rsidRDefault="00EF469E" w:rsidP="002E321F">
            <w:pPr>
              <w:pStyle w:val="TableParagraph"/>
              <w:rPr>
                <w:rFonts w:ascii="Times New Roman"/>
                <w:sz w:val="14"/>
              </w:rPr>
            </w:pPr>
          </w:p>
        </w:tc>
        <w:tc>
          <w:tcPr>
            <w:tcW w:w="193" w:type="dxa"/>
            <w:shd w:val="clear" w:color="auto" w:fill="auto"/>
          </w:tcPr>
          <w:p w14:paraId="30487C7E" w14:textId="77777777" w:rsidR="00EF469E" w:rsidRPr="005C0D0F" w:rsidRDefault="00EF469E" w:rsidP="002E321F">
            <w:pPr>
              <w:pStyle w:val="TableParagraph"/>
              <w:rPr>
                <w:rFonts w:ascii="Times New Roman"/>
                <w:sz w:val="14"/>
              </w:rPr>
            </w:pPr>
          </w:p>
        </w:tc>
        <w:tc>
          <w:tcPr>
            <w:tcW w:w="193" w:type="dxa"/>
            <w:shd w:val="clear" w:color="auto" w:fill="auto"/>
          </w:tcPr>
          <w:p w14:paraId="67DCC9C9" w14:textId="77777777" w:rsidR="00EF469E" w:rsidRPr="005C0D0F" w:rsidRDefault="00EF469E" w:rsidP="002E321F">
            <w:pPr>
              <w:pStyle w:val="TableParagraph"/>
              <w:rPr>
                <w:rFonts w:ascii="Times New Roman"/>
                <w:sz w:val="14"/>
              </w:rPr>
            </w:pPr>
          </w:p>
        </w:tc>
        <w:tc>
          <w:tcPr>
            <w:tcW w:w="193" w:type="dxa"/>
            <w:shd w:val="clear" w:color="auto" w:fill="auto"/>
          </w:tcPr>
          <w:p w14:paraId="1C35FFF6" w14:textId="77777777" w:rsidR="00EF469E" w:rsidRPr="005C0D0F" w:rsidRDefault="00EF469E" w:rsidP="002E321F">
            <w:pPr>
              <w:pStyle w:val="TableParagraph"/>
              <w:rPr>
                <w:rFonts w:ascii="Times New Roman"/>
                <w:sz w:val="14"/>
              </w:rPr>
            </w:pPr>
          </w:p>
        </w:tc>
        <w:tc>
          <w:tcPr>
            <w:tcW w:w="193" w:type="dxa"/>
            <w:shd w:val="clear" w:color="auto" w:fill="auto"/>
          </w:tcPr>
          <w:p w14:paraId="5EA92EF9" w14:textId="77777777" w:rsidR="00EF469E" w:rsidRPr="005C0D0F" w:rsidRDefault="00EF469E" w:rsidP="002E321F">
            <w:pPr>
              <w:pStyle w:val="TableParagraph"/>
              <w:rPr>
                <w:rFonts w:ascii="Times New Roman"/>
                <w:sz w:val="14"/>
              </w:rPr>
            </w:pPr>
          </w:p>
        </w:tc>
        <w:tc>
          <w:tcPr>
            <w:tcW w:w="193" w:type="dxa"/>
            <w:shd w:val="clear" w:color="auto" w:fill="auto"/>
          </w:tcPr>
          <w:p w14:paraId="1B7BDF8D" w14:textId="77777777" w:rsidR="00EF469E" w:rsidRPr="005C0D0F" w:rsidRDefault="00EF469E" w:rsidP="002E321F">
            <w:pPr>
              <w:pStyle w:val="TableParagraph"/>
              <w:rPr>
                <w:rFonts w:ascii="Times New Roman"/>
                <w:sz w:val="14"/>
              </w:rPr>
            </w:pPr>
          </w:p>
        </w:tc>
        <w:tc>
          <w:tcPr>
            <w:tcW w:w="193" w:type="dxa"/>
            <w:shd w:val="clear" w:color="auto" w:fill="auto"/>
          </w:tcPr>
          <w:p w14:paraId="7A3BD692"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4A3A1A3" w14:textId="77777777" w:rsidR="00EF469E" w:rsidRPr="005C0D0F" w:rsidRDefault="00EF469E" w:rsidP="002E321F">
            <w:pPr>
              <w:pStyle w:val="TableParagraph"/>
              <w:rPr>
                <w:rFonts w:ascii="Times New Roman"/>
                <w:sz w:val="14"/>
              </w:rPr>
            </w:pPr>
          </w:p>
        </w:tc>
        <w:tc>
          <w:tcPr>
            <w:tcW w:w="218" w:type="dxa"/>
            <w:shd w:val="clear" w:color="auto" w:fill="95B3D7" w:themeFill="accent1" w:themeFillTint="99"/>
          </w:tcPr>
          <w:p w14:paraId="747CDB21" w14:textId="77777777" w:rsidR="00EF469E" w:rsidRPr="005C0D0F" w:rsidRDefault="00EF469E" w:rsidP="002E321F">
            <w:pPr>
              <w:pStyle w:val="TableParagraph"/>
              <w:rPr>
                <w:rFonts w:ascii="Times New Roman"/>
                <w:sz w:val="14"/>
              </w:rPr>
            </w:pPr>
          </w:p>
        </w:tc>
        <w:tc>
          <w:tcPr>
            <w:tcW w:w="168" w:type="dxa"/>
            <w:shd w:val="clear" w:color="auto" w:fill="95B3D7" w:themeFill="accent1" w:themeFillTint="99"/>
          </w:tcPr>
          <w:p w14:paraId="74EF76EC"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21B23858" w14:textId="77777777" w:rsidR="00EF469E" w:rsidRPr="005C0D0F" w:rsidRDefault="00EF469E" w:rsidP="002E321F">
            <w:pPr>
              <w:pStyle w:val="TableParagraph"/>
              <w:rPr>
                <w:rFonts w:ascii="Times New Roman"/>
                <w:sz w:val="14"/>
              </w:rPr>
            </w:pPr>
          </w:p>
        </w:tc>
        <w:tc>
          <w:tcPr>
            <w:tcW w:w="192" w:type="dxa"/>
            <w:shd w:val="clear" w:color="auto" w:fill="95B3D7" w:themeFill="accent1" w:themeFillTint="99"/>
          </w:tcPr>
          <w:p w14:paraId="4D283E24" w14:textId="77777777" w:rsidR="00EF469E" w:rsidRPr="005C0D0F" w:rsidRDefault="00EF469E" w:rsidP="002E321F">
            <w:pPr>
              <w:pStyle w:val="TableParagraph"/>
              <w:rPr>
                <w:rFonts w:ascii="Times New Roman"/>
                <w:sz w:val="14"/>
              </w:rPr>
            </w:pPr>
          </w:p>
        </w:tc>
        <w:tc>
          <w:tcPr>
            <w:tcW w:w="194" w:type="dxa"/>
            <w:shd w:val="clear" w:color="auto" w:fill="auto"/>
          </w:tcPr>
          <w:p w14:paraId="1BE4D16F" w14:textId="77777777" w:rsidR="00EF469E" w:rsidRPr="005C0D0F" w:rsidRDefault="00EF469E" w:rsidP="002E321F">
            <w:pPr>
              <w:pStyle w:val="TableParagraph"/>
              <w:rPr>
                <w:rFonts w:ascii="Times New Roman"/>
                <w:sz w:val="14"/>
              </w:rPr>
            </w:pPr>
          </w:p>
        </w:tc>
        <w:tc>
          <w:tcPr>
            <w:tcW w:w="193" w:type="dxa"/>
            <w:shd w:val="clear" w:color="auto" w:fill="auto"/>
          </w:tcPr>
          <w:p w14:paraId="34434772" w14:textId="77777777" w:rsidR="00EF469E" w:rsidRPr="005C0D0F" w:rsidRDefault="00EF469E" w:rsidP="002E321F">
            <w:pPr>
              <w:pStyle w:val="TableParagraph"/>
              <w:rPr>
                <w:rFonts w:ascii="Times New Roman"/>
                <w:sz w:val="14"/>
              </w:rPr>
            </w:pPr>
          </w:p>
        </w:tc>
        <w:tc>
          <w:tcPr>
            <w:tcW w:w="193" w:type="dxa"/>
            <w:shd w:val="clear" w:color="auto" w:fill="auto"/>
          </w:tcPr>
          <w:p w14:paraId="1418BC21" w14:textId="77777777" w:rsidR="00EF469E" w:rsidRPr="005C0D0F" w:rsidRDefault="00EF469E" w:rsidP="002E321F">
            <w:pPr>
              <w:pStyle w:val="TableParagraph"/>
              <w:rPr>
                <w:rFonts w:ascii="Times New Roman"/>
                <w:sz w:val="14"/>
              </w:rPr>
            </w:pPr>
          </w:p>
        </w:tc>
        <w:tc>
          <w:tcPr>
            <w:tcW w:w="193" w:type="dxa"/>
            <w:shd w:val="clear" w:color="auto" w:fill="auto"/>
          </w:tcPr>
          <w:p w14:paraId="13F5FE0E" w14:textId="77777777" w:rsidR="00EF469E" w:rsidRPr="005C0D0F" w:rsidRDefault="00EF469E" w:rsidP="002E321F">
            <w:pPr>
              <w:pStyle w:val="TableParagraph"/>
              <w:rPr>
                <w:rFonts w:ascii="Times New Roman"/>
                <w:sz w:val="14"/>
              </w:rPr>
            </w:pPr>
          </w:p>
        </w:tc>
        <w:tc>
          <w:tcPr>
            <w:tcW w:w="193" w:type="dxa"/>
            <w:shd w:val="clear" w:color="auto" w:fill="auto"/>
          </w:tcPr>
          <w:p w14:paraId="5F201E2D" w14:textId="77777777" w:rsidR="00EF469E" w:rsidRPr="005C0D0F" w:rsidRDefault="00EF469E" w:rsidP="002E321F">
            <w:pPr>
              <w:pStyle w:val="TableParagraph"/>
              <w:rPr>
                <w:rFonts w:ascii="Times New Roman"/>
                <w:sz w:val="14"/>
              </w:rPr>
            </w:pPr>
          </w:p>
        </w:tc>
        <w:tc>
          <w:tcPr>
            <w:tcW w:w="193" w:type="dxa"/>
            <w:shd w:val="clear" w:color="auto" w:fill="auto"/>
          </w:tcPr>
          <w:p w14:paraId="6E327BF0" w14:textId="77777777" w:rsidR="00EF469E" w:rsidRPr="005C0D0F" w:rsidRDefault="00EF469E" w:rsidP="002E321F">
            <w:pPr>
              <w:pStyle w:val="TableParagraph"/>
              <w:rPr>
                <w:rFonts w:ascii="Times New Roman"/>
                <w:sz w:val="14"/>
              </w:rPr>
            </w:pPr>
          </w:p>
        </w:tc>
        <w:tc>
          <w:tcPr>
            <w:tcW w:w="193" w:type="dxa"/>
            <w:shd w:val="clear" w:color="auto" w:fill="auto"/>
          </w:tcPr>
          <w:p w14:paraId="21C98CFE" w14:textId="77777777" w:rsidR="00EF469E" w:rsidRPr="005C0D0F" w:rsidRDefault="00EF469E" w:rsidP="002E321F">
            <w:pPr>
              <w:pStyle w:val="TableParagraph"/>
              <w:rPr>
                <w:rFonts w:ascii="Times New Roman"/>
                <w:sz w:val="14"/>
              </w:rPr>
            </w:pPr>
          </w:p>
        </w:tc>
        <w:tc>
          <w:tcPr>
            <w:tcW w:w="193" w:type="dxa"/>
            <w:shd w:val="clear" w:color="auto" w:fill="auto"/>
          </w:tcPr>
          <w:p w14:paraId="4C32A7D7" w14:textId="77777777" w:rsidR="00EF469E" w:rsidRPr="005C0D0F" w:rsidRDefault="00EF469E" w:rsidP="002E321F">
            <w:pPr>
              <w:pStyle w:val="TableParagraph"/>
              <w:rPr>
                <w:rFonts w:ascii="Times New Roman"/>
                <w:sz w:val="14"/>
              </w:rPr>
            </w:pPr>
          </w:p>
        </w:tc>
        <w:tc>
          <w:tcPr>
            <w:tcW w:w="193" w:type="dxa"/>
            <w:shd w:val="clear" w:color="auto" w:fill="auto"/>
          </w:tcPr>
          <w:p w14:paraId="4E5DCC74" w14:textId="77777777" w:rsidR="00EF469E" w:rsidRPr="005C0D0F" w:rsidRDefault="00EF469E" w:rsidP="002E321F">
            <w:pPr>
              <w:pStyle w:val="TableParagraph"/>
              <w:rPr>
                <w:rFonts w:ascii="Times New Roman"/>
                <w:sz w:val="14"/>
              </w:rPr>
            </w:pPr>
          </w:p>
        </w:tc>
        <w:tc>
          <w:tcPr>
            <w:tcW w:w="193" w:type="dxa"/>
            <w:shd w:val="clear" w:color="auto" w:fill="auto"/>
          </w:tcPr>
          <w:p w14:paraId="7F7966D0" w14:textId="77777777" w:rsidR="00EF469E" w:rsidRPr="005C0D0F" w:rsidRDefault="00EF469E" w:rsidP="002E321F">
            <w:pPr>
              <w:pStyle w:val="TableParagraph"/>
              <w:rPr>
                <w:rFonts w:ascii="Times New Roman"/>
                <w:sz w:val="14"/>
              </w:rPr>
            </w:pPr>
          </w:p>
        </w:tc>
        <w:tc>
          <w:tcPr>
            <w:tcW w:w="193" w:type="dxa"/>
            <w:shd w:val="clear" w:color="auto" w:fill="auto"/>
          </w:tcPr>
          <w:p w14:paraId="6F6A303F" w14:textId="77777777" w:rsidR="00EF469E" w:rsidRPr="005C0D0F" w:rsidRDefault="00EF469E" w:rsidP="002E321F">
            <w:pPr>
              <w:pStyle w:val="TableParagraph"/>
              <w:rPr>
                <w:rFonts w:ascii="Times New Roman"/>
                <w:sz w:val="14"/>
              </w:rPr>
            </w:pPr>
          </w:p>
        </w:tc>
        <w:tc>
          <w:tcPr>
            <w:tcW w:w="192" w:type="dxa"/>
            <w:shd w:val="clear" w:color="auto" w:fill="auto"/>
          </w:tcPr>
          <w:p w14:paraId="57C9D64C" w14:textId="77777777" w:rsidR="00EF469E" w:rsidRPr="005C0D0F" w:rsidRDefault="00EF469E" w:rsidP="002E321F">
            <w:pPr>
              <w:pStyle w:val="TableParagraph"/>
              <w:rPr>
                <w:rFonts w:ascii="Times New Roman"/>
                <w:sz w:val="14"/>
              </w:rPr>
            </w:pPr>
          </w:p>
        </w:tc>
        <w:tc>
          <w:tcPr>
            <w:tcW w:w="194" w:type="dxa"/>
            <w:shd w:val="clear" w:color="auto" w:fill="auto"/>
          </w:tcPr>
          <w:p w14:paraId="752F13B9" w14:textId="77777777" w:rsidR="00EF469E" w:rsidRPr="005C0D0F" w:rsidRDefault="00EF469E" w:rsidP="002E321F">
            <w:pPr>
              <w:pStyle w:val="TableParagraph"/>
              <w:rPr>
                <w:rFonts w:ascii="Times New Roman"/>
                <w:sz w:val="14"/>
              </w:rPr>
            </w:pPr>
          </w:p>
        </w:tc>
        <w:tc>
          <w:tcPr>
            <w:tcW w:w="193" w:type="dxa"/>
            <w:shd w:val="clear" w:color="auto" w:fill="auto"/>
          </w:tcPr>
          <w:p w14:paraId="2A14928D" w14:textId="77777777" w:rsidR="00EF469E" w:rsidRPr="005C0D0F" w:rsidRDefault="00EF469E" w:rsidP="002E321F">
            <w:pPr>
              <w:pStyle w:val="TableParagraph"/>
              <w:rPr>
                <w:rFonts w:ascii="Times New Roman"/>
                <w:sz w:val="14"/>
              </w:rPr>
            </w:pPr>
          </w:p>
        </w:tc>
        <w:tc>
          <w:tcPr>
            <w:tcW w:w="193" w:type="dxa"/>
            <w:shd w:val="clear" w:color="auto" w:fill="auto"/>
          </w:tcPr>
          <w:p w14:paraId="7246E5E4" w14:textId="77777777" w:rsidR="00EF469E" w:rsidRPr="005C0D0F" w:rsidRDefault="00EF469E" w:rsidP="002E321F">
            <w:pPr>
              <w:pStyle w:val="TableParagraph"/>
              <w:rPr>
                <w:rFonts w:ascii="Times New Roman"/>
                <w:sz w:val="14"/>
              </w:rPr>
            </w:pPr>
          </w:p>
        </w:tc>
        <w:tc>
          <w:tcPr>
            <w:tcW w:w="193" w:type="dxa"/>
            <w:shd w:val="clear" w:color="auto" w:fill="auto"/>
          </w:tcPr>
          <w:p w14:paraId="24EE3E49" w14:textId="77777777" w:rsidR="00EF469E" w:rsidRPr="005C0D0F" w:rsidRDefault="00EF469E" w:rsidP="002E321F">
            <w:pPr>
              <w:pStyle w:val="TableParagraph"/>
              <w:rPr>
                <w:rFonts w:ascii="Times New Roman"/>
                <w:sz w:val="14"/>
              </w:rPr>
            </w:pPr>
          </w:p>
        </w:tc>
        <w:tc>
          <w:tcPr>
            <w:tcW w:w="193" w:type="dxa"/>
            <w:shd w:val="clear" w:color="auto" w:fill="auto"/>
          </w:tcPr>
          <w:p w14:paraId="62D84412" w14:textId="77777777" w:rsidR="00EF469E" w:rsidRPr="005C0D0F" w:rsidRDefault="00EF469E" w:rsidP="002E321F">
            <w:pPr>
              <w:pStyle w:val="TableParagraph"/>
              <w:rPr>
                <w:rFonts w:ascii="Times New Roman"/>
                <w:sz w:val="14"/>
              </w:rPr>
            </w:pPr>
          </w:p>
        </w:tc>
        <w:tc>
          <w:tcPr>
            <w:tcW w:w="193" w:type="dxa"/>
            <w:shd w:val="clear" w:color="auto" w:fill="auto"/>
          </w:tcPr>
          <w:p w14:paraId="1DB8404E" w14:textId="77777777" w:rsidR="00EF469E" w:rsidRPr="005C0D0F" w:rsidRDefault="00EF469E" w:rsidP="002E321F">
            <w:pPr>
              <w:pStyle w:val="TableParagraph"/>
              <w:rPr>
                <w:rFonts w:ascii="Times New Roman"/>
                <w:sz w:val="14"/>
              </w:rPr>
            </w:pPr>
          </w:p>
        </w:tc>
        <w:tc>
          <w:tcPr>
            <w:tcW w:w="193" w:type="dxa"/>
            <w:shd w:val="clear" w:color="auto" w:fill="auto"/>
          </w:tcPr>
          <w:p w14:paraId="4087BB0A" w14:textId="77777777" w:rsidR="00EF469E" w:rsidRPr="005C0D0F" w:rsidRDefault="00EF469E" w:rsidP="002E321F">
            <w:pPr>
              <w:pStyle w:val="TableParagraph"/>
              <w:rPr>
                <w:rFonts w:ascii="Times New Roman"/>
                <w:sz w:val="14"/>
              </w:rPr>
            </w:pPr>
          </w:p>
        </w:tc>
        <w:tc>
          <w:tcPr>
            <w:tcW w:w="193" w:type="dxa"/>
            <w:shd w:val="clear" w:color="auto" w:fill="auto"/>
          </w:tcPr>
          <w:p w14:paraId="321F4C25" w14:textId="77777777" w:rsidR="00EF469E" w:rsidRPr="005C0D0F" w:rsidRDefault="00EF469E" w:rsidP="002E321F">
            <w:pPr>
              <w:pStyle w:val="TableParagraph"/>
              <w:rPr>
                <w:rFonts w:ascii="Times New Roman"/>
                <w:sz w:val="14"/>
              </w:rPr>
            </w:pPr>
          </w:p>
        </w:tc>
        <w:tc>
          <w:tcPr>
            <w:tcW w:w="193" w:type="dxa"/>
            <w:shd w:val="clear" w:color="auto" w:fill="auto"/>
          </w:tcPr>
          <w:p w14:paraId="75B8F54A" w14:textId="77777777" w:rsidR="00EF469E" w:rsidRPr="005C0D0F" w:rsidRDefault="00EF469E" w:rsidP="002E321F">
            <w:pPr>
              <w:pStyle w:val="TableParagraph"/>
              <w:rPr>
                <w:rFonts w:ascii="Times New Roman"/>
                <w:sz w:val="14"/>
              </w:rPr>
            </w:pPr>
          </w:p>
        </w:tc>
        <w:tc>
          <w:tcPr>
            <w:tcW w:w="193" w:type="dxa"/>
            <w:shd w:val="clear" w:color="auto" w:fill="auto"/>
          </w:tcPr>
          <w:p w14:paraId="53A70D85" w14:textId="77777777" w:rsidR="00EF469E" w:rsidRPr="005C0D0F" w:rsidRDefault="00EF469E" w:rsidP="002E321F">
            <w:pPr>
              <w:pStyle w:val="TableParagraph"/>
              <w:rPr>
                <w:rFonts w:ascii="Times New Roman"/>
                <w:sz w:val="14"/>
              </w:rPr>
            </w:pPr>
          </w:p>
        </w:tc>
        <w:tc>
          <w:tcPr>
            <w:tcW w:w="193" w:type="dxa"/>
            <w:shd w:val="clear" w:color="auto" w:fill="auto"/>
          </w:tcPr>
          <w:p w14:paraId="4ABE880C" w14:textId="77777777" w:rsidR="00EF469E" w:rsidRPr="005C0D0F" w:rsidRDefault="00EF469E" w:rsidP="002E321F">
            <w:pPr>
              <w:pStyle w:val="TableParagraph"/>
              <w:rPr>
                <w:rFonts w:ascii="Times New Roman"/>
                <w:sz w:val="14"/>
              </w:rPr>
            </w:pPr>
          </w:p>
        </w:tc>
        <w:tc>
          <w:tcPr>
            <w:tcW w:w="192" w:type="dxa"/>
            <w:shd w:val="clear" w:color="auto" w:fill="auto"/>
          </w:tcPr>
          <w:p w14:paraId="0A76214F" w14:textId="77777777" w:rsidR="00EF469E" w:rsidRPr="005C0D0F" w:rsidRDefault="00EF469E" w:rsidP="002E321F">
            <w:pPr>
              <w:pStyle w:val="TableParagraph"/>
              <w:rPr>
                <w:rFonts w:ascii="Times New Roman"/>
                <w:sz w:val="14"/>
              </w:rPr>
            </w:pPr>
          </w:p>
        </w:tc>
        <w:tc>
          <w:tcPr>
            <w:tcW w:w="187" w:type="dxa"/>
            <w:shd w:val="clear" w:color="auto" w:fill="auto"/>
          </w:tcPr>
          <w:p w14:paraId="70E88B38" w14:textId="77777777" w:rsidR="00EF469E" w:rsidRPr="005C0D0F" w:rsidRDefault="00EF469E" w:rsidP="002E321F">
            <w:pPr>
              <w:pStyle w:val="TableParagraph"/>
              <w:rPr>
                <w:rFonts w:ascii="Times New Roman"/>
                <w:sz w:val="14"/>
              </w:rPr>
            </w:pPr>
          </w:p>
        </w:tc>
        <w:tc>
          <w:tcPr>
            <w:tcW w:w="186" w:type="dxa"/>
          </w:tcPr>
          <w:p w14:paraId="2431D40A" w14:textId="77777777" w:rsidR="00EF469E" w:rsidRPr="005C0D0F" w:rsidRDefault="00EF469E" w:rsidP="002E321F">
            <w:pPr>
              <w:pStyle w:val="TableParagraph"/>
              <w:rPr>
                <w:rFonts w:ascii="Times New Roman"/>
                <w:sz w:val="14"/>
              </w:rPr>
            </w:pPr>
          </w:p>
        </w:tc>
        <w:tc>
          <w:tcPr>
            <w:tcW w:w="186" w:type="dxa"/>
          </w:tcPr>
          <w:p w14:paraId="26A03E4E" w14:textId="77777777" w:rsidR="00EF469E" w:rsidRPr="005C0D0F" w:rsidRDefault="00EF469E" w:rsidP="002E321F">
            <w:pPr>
              <w:pStyle w:val="TableParagraph"/>
              <w:rPr>
                <w:rFonts w:ascii="Times New Roman"/>
                <w:sz w:val="14"/>
              </w:rPr>
            </w:pPr>
          </w:p>
        </w:tc>
        <w:tc>
          <w:tcPr>
            <w:tcW w:w="186" w:type="dxa"/>
          </w:tcPr>
          <w:p w14:paraId="6C82F26D" w14:textId="77777777" w:rsidR="00EF469E" w:rsidRPr="005C0D0F" w:rsidRDefault="00EF469E" w:rsidP="002E321F">
            <w:pPr>
              <w:pStyle w:val="TableParagraph"/>
              <w:rPr>
                <w:rFonts w:ascii="Times New Roman"/>
                <w:sz w:val="14"/>
              </w:rPr>
            </w:pPr>
          </w:p>
        </w:tc>
        <w:tc>
          <w:tcPr>
            <w:tcW w:w="186" w:type="dxa"/>
          </w:tcPr>
          <w:p w14:paraId="769B335C" w14:textId="77777777" w:rsidR="00EF469E" w:rsidRPr="005C0D0F" w:rsidRDefault="00EF469E" w:rsidP="002E321F">
            <w:pPr>
              <w:pStyle w:val="TableParagraph"/>
              <w:rPr>
                <w:rFonts w:ascii="Times New Roman"/>
                <w:sz w:val="14"/>
              </w:rPr>
            </w:pPr>
          </w:p>
        </w:tc>
        <w:tc>
          <w:tcPr>
            <w:tcW w:w="186" w:type="dxa"/>
          </w:tcPr>
          <w:p w14:paraId="3B0E42B0" w14:textId="77777777" w:rsidR="00EF469E" w:rsidRPr="005C0D0F" w:rsidRDefault="00EF469E" w:rsidP="002E321F">
            <w:pPr>
              <w:pStyle w:val="TableParagraph"/>
              <w:rPr>
                <w:rFonts w:ascii="Times New Roman"/>
                <w:sz w:val="14"/>
              </w:rPr>
            </w:pPr>
          </w:p>
        </w:tc>
        <w:tc>
          <w:tcPr>
            <w:tcW w:w="186" w:type="dxa"/>
          </w:tcPr>
          <w:p w14:paraId="2D2133EE" w14:textId="77777777" w:rsidR="00EF469E" w:rsidRPr="005C0D0F" w:rsidRDefault="00EF469E" w:rsidP="002E321F">
            <w:pPr>
              <w:pStyle w:val="TableParagraph"/>
              <w:rPr>
                <w:rFonts w:ascii="Times New Roman"/>
                <w:sz w:val="14"/>
              </w:rPr>
            </w:pPr>
          </w:p>
        </w:tc>
        <w:tc>
          <w:tcPr>
            <w:tcW w:w="186" w:type="dxa"/>
          </w:tcPr>
          <w:p w14:paraId="6DD1EAB4" w14:textId="77777777" w:rsidR="00EF469E" w:rsidRPr="005C0D0F" w:rsidRDefault="00EF469E" w:rsidP="002E321F">
            <w:pPr>
              <w:pStyle w:val="TableParagraph"/>
              <w:rPr>
                <w:rFonts w:ascii="Times New Roman"/>
                <w:sz w:val="14"/>
              </w:rPr>
            </w:pPr>
          </w:p>
        </w:tc>
        <w:tc>
          <w:tcPr>
            <w:tcW w:w="186" w:type="dxa"/>
          </w:tcPr>
          <w:p w14:paraId="2925F2E7" w14:textId="77777777" w:rsidR="00EF469E" w:rsidRPr="005C0D0F" w:rsidRDefault="00EF469E" w:rsidP="002E321F">
            <w:pPr>
              <w:pStyle w:val="TableParagraph"/>
              <w:rPr>
                <w:rFonts w:ascii="Times New Roman"/>
                <w:sz w:val="14"/>
              </w:rPr>
            </w:pPr>
          </w:p>
        </w:tc>
        <w:tc>
          <w:tcPr>
            <w:tcW w:w="186" w:type="dxa"/>
          </w:tcPr>
          <w:p w14:paraId="2FE456F8" w14:textId="77777777" w:rsidR="00EF469E" w:rsidRPr="005C0D0F" w:rsidRDefault="00EF469E" w:rsidP="002E321F">
            <w:pPr>
              <w:pStyle w:val="TableParagraph"/>
              <w:rPr>
                <w:rFonts w:ascii="Times New Roman"/>
                <w:sz w:val="14"/>
              </w:rPr>
            </w:pPr>
          </w:p>
        </w:tc>
        <w:tc>
          <w:tcPr>
            <w:tcW w:w="186" w:type="dxa"/>
          </w:tcPr>
          <w:p w14:paraId="65E933C5" w14:textId="77777777" w:rsidR="00EF469E" w:rsidRPr="005C0D0F" w:rsidRDefault="00EF469E" w:rsidP="002E321F">
            <w:pPr>
              <w:pStyle w:val="TableParagraph"/>
              <w:rPr>
                <w:rFonts w:ascii="Times New Roman"/>
                <w:sz w:val="14"/>
              </w:rPr>
            </w:pPr>
          </w:p>
        </w:tc>
        <w:tc>
          <w:tcPr>
            <w:tcW w:w="186" w:type="dxa"/>
          </w:tcPr>
          <w:p w14:paraId="3E73F7F0" w14:textId="77777777" w:rsidR="00EF469E" w:rsidRPr="005C0D0F" w:rsidRDefault="00EF469E" w:rsidP="002E321F">
            <w:pPr>
              <w:pStyle w:val="TableParagraph"/>
              <w:rPr>
                <w:rFonts w:ascii="Times New Roman"/>
                <w:sz w:val="14"/>
              </w:rPr>
            </w:pPr>
          </w:p>
        </w:tc>
      </w:tr>
      <w:tr w:rsidR="00EF469E" w:rsidRPr="005C0D0F" w14:paraId="680B1C59" w14:textId="77777777" w:rsidTr="0080238D">
        <w:trPr>
          <w:trHeight w:val="598"/>
        </w:trPr>
        <w:tc>
          <w:tcPr>
            <w:tcW w:w="1658" w:type="dxa"/>
          </w:tcPr>
          <w:p w14:paraId="2BE406F2" w14:textId="77777777" w:rsidR="00EF469E" w:rsidRPr="0080238D" w:rsidRDefault="00EF469E" w:rsidP="0080238D">
            <w:pPr>
              <w:pStyle w:val="TableParagraph"/>
              <w:ind w:left="17" w:right="4"/>
              <w:jc w:val="both"/>
              <w:rPr>
                <w:rFonts w:ascii="Arial" w:hAnsi="Arial" w:cs="Arial"/>
                <w:sz w:val="14"/>
              </w:rPr>
            </w:pPr>
            <w:r w:rsidRPr="0080238D">
              <w:rPr>
                <w:rFonts w:ascii="Arial" w:hAnsi="Arial" w:cs="Arial"/>
                <w:w w:val="105"/>
                <w:sz w:val="14"/>
              </w:rPr>
              <w:t>Actualizar y publicar la tabla  de control de acceso alineada con las políticas de seguridad de la información de la</w:t>
            </w:r>
            <w:r w:rsidRPr="0080238D">
              <w:rPr>
                <w:rFonts w:ascii="Arial" w:hAnsi="Arial" w:cs="Arial"/>
                <w:spacing w:val="2"/>
                <w:w w:val="105"/>
                <w:sz w:val="14"/>
              </w:rPr>
              <w:t xml:space="preserve"> </w:t>
            </w:r>
            <w:r w:rsidRPr="0080238D">
              <w:rPr>
                <w:rFonts w:ascii="Arial" w:hAnsi="Arial" w:cs="Arial"/>
                <w:w w:val="105"/>
                <w:sz w:val="14"/>
              </w:rPr>
              <w:t>entidad.</w:t>
            </w:r>
          </w:p>
        </w:tc>
        <w:tc>
          <w:tcPr>
            <w:tcW w:w="1031" w:type="dxa"/>
          </w:tcPr>
          <w:p w14:paraId="65EB4B14" w14:textId="77777777" w:rsidR="00EF469E" w:rsidRPr="005C0D0F" w:rsidRDefault="00EF469E" w:rsidP="0080238D">
            <w:pPr>
              <w:pStyle w:val="TableParagraph"/>
              <w:rPr>
                <w:b/>
                <w:sz w:val="14"/>
              </w:rPr>
            </w:pPr>
          </w:p>
          <w:p w14:paraId="0EAC34F5" w14:textId="77777777" w:rsidR="00EF469E" w:rsidRPr="005C0D0F" w:rsidRDefault="00EF469E" w:rsidP="0080238D">
            <w:pPr>
              <w:pStyle w:val="TableParagraph"/>
              <w:rPr>
                <w:b/>
                <w:sz w:val="14"/>
              </w:rPr>
            </w:pPr>
          </w:p>
          <w:p w14:paraId="7F7843B0" w14:textId="77777777" w:rsidR="00EF469E" w:rsidRPr="005C0D0F" w:rsidRDefault="00EF469E" w:rsidP="0080238D">
            <w:pPr>
              <w:pStyle w:val="TableParagraph"/>
              <w:spacing w:line="290" w:lineRule="auto"/>
              <w:ind w:right="1"/>
              <w:rPr>
                <w:sz w:val="14"/>
              </w:rPr>
            </w:pPr>
            <w:r w:rsidRPr="005C0D0F">
              <w:rPr>
                <w:sz w:val="14"/>
              </w:rPr>
              <w:t>TABLA DE CONTROL DE ACCESO</w:t>
            </w:r>
          </w:p>
        </w:tc>
        <w:tc>
          <w:tcPr>
            <w:tcW w:w="778" w:type="dxa"/>
          </w:tcPr>
          <w:p w14:paraId="43C9A8FA" w14:textId="77777777" w:rsidR="00EF469E" w:rsidRPr="005C0D0F" w:rsidRDefault="00EF469E" w:rsidP="0080238D">
            <w:pPr>
              <w:pStyle w:val="TableParagraph"/>
              <w:rPr>
                <w:b/>
                <w:sz w:val="14"/>
              </w:rPr>
            </w:pPr>
          </w:p>
          <w:p w14:paraId="2A646A58" w14:textId="77777777" w:rsidR="00EF469E" w:rsidRPr="005C0D0F" w:rsidRDefault="00EF469E" w:rsidP="0080238D">
            <w:pPr>
              <w:pStyle w:val="TableParagraph"/>
              <w:spacing w:line="292" w:lineRule="auto"/>
              <w:ind w:left="32" w:right="30" w:firstLine="7"/>
              <w:jc w:val="center"/>
              <w:rPr>
                <w:sz w:val="14"/>
              </w:rPr>
            </w:pPr>
            <w:r w:rsidRPr="005C0D0F">
              <w:rPr>
                <w:w w:val="105"/>
                <w:sz w:val="14"/>
              </w:rPr>
              <w:t>Grupo de Gestión Documental/Oficina de Informática</w:t>
            </w:r>
          </w:p>
        </w:tc>
        <w:tc>
          <w:tcPr>
            <w:tcW w:w="861" w:type="dxa"/>
          </w:tcPr>
          <w:p w14:paraId="69507E8B" w14:textId="77777777" w:rsidR="00EF469E" w:rsidRPr="005C0D0F" w:rsidRDefault="00EF469E" w:rsidP="0080238D">
            <w:pPr>
              <w:pStyle w:val="TableParagraph"/>
              <w:rPr>
                <w:rFonts w:ascii="Times New Roman"/>
                <w:sz w:val="14"/>
              </w:rPr>
            </w:pPr>
          </w:p>
        </w:tc>
        <w:tc>
          <w:tcPr>
            <w:tcW w:w="194" w:type="dxa"/>
            <w:shd w:val="clear" w:color="auto" w:fill="auto"/>
          </w:tcPr>
          <w:p w14:paraId="50138CC3" w14:textId="77777777" w:rsidR="00EF469E" w:rsidRPr="005C0D0F" w:rsidRDefault="00EF469E" w:rsidP="0080238D">
            <w:pPr>
              <w:pStyle w:val="TableParagraph"/>
              <w:rPr>
                <w:rFonts w:ascii="Times New Roman"/>
                <w:sz w:val="14"/>
              </w:rPr>
            </w:pPr>
          </w:p>
        </w:tc>
        <w:tc>
          <w:tcPr>
            <w:tcW w:w="193" w:type="dxa"/>
            <w:shd w:val="clear" w:color="auto" w:fill="auto"/>
          </w:tcPr>
          <w:p w14:paraId="190BEEC2" w14:textId="77777777" w:rsidR="00EF469E" w:rsidRPr="005C0D0F" w:rsidRDefault="00EF469E" w:rsidP="0080238D">
            <w:pPr>
              <w:pStyle w:val="TableParagraph"/>
              <w:rPr>
                <w:rFonts w:ascii="Times New Roman"/>
                <w:sz w:val="14"/>
              </w:rPr>
            </w:pPr>
          </w:p>
        </w:tc>
        <w:tc>
          <w:tcPr>
            <w:tcW w:w="193" w:type="dxa"/>
            <w:shd w:val="clear" w:color="auto" w:fill="auto"/>
          </w:tcPr>
          <w:p w14:paraId="79D33AC0" w14:textId="77777777" w:rsidR="00EF469E" w:rsidRPr="005C0D0F" w:rsidRDefault="00EF469E" w:rsidP="0080238D">
            <w:pPr>
              <w:pStyle w:val="TableParagraph"/>
              <w:rPr>
                <w:rFonts w:ascii="Times New Roman"/>
                <w:sz w:val="14"/>
              </w:rPr>
            </w:pPr>
          </w:p>
        </w:tc>
        <w:tc>
          <w:tcPr>
            <w:tcW w:w="193" w:type="dxa"/>
            <w:shd w:val="clear" w:color="auto" w:fill="auto"/>
          </w:tcPr>
          <w:p w14:paraId="3781D362" w14:textId="77777777" w:rsidR="00EF469E" w:rsidRPr="005C0D0F" w:rsidRDefault="00EF469E" w:rsidP="0080238D">
            <w:pPr>
              <w:pStyle w:val="TableParagraph"/>
              <w:rPr>
                <w:rFonts w:ascii="Times New Roman"/>
                <w:sz w:val="14"/>
              </w:rPr>
            </w:pPr>
          </w:p>
        </w:tc>
        <w:tc>
          <w:tcPr>
            <w:tcW w:w="193" w:type="dxa"/>
            <w:shd w:val="clear" w:color="auto" w:fill="auto"/>
          </w:tcPr>
          <w:p w14:paraId="0A97255B" w14:textId="77777777" w:rsidR="00EF469E" w:rsidRPr="005C0D0F" w:rsidRDefault="00EF469E" w:rsidP="0080238D">
            <w:pPr>
              <w:pStyle w:val="TableParagraph"/>
              <w:rPr>
                <w:rFonts w:ascii="Times New Roman"/>
                <w:sz w:val="14"/>
              </w:rPr>
            </w:pPr>
          </w:p>
        </w:tc>
        <w:tc>
          <w:tcPr>
            <w:tcW w:w="193" w:type="dxa"/>
            <w:shd w:val="clear" w:color="auto" w:fill="auto"/>
          </w:tcPr>
          <w:p w14:paraId="6380C3DC" w14:textId="77777777" w:rsidR="00EF469E" w:rsidRPr="005C0D0F" w:rsidRDefault="00EF469E" w:rsidP="0080238D">
            <w:pPr>
              <w:pStyle w:val="TableParagraph"/>
              <w:rPr>
                <w:rFonts w:ascii="Times New Roman"/>
                <w:sz w:val="14"/>
              </w:rPr>
            </w:pPr>
          </w:p>
        </w:tc>
        <w:tc>
          <w:tcPr>
            <w:tcW w:w="193" w:type="dxa"/>
            <w:shd w:val="clear" w:color="auto" w:fill="auto"/>
          </w:tcPr>
          <w:p w14:paraId="5DE6CAC7" w14:textId="77777777" w:rsidR="00EF469E" w:rsidRPr="005C0D0F" w:rsidRDefault="00EF469E" w:rsidP="0080238D">
            <w:pPr>
              <w:pStyle w:val="TableParagraph"/>
              <w:rPr>
                <w:rFonts w:ascii="Times New Roman"/>
                <w:sz w:val="14"/>
              </w:rPr>
            </w:pPr>
          </w:p>
        </w:tc>
        <w:tc>
          <w:tcPr>
            <w:tcW w:w="193" w:type="dxa"/>
            <w:shd w:val="clear" w:color="auto" w:fill="auto"/>
          </w:tcPr>
          <w:p w14:paraId="79FE17CB" w14:textId="77777777" w:rsidR="00EF469E" w:rsidRPr="005C0D0F" w:rsidRDefault="00EF469E" w:rsidP="0080238D">
            <w:pPr>
              <w:pStyle w:val="TableParagraph"/>
              <w:rPr>
                <w:rFonts w:ascii="Times New Roman"/>
                <w:sz w:val="14"/>
              </w:rPr>
            </w:pPr>
          </w:p>
        </w:tc>
        <w:tc>
          <w:tcPr>
            <w:tcW w:w="218" w:type="dxa"/>
            <w:shd w:val="clear" w:color="auto" w:fill="95B3D7" w:themeFill="accent1" w:themeFillTint="99"/>
          </w:tcPr>
          <w:p w14:paraId="23E3CF58" w14:textId="77777777" w:rsidR="00EF469E" w:rsidRPr="005C0D0F" w:rsidRDefault="00EF469E" w:rsidP="0080238D">
            <w:pPr>
              <w:pStyle w:val="TableParagraph"/>
              <w:rPr>
                <w:rFonts w:ascii="Times New Roman"/>
                <w:sz w:val="14"/>
              </w:rPr>
            </w:pPr>
          </w:p>
        </w:tc>
        <w:tc>
          <w:tcPr>
            <w:tcW w:w="168" w:type="dxa"/>
            <w:shd w:val="clear" w:color="auto" w:fill="95B3D7" w:themeFill="accent1" w:themeFillTint="99"/>
          </w:tcPr>
          <w:p w14:paraId="75961B89" w14:textId="77777777" w:rsidR="00EF469E" w:rsidRPr="005C0D0F" w:rsidRDefault="00EF469E" w:rsidP="0080238D">
            <w:pPr>
              <w:pStyle w:val="TableParagraph"/>
              <w:rPr>
                <w:rFonts w:ascii="Times New Roman"/>
                <w:sz w:val="14"/>
              </w:rPr>
            </w:pPr>
          </w:p>
        </w:tc>
        <w:tc>
          <w:tcPr>
            <w:tcW w:w="193" w:type="dxa"/>
            <w:shd w:val="clear" w:color="auto" w:fill="auto"/>
          </w:tcPr>
          <w:p w14:paraId="1AAB5C4B" w14:textId="77777777" w:rsidR="00EF469E" w:rsidRPr="005C0D0F" w:rsidRDefault="00EF469E" w:rsidP="0080238D">
            <w:pPr>
              <w:pStyle w:val="TableParagraph"/>
              <w:rPr>
                <w:rFonts w:ascii="Times New Roman"/>
                <w:sz w:val="14"/>
              </w:rPr>
            </w:pPr>
          </w:p>
        </w:tc>
        <w:tc>
          <w:tcPr>
            <w:tcW w:w="192" w:type="dxa"/>
            <w:shd w:val="clear" w:color="auto" w:fill="auto"/>
          </w:tcPr>
          <w:p w14:paraId="3B007719" w14:textId="77777777" w:rsidR="00EF469E" w:rsidRPr="005C0D0F" w:rsidRDefault="00EF469E" w:rsidP="0080238D">
            <w:pPr>
              <w:pStyle w:val="TableParagraph"/>
              <w:rPr>
                <w:rFonts w:ascii="Times New Roman"/>
                <w:sz w:val="14"/>
              </w:rPr>
            </w:pPr>
          </w:p>
        </w:tc>
        <w:tc>
          <w:tcPr>
            <w:tcW w:w="194" w:type="dxa"/>
            <w:shd w:val="clear" w:color="auto" w:fill="auto"/>
          </w:tcPr>
          <w:p w14:paraId="1BE5C95C" w14:textId="77777777" w:rsidR="00EF469E" w:rsidRPr="005C0D0F" w:rsidRDefault="00EF469E" w:rsidP="0080238D">
            <w:pPr>
              <w:pStyle w:val="TableParagraph"/>
              <w:rPr>
                <w:rFonts w:ascii="Times New Roman"/>
                <w:sz w:val="14"/>
              </w:rPr>
            </w:pPr>
          </w:p>
        </w:tc>
        <w:tc>
          <w:tcPr>
            <w:tcW w:w="193" w:type="dxa"/>
            <w:shd w:val="clear" w:color="auto" w:fill="auto"/>
          </w:tcPr>
          <w:p w14:paraId="596A88A4" w14:textId="77777777" w:rsidR="00EF469E" w:rsidRPr="005C0D0F" w:rsidRDefault="00EF469E" w:rsidP="0080238D">
            <w:pPr>
              <w:pStyle w:val="TableParagraph"/>
              <w:rPr>
                <w:rFonts w:ascii="Times New Roman"/>
                <w:sz w:val="14"/>
              </w:rPr>
            </w:pPr>
          </w:p>
        </w:tc>
        <w:tc>
          <w:tcPr>
            <w:tcW w:w="193" w:type="dxa"/>
            <w:shd w:val="clear" w:color="auto" w:fill="auto"/>
          </w:tcPr>
          <w:p w14:paraId="6708DA96" w14:textId="77777777" w:rsidR="00EF469E" w:rsidRPr="005C0D0F" w:rsidRDefault="00EF469E" w:rsidP="0080238D">
            <w:pPr>
              <w:pStyle w:val="TableParagraph"/>
              <w:rPr>
                <w:rFonts w:ascii="Times New Roman"/>
                <w:sz w:val="14"/>
              </w:rPr>
            </w:pPr>
          </w:p>
        </w:tc>
        <w:tc>
          <w:tcPr>
            <w:tcW w:w="193" w:type="dxa"/>
            <w:shd w:val="clear" w:color="auto" w:fill="auto"/>
          </w:tcPr>
          <w:p w14:paraId="59B6929E" w14:textId="77777777" w:rsidR="00EF469E" w:rsidRPr="005C0D0F" w:rsidRDefault="00EF469E" w:rsidP="0080238D">
            <w:pPr>
              <w:pStyle w:val="TableParagraph"/>
              <w:rPr>
                <w:rFonts w:ascii="Times New Roman"/>
                <w:sz w:val="14"/>
              </w:rPr>
            </w:pPr>
          </w:p>
        </w:tc>
        <w:tc>
          <w:tcPr>
            <w:tcW w:w="193" w:type="dxa"/>
            <w:shd w:val="clear" w:color="auto" w:fill="auto"/>
          </w:tcPr>
          <w:p w14:paraId="4C23A757" w14:textId="77777777" w:rsidR="00EF469E" w:rsidRPr="005C0D0F" w:rsidRDefault="00EF469E" w:rsidP="0080238D">
            <w:pPr>
              <w:pStyle w:val="TableParagraph"/>
              <w:rPr>
                <w:rFonts w:ascii="Times New Roman"/>
                <w:sz w:val="14"/>
              </w:rPr>
            </w:pPr>
          </w:p>
        </w:tc>
        <w:tc>
          <w:tcPr>
            <w:tcW w:w="193" w:type="dxa"/>
            <w:shd w:val="clear" w:color="auto" w:fill="auto"/>
          </w:tcPr>
          <w:p w14:paraId="0ED79CAF" w14:textId="77777777" w:rsidR="00EF469E" w:rsidRPr="005C0D0F" w:rsidRDefault="00EF469E" w:rsidP="0080238D">
            <w:pPr>
              <w:pStyle w:val="TableParagraph"/>
              <w:rPr>
                <w:rFonts w:ascii="Times New Roman"/>
                <w:sz w:val="14"/>
              </w:rPr>
            </w:pPr>
          </w:p>
        </w:tc>
        <w:tc>
          <w:tcPr>
            <w:tcW w:w="193" w:type="dxa"/>
            <w:shd w:val="clear" w:color="auto" w:fill="auto"/>
          </w:tcPr>
          <w:p w14:paraId="00A2A485" w14:textId="77777777" w:rsidR="00EF469E" w:rsidRPr="005C0D0F" w:rsidRDefault="00EF469E" w:rsidP="0080238D">
            <w:pPr>
              <w:pStyle w:val="TableParagraph"/>
              <w:rPr>
                <w:rFonts w:ascii="Times New Roman"/>
                <w:sz w:val="14"/>
              </w:rPr>
            </w:pPr>
          </w:p>
        </w:tc>
        <w:tc>
          <w:tcPr>
            <w:tcW w:w="193" w:type="dxa"/>
            <w:shd w:val="clear" w:color="auto" w:fill="auto"/>
          </w:tcPr>
          <w:p w14:paraId="7A8E259B" w14:textId="77777777" w:rsidR="00EF469E" w:rsidRPr="005C0D0F" w:rsidRDefault="00EF469E" w:rsidP="0080238D">
            <w:pPr>
              <w:pStyle w:val="TableParagraph"/>
              <w:rPr>
                <w:rFonts w:ascii="Times New Roman"/>
                <w:sz w:val="14"/>
              </w:rPr>
            </w:pPr>
          </w:p>
        </w:tc>
        <w:tc>
          <w:tcPr>
            <w:tcW w:w="193" w:type="dxa"/>
            <w:shd w:val="clear" w:color="auto" w:fill="auto"/>
          </w:tcPr>
          <w:p w14:paraId="3A459A5B" w14:textId="77777777" w:rsidR="00EF469E" w:rsidRPr="005C0D0F" w:rsidRDefault="00EF469E" w:rsidP="0080238D">
            <w:pPr>
              <w:pStyle w:val="TableParagraph"/>
              <w:rPr>
                <w:rFonts w:ascii="Times New Roman"/>
                <w:sz w:val="14"/>
              </w:rPr>
            </w:pPr>
          </w:p>
        </w:tc>
        <w:tc>
          <w:tcPr>
            <w:tcW w:w="193" w:type="dxa"/>
            <w:shd w:val="clear" w:color="auto" w:fill="auto"/>
          </w:tcPr>
          <w:p w14:paraId="1B3F5B6B" w14:textId="77777777" w:rsidR="00EF469E" w:rsidRPr="005C0D0F" w:rsidRDefault="00EF469E" w:rsidP="0080238D">
            <w:pPr>
              <w:pStyle w:val="TableParagraph"/>
              <w:rPr>
                <w:rFonts w:ascii="Times New Roman"/>
                <w:sz w:val="14"/>
              </w:rPr>
            </w:pPr>
          </w:p>
        </w:tc>
        <w:tc>
          <w:tcPr>
            <w:tcW w:w="193" w:type="dxa"/>
            <w:shd w:val="clear" w:color="auto" w:fill="auto"/>
          </w:tcPr>
          <w:p w14:paraId="68A2E0D9" w14:textId="77777777" w:rsidR="00EF469E" w:rsidRPr="005C0D0F" w:rsidRDefault="00EF469E" w:rsidP="0080238D">
            <w:pPr>
              <w:pStyle w:val="TableParagraph"/>
              <w:rPr>
                <w:rFonts w:ascii="Times New Roman"/>
                <w:sz w:val="14"/>
              </w:rPr>
            </w:pPr>
          </w:p>
        </w:tc>
        <w:tc>
          <w:tcPr>
            <w:tcW w:w="192" w:type="dxa"/>
            <w:shd w:val="clear" w:color="auto" w:fill="auto"/>
          </w:tcPr>
          <w:p w14:paraId="4B98E1E3" w14:textId="77777777" w:rsidR="00EF469E" w:rsidRPr="005C0D0F" w:rsidRDefault="00EF469E" w:rsidP="0080238D">
            <w:pPr>
              <w:pStyle w:val="TableParagraph"/>
              <w:rPr>
                <w:rFonts w:ascii="Times New Roman"/>
                <w:sz w:val="14"/>
              </w:rPr>
            </w:pPr>
          </w:p>
        </w:tc>
        <w:tc>
          <w:tcPr>
            <w:tcW w:w="194" w:type="dxa"/>
            <w:shd w:val="clear" w:color="auto" w:fill="auto"/>
          </w:tcPr>
          <w:p w14:paraId="431EA160" w14:textId="77777777" w:rsidR="00EF469E" w:rsidRPr="005C0D0F" w:rsidRDefault="00EF469E" w:rsidP="0080238D">
            <w:pPr>
              <w:pStyle w:val="TableParagraph"/>
              <w:rPr>
                <w:rFonts w:ascii="Times New Roman"/>
                <w:sz w:val="14"/>
              </w:rPr>
            </w:pPr>
          </w:p>
        </w:tc>
        <w:tc>
          <w:tcPr>
            <w:tcW w:w="193" w:type="dxa"/>
            <w:shd w:val="clear" w:color="auto" w:fill="auto"/>
          </w:tcPr>
          <w:p w14:paraId="0921A689" w14:textId="77777777" w:rsidR="00EF469E" w:rsidRPr="005C0D0F" w:rsidRDefault="00EF469E" w:rsidP="0080238D">
            <w:pPr>
              <w:pStyle w:val="TableParagraph"/>
              <w:rPr>
                <w:rFonts w:ascii="Times New Roman"/>
                <w:sz w:val="14"/>
              </w:rPr>
            </w:pPr>
          </w:p>
        </w:tc>
        <w:tc>
          <w:tcPr>
            <w:tcW w:w="193" w:type="dxa"/>
            <w:shd w:val="clear" w:color="auto" w:fill="auto"/>
          </w:tcPr>
          <w:p w14:paraId="6AFE9442" w14:textId="77777777" w:rsidR="00EF469E" w:rsidRPr="005C0D0F" w:rsidRDefault="00EF469E" w:rsidP="0080238D">
            <w:pPr>
              <w:pStyle w:val="TableParagraph"/>
              <w:rPr>
                <w:rFonts w:ascii="Times New Roman"/>
                <w:sz w:val="14"/>
              </w:rPr>
            </w:pPr>
          </w:p>
        </w:tc>
        <w:tc>
          <w:tcPr>
            <w:tcW w:w="193" w:type="dxa"/>
            <w:shd w:val="clear" w:color="auto" w:fill="auto"/>
          </w:tcPr>
          <w:p w14:paraId="438A948C" w14:textId="77777777" w:rsidR="00EF469E" w:rsidRPr="005C0D0F" w:rsidRDefault="00EF469E" w:rsidP="0080238D">
            <w:pPr>
              <w:pStyle w:val="TableParagraph"/>
              <w:rPr>
                <w:rFonts w:ascii="Times New Roman"/>
                <w:sz w:val="14"/>
              </w:rPr>
            </w:pPr>
          </w:p>
        </w:tc>
        <w:tc>
          <w:tcPr>
            <w:tcW w:w="193" w:type="dxa"/>
            <w:shd w:val="clear" w:color="auto" w:fill="auto"/>
          </w:tcPr>
          <w:p w14:paraId="3671A058" w14:textId="77777777" w:rsidR="00EF469E" w:rsidRPr="005C0D0F" w:rsidRDefault="00EF469E" w:rsidP="0080238D">
            <w:pPr>
              <w:pStyle w:val="TableParagraph"/>
              <w:rPr>
                <w:rFonts w:ascii="Times New Roman"/>
                <w:sz w:val="14"/>
              </w:rPr>
            </w:pPr>
          </w:p>
        </w:tc>
        <w:tc>
          <w:tcPr>
            <w:tcW w:w="193" w:type="dxa"/>
            <w:shd w:val="clear" w:color="auto" w:fill="auto"/>
          </w:tcPr>
          <w:p w14:paraId="40210F82" w14:textId="77777777" w:rsidR="00EF469E" w:rsidRPr="005C0D0F" w:rsidRDefault="00EF469E" w:rsidP="0080238D">
            <w:pPr>
              <w:pStyle w:val="TableParagraph"/>
              <w:rPr>
                <w:rFonts w:ascii="Times New Roman"/>
                <w:sz w:val="14"/>
              </w:rPr>
            </w:pPr>
          </w:p>
        </w:tc>
        <w:tc>
          <w:tcPr>
            <w:tcW w:w="193" w:type="dxa"/>
            <w:shd w:val="clear" w:color="auto" w:fill="auto"/>
          </w:tcPr>
          <w:p w14:paraId="4F5CC944" w14:textId="77777777" w:rsidR="00EF469E" w:rsidRPr="005C0D0F" w:rsidRDefault="00EF469E" w:rsidP="0080238D">
            <w:pPr>
              <w:pStyle w:val="TableParagraph"/>
              <w:rPr>
                <w:rFonts w:ascii="Times New Roman"/>
                <w:sz w:val="14"/>
              </w:rPr>
            </w:pPr>
          </w:p>
        </w:tc>
        <w:tc>
          <w:tcPr>
            <w:tcW w:w="193" w:type="dxa"/>
            <w:shd w:val="clear" w:color="auto" w:fill="auto"/>
          </w:tcPr>
          <w:p w14:paraId="35A203C8" w14:textId="77777777" w:rsidR="00EF469E" w:rsidRPr="005C0D0F" w:rsidRDefault="00EF469E" w:rsidP="0080238D">
            <w:pPr>
              <w:pStyle w:val="TableParagraph"/>
              <w:rPr>
                <w:rFonts w:ascii="Times New Roman"/>
                <w:sz w:val="14"/>
              </w:rPr>
            </w:pPr>
          </w:p>
        </w:tc>
        <w:tc>
          <w:tcPr>
            <w:tcW w:w="193" w:type="dxa"/>
            <w:shd w:val="clear" w:color="auto" w:fill="auto"/>
          </w:tcPr>
          <w:p w14:paraId="2377CD79" w14:textId="77777777" w:rsidR="00EF469E" w:rsidRPr="005C0D0F" w:rsidRDefault="00EF469E" w:rsidP="0080238D">
            <w:pPr>
              <w:pStyle w:val="TableParagraph"/>
              <w:rPr>
                <w:rFonts w:ascii="Times New Roman"/>
                <w:sz w:val="14"/>
              </w:rPr>
            </w:pPr>
          </w:p>
        </w:tc>
        <w:tc>
          <w:tcPr>
            <w:tcW w:w="193" w:type="dxa"/>
            <w:shd w:val="clear" w:color="auto" w:fill="auto"/>
          </w:tcPr>
          <w:p w14:paraId="46126F2D" w14:textId="77777777" w:rsidR="00EF469E" w:rsidRPr="005C0D0F" w:rsidRDefault="00EF469E" w:rsidP="0080238D">
            <w:pPr>
              <w:pStyle w:val="TableParagraph"/>
              <w:rPr>
                <w:rFonts w:ascii="Times New Roman"/>
                <w:sz w:val="14"/>
              </w:rPr>
            </w:pPr>
          </w:p>
        </w:tc>
        <w:tc>
          <w:tcPr>
            <w:tcW w:w="193" w:type="dxa"/>
            <w:shd w:val="clear" w:color="auto" w:fill="auto"/>
          </w:tcPr>
          <w:p w14:paraId="4C3FF17B" w14:textId="77777777" w:rsidR="00EF469E" w:rsidRPr="005C0D0F" w:rsidRDefault="00EF469E" w:rsidP="0080238D">
            <w:pPr>
              <w:pStyle w:val="TableParagraph"/>
              <w:rPr>
                <w:rFonts w:ascii="Times New Roman"/>
                <w:sz w:val="14"/>
              </w:rPr>
            </w:pPr>
          </w:p>
        </w:tc>
        <w:tc>
          <w:tcPr>
            <w:tcW w:w="192" w:type="dxa"/>
            <w:shd w:val="clear" w:color="auto" w:fill="auto"/>
          </w:tcPr>
          <w:p w14:paraId="4C1FD73F" w14:textId="77777777" w:rsidR="00EF469E" w:rsidRPr="005C0D0F" w:rsidRDefault="00EF469E" w:rsidP="0080238D">
            <w:pPr>
              <w:pStyle w:val="TableParagraph"/>
              <w:rPr>
                <w:rFonts w:ascii="Times New Roman"/>
                <w:sz w:val="14"/>
              </w:rPr>
            </w:pPr>
          </w:p>
        </w:tc>
        <w:tc>
          <w:tcPr>
            <w:tcW w:w="187" w:type="dxa"/>
            <w:shd w:val="clear" w:color="auto" w:fill="auto"/>
          </w:tcPr>
          <w:p w14:paraId="7C916460" w14:textId="77777777" w:rsidR="00EF469E" w:rsidRPr="005C0D0F" w:rsidRDefault="00EF469E" w:rsidP="0080238D">
            <w:pPr>
              <w:pStyle w:val="TableParagraph"/>
              <w:rPr>
                <w:rFonts w:ascii="Times New Roman"/>
                <w:sz w:val="14"/>
              </w:rPr>
            </w:pPr>
          </w:p>
        </w:tc>
        <w:tc>
          <w:tcPr>
            <w:tcW w:w="186" w:type="dxa"/>
          </w:tcPr>
          <w:p w14:paraId="70C4A491" w14:textId="77777777" w:rsidR="00EF469E" w:rsidRPr="005C0D0F" w:rsidRDefault="00EF469E" w:rsidP="0080238D">
            <w:pPr>
              <w:pStyle w:val="TableParagraph"/>
              <w:rPr>
                <w:rFonts w:ascii="Times New Roman"/>
                <w:sz w:val="14"/>
              </w:rPr>
            </w:pPr>
          </w:p>
        </w:tc>
        <w:tc>
          <w:tcPr>
            <w:tcW w:w="186" w:type="dxa"/>
          </w:tcPr>
          <w:p w14:paraId="42EA4BE2" w14:textId="77777777" w:rsidR="00EF469E" w:rsidRPr="005C0D0F" w:rsidRDefault="00EF469E" w:rsidP="0080238D">
            <w:pPr>
              <w:pStyle w:val="TableParagraph"/>
              <w:rPr>
                <w:rFonts w:ascii="Times New Roman"/>
                <w:sz w:val="14"/>
              </w:rPr>
            </w:pPr>
          </w:p>
        </w:tc>
        <w:tc>
          <w:tcPr>
            <w:tcW w:w="186" w:type="dxa"/>
          </w:tcPr>
          <w:p w14:paraId="316DE4A9" w14:textId="77777777" w:rsidR="00EF469E" w:rsidRPr="005C0D0F" w:rsidRDefault="00EF469E" w:rsidP="0080238D">
            <w:pPr>
              <w:pStyle w:val="TableParagraph"/>
              <w:rPr>
                <w:rFonts w:ascii="Times New Roman"/>
                <w:sz w:val="14"/>
              </w:rPr>
            </w:pPr>
          </w:p>
        </w:tc>
        <w:tc>
          <w:tcPr>
            <w:tcW w:w="186" w:type="dxa"/>
          </w:tcPr>
          <w:p w14:paraId="5FE9ECC7" w14:textId="77777777" w:rsidR="00EF469E" w:rsidRPr="005C0D0F" w:rsidRDefault="00EF469E" w:rsidP="0080238D">
            <w:pPr>
              <w:pStyle w:val="TableParagraph"/>
              <w:rPr>
                <w:rFonts w:ascii="Times New Roman"/>
                <w:sz w:val="14"/>
              </w:rPr>
            </w:pPr>
          </w:p>
        </w:tc>
        <w:tc>
          <w:tcPr>
            <w:tcW w:w="186" w:type="dxa"/>
          </w:tcPr>
          <w:p w14:paraId="2C2D6FC7" w14:textId="77777777" w:rsidR="00EF469E" w:rsidRPr="005C0D0F" w:rsidRDefault="00EF469E" w:rsidP="0080238D">
            <w:pPr>
              <w:pStyle w:val="TableParagraph"/>
              <w:rPr>
                <w:rFonts w:ascii="Times New Roman"/>
                <w:sz w:val="14"/>
              </w:rPr>
            </w:pPr>
          </w:p>
        </w:tc>
        <w:tc>
          <w:tcPr>
            <w:tcW w:w="186" w:type="dxa"/>
          </w:tcPr>
          <w:p w14:paraId="6625E4D5" w14:textId="77777777" w:rsidR="00EF469E" w:rsidRPr="005C0D0F" w:rsidRDefault="00EF469E" w:rsidP="0080238D">
            <w:pPr>
              <w:pStyle w:val="TableParagraph"/>
              <w:rPr>
                <w:rFonts w:ascii="Times New Roman"/>
                <w:sz w:val="14"/>
              </w:rPr>
            </w:pPr>
          </w:p>
        </w:tc>
        <w:tc>
          <w:tcPr>
            <w:tcW w:w="186" w:type="dxa"/>
          </w:tcPr>
          <w:p w14:paraId="56C89A6A" w14:textId="77777777" w:rsidR="00EF469E" w:rsidRPr="005C0D0F" w:rsidRDefault="00EF469E" w:rsidP="0080238D">
            <w:pPr>
              <w:pStyle w:val="TableParagraph"/>
              <w:rPr>
                <w:rFonts w:ascii="Times New Roman"/>
                <w:sz w:val="14"/>
              </w:rPr>
            </w:pPr>
          </w:p>
        </w:tc>
        <w:tc>
          <w:tcPr>
            <w:tcW w:w="186" w:type="dxa"/>
          </w:tcPr>
          <w:p w14:paraId="68D8C8F2" w14:textId="77777777" w:rsidR="00EF469E" w:rsidRPr="005C0D0F" w:rsidRDefault="00EF469E" w:rsidP="0080238D">
            <w:pPr>
              <w:pStyle w:val="TableParagraph"/>
              <w:rPr>
                <w:rFonts w:ascii="Times New Roman"/>
                <w:sz w:val="14"/>
              </w:rPr>
            </w:pPr>
          </w:p>
        </w:tc>
        <w:tc>
          <w:tcPr>
            <w:tcW w:w="186" w:type="dxa"/>
          </w:tcPr>
          <w:p w14:paraId="5FA1D017" w14:textId="77777777" w:rsidR="00EF469E" w:rsidRPr="005C0D0F" w:rsidRDefault="00EF469E" w:rsidP="0080238D">
            <w:pPr>
              <w:pStyle w:val="TableParagraph"/>
              <w:rPr>
                <w:rFonts w:ascii="Times New Roman"/>
                <w:sz w:val="14"/>
              </w:rPr>
            </w:pPr>
          </w:p>
        </w:tc>
        <w:tc>
          <w:tcPr>
            <w:tcW w:w="186" w:type="dxa"/>
          </w:tcPr>
          <w:p w14:paraId="5DB8FCF0" w14:textId="77777777" w:rsidR="00EF469E" w:rsidRPr="005C0D0F" w:rsidRDefault="00EF469E" w:rsidP="0080238D">
            <w:pPr>
              <w:pStyle w:val="TableParagraph"/>
              <w:rPr>
                <w:rFonts w:ascii="Times New Roman"/>
                <w:sz w:val="14"/>
              </w:rPr>
            </w:pPr>
          </w:p>
        </w:tc>
        <w:tc>
          <w:tcPr>
            <w:tcW w:w="186" w:type="dxa"/>
          </w:tcPr>
          <w:p w14:paraId="1CCC6353" w14:textId="77777777" w:rsidR="00EF469E" w:rsidRPr="005C0D0F" w:rsidRDefault="00EF469E" w:rsidP="0080238D">
            <w:pPr>
              <w:pStyle w:val="TableParagraph"/>
              <w:rPr>
                <w:rFonts w:ascii="Times New Roman"/>
                <w:sz w:val="14"/>
              </w:rPr>
            </w:pPr>
          </w:p>
        </w:tc>
      </w:tr>
      <w:tr w:rsidR="0080238D" w:rsidRPr="005C0D0F" w14:paraId="4B27F02A" w14:textId="77777777" w:rsidTr="0080238D">
        <w:trPr>
          <w:trHeight w:val="435"/>
        </w:trPr>
        <w:tc>
          <w:tcPr>
            <w:tcW w:w="1658" w:type="dxa"/>
          </w:tcPr>
          <w:p w14:paraId="0D4B8130" w14:textId="77777777" w:rsidR="00EF469E" w:rsidRPr="0080238D" w:rsidRDefault="00EF469E" w:rsidP="002E321F">
            <w:pPr>
              <w:pStyle w:val="TableParagraph"/>
              <w:spacing w:before="3"/>
              <w:rPr>
                <w:rFonts w:ascii="Arial" w:hAnsi="Arial" w:cs="Arial"/>
                <w:b/>
                <w:sz w:val="14"/>
              </w:rPr>
            </w:pPr>
          </w:p>
          <w:p w14:paraId="24A7D5C5" w14:textId="77777777" w:rsidR="00EF469E" w:rsidRPr="0080238D" w:rsidRDefault="00EF469E" w:rsidP="002E321F">
            <w:pPr>
              <w:pStyle w:val="TableParagraph"/>
              <w:spacing w:before="1" w:line="292" w:lineRule="auto"/>
              <w:ind w:left="17" w:right="25"/>
              <w:rPr>
                <w:rFonts w:ascii="Arial" w:hAnsi="Arial" w:cs="Arial"/>
                <w:sz w:val="14"/>
              </w:rPr>
            </w:pPr>
            <w:r w:rsidRPr="0080238D">
              <w:rPr>
                <w:rFonts w:ascii="Arial" w:hAnsi="Arial" w:cs="Arial"/>
                <w:w w:val="105"/>
                <w:sz w:val="14"/>
              </w:rPr>
              <w:t>Actualizar y aprobar los programas específicos definidos en el PGD.</w:t>
            </w:r>
          </w:p>
        </w:tc>
        <w:tc>
          <w:tcPr>
            <w:tcW w:w="1031" w:type="dxa"/>
          </w:tcPr>
          <w:p w14:paraId="55C0BD68" w14:textId="77777777" w:rsidR="00EF469E" w:rsidRPr="005C0D0F" w:rsidRDefault="00EF469E" w:rsidP="002E321F">
            <w:pPr>
              <w:pStyle w:val="TableParagraph"/>
              <w:spacing w:before="1"/>
              <w:rPr>
                <w:b/>
                <w:sz w:val="14"/>
              </w:rPr>
            </w:pPr>
          </w:p>
          <w:p w14:paraId="5E2F2CA0" w14:textId="77777777" w:rsidR="00EF469E" w:rsidRPr="005C0D0F" w:rsidRDefault="00EF469E" w:rsidP="0080238D">
            <w:pPr>
              <w:pStyle w:val="TableParagraph"/>
              <w:spacing w:line="290" w:lineRule="auto"/>
              <w:ind w:right="115"/>
              <w:rPr>
                <w:sz w:val="14"/>
              </w:rPr>
            </w:pPr>
            <w:r w:rsidRPr="005C0D0F">
              <w:rPr>
                <w:sz w:val="14"/>
              </w:rPr>
              <w:t>PROGRAMAS ESPECIFICOS</w:t>
            </w:r>
          </w:p>
        </w:tc>
        <w:tc>
          <w:tcPr>
            <w:tcW w:w="778" w:type="dxa"/>
          </w:tcPr>
          <w:p w14:paraId="52CFDAE7" w14:textId="77777777" w:rsidR="00EF469E" w:rsidRPr="005C0D0F" w:rsidRDefault="00EF469E" w:rsidP="002E321F">
            <w:pPr>
              <w:pStyle w:val="TableParagraph"/>
              <w:spacing w:before="3"/>
              <w:rPr>
                <w:b/>
                <w:sz w:val="14"/>
              </w:rPr>
            </w:pPr>
          </w:p>
          <w:p w14:paraId="0B0DB586" w14:textId="77777777" w:rsidR="00EF469E" w:rsidRPr="005C0D0F" w:rsidRDefault="00EF469E" w:rsidP="002E321F">
            <w:pPr>
              <w:pStyle w:val="TableParagraph"/>
              <w:spacing w:before="1" w:line="292" w:lineRule="auto"/>
              <w:ind w:left="203" w:right="63" w:hanging="127"/>
              <w:rPr>
                <w:sz w:val="14"/>
              </w:rPr>
            </w:pPr>
            <w:r w:rsidRPr="005C0D0F">
              <w:rPr>
                <w:w w:val="105"/>
                <w:sz w:val="14"/>
              </w:rPr>
              <w:t>Grupo de Gestión Documental</w:t>
            </w:r>
          </w:p>
        </w:tc>
        <w:tc>
          <w:tcPr>
            <w:tcW w:w="861" w:type="dxa"/>
          </w:tcPr>
          <w:p w14:paraId="27F994D9" w14:textId="77777777" w:rsidR="00EF469E" w:rsidRPr="005C0D0F" w:rsidRDefault="00EF469E" w:rsidP="002E321F">
            <w:pPr>
              <w:pStyle w:val="TableParagraph"/>
              <w:rPr>
                <w:rFonts w:ascii="Times New Roman"/>
                <w:sz w:val="14"/>
              </w:rPr>
            </w:pPr>
          </w:p>
        </w:tc>
        <w:tc>
          <w:tcPr>
            <w:tcW w:w="194" w:type="dxa"/>
            <w:shd w:val="clear" w:color="auto" w:fill="auto"/>
          </w:tcPr>
          <w:p w14:paraId="2CD00108" w14:textId="77777777" w:rsidR="00EF469E" w:rsidRPr="005C0D0F" w:rsidRDefault="00EF469E" w:rsidP="002E321F">
            <w:pPr>
              <w:pStyle w:val="TableParagraph"/>
              <w:rPr>
                <w:rFonts w:ascii="Times New Roman"/>
                <w:sz w:val="14"/>
              </w:rPr>
            </w:pPr>
          </w:p>
        </w:tc>
        <w:tc>
          <w:tcPr>
            <w:tcW w:w="193" w:type="dxa"/>
            <w:shd w:val="clear" w:color="auto" w:fill="auto"/>
          </w:tcPr>
          <w:p w14:paraId="42C44C39" w14:textId="77777777" w:rsidR="00EF469E" w:rsidRPr="005C0D0F" w:rsidRDefault="00EF469E" w:rsidP="002E321F">
            <w:pPr>
              <w:pStyle w:val="TableParagraph"/>
              <w:rPr>
                <w:rFonts w:ascii="Times New Roman"/>
                <w:sz w:val="14"/>
              </w:rPr>
            </w:pPr>
          </w:p>
        </w:tc>
        <w:tc>
          <w:tcPr>
            <w:tcW w:w="193" w:type="dxa"/>
            <w:shd w:val="clear" w:color="auto" w:fill="auto"/>
          </w:tcPr>
          <w:p w14:paraId="7FAD0902" w14:textId="77777777" w:rsidR="00EF469E" w:rsidRPr="005C0D0F" w:rsidRDefault="00EF469E" w:rsidP="002E321F">
            <w:pPr>
              <w:pStyle w:val="TableParagraph"/>
              <w:rPr>
                <w:rFonts w:ascii="Times New Roman"/>
                <w:sz w:val="14"/>
              </w:rPr>
            </w:pPr>
          </w:p>
        </w:tc>
        <w:tc>
          <w:tcPr>
            <w:tcW w:w="193" w:type="dxa"/>
            <w:shd w:val="clear" w:color="auto" w:fill="auto"/>
          </w:tcPr>
          <w:p w14:paraId="2C3F9DEB" w14:textId="77777777" w:rsidR="00EF469E" w:rsidRPr="005C0D0F" w:rsidRDefault="00EF469E" w:rsidP="002E321F">
            <w:pPr>
              <w:pStyle w:val="TableParagraph"/>
              <w:rPr>
                <w:rFonts w:ascii="Times New Roman"/>
                <w:sz w:val="14"/>
              </w:rPr>
            </w:pPr>
          </w:p>
        </w:tc>
        <w:tc>
          <w:tcPr>
            <w:tcW w:w="193" w:type="dxa"/>
            <w:shd w:val="clear" w:color="auto" w:fill="auto"/>
          </w:tcPr>
          <w:p w14:paraId="1F9A1485" w14:textId="77777777" w:rsidR="00EF469E" w:rsidRPr="005C0D0F" w:rsidRDefault="00EF469E" w:rsidP="002E321F">
            <w:pPr>
              <w:pStyle w:val="TableParagraph"/>
              <w:rPr>
                <w:rFonts w:ascii="Times New Roman"/>
                <w:sz w:val="14"/>
              </w:rPr>
            </w:pPr>
          </w:p>
        </w:tc>
        <w:tc>
          <w:tcPr>
            <w:tcW w:w="193" w:type="dxa"/>
            <w:shd w:val="clear" w:color="auto" w:fill="auto"/>
          </w:tcPr>
          <w:p w14:paraId="7511E51D" w14:textId="77777777" w:rsidR="00EF469E" w:rsidRPr="005C0D0F" w:rsidRDefault="00EF469E" w:rsidP="002E321F">
            <w:pPr>
              <w:pStyle w:val="TableParagraph"/>
              <w:rPr>
                <w:rFonts w:ascii="Times New Roman"/>
                <w:sz w:val="14"/>
              </w:rPr>
            </w:pPr>
          </w:p>
        </w:tc>
        <w:tc>
          <w:tcPr>
            <w:tcW w:w="193" w:type="dxa"/>
            <w:shd w:val="clear" w:color="auto" w:fill="auto"/>
          </w:tcPr>
          <w:p w14:paraId="4A8F8F95" w14:textId="77777777" w:rsidR="00EF469E" w:rsidRPr="005C0D0F" w:rsidRDefault="00EF469E" w:rsidP="002E321F">
            <w:pPr>
              <w:pStyle w:val="TableParagraph"/>
              <w:rPr>
                <w:rFonts w:ascii="Times New Roman"/>
                <w:sz w:val="14"/>
              </w:rPr>
            </w:pPr>
          </w:p>
        </w:tc>
        <w:tc>
          <w:tcPr>
            <w:tcW w:w="193" w:type="dxa"/>
            <w:shd w:val="clear" w:color="auto" w:fill="auto"/>
          </w:tcPr>
          <w:p w14:paraId="00841F53" w14:textId="77777777" w:rsidR="00EF469E" w:rsidRPr="005C0D0F" w:rsidRDefault="00EF469E" w:rsidP="002E321F">
            <w:pPr>
              <w:pStyle w:val="TableParagraph"/>
              <w:rPr>
                <w:rFonts w:ascii="Times New Roman"/>
                <w:sz w:val="14"/>
              </w:rPr>
            </w:pPr>
          </w:p>
        </w:tc>
        <w:tc>
          <w:tcPr>
            <w:tcW w:w="218" w:type="dxa"/>
            <w:shd w:val="clear" w:color="auto" w:fill="95B3D7" w:themeFill="accent1" w:themeFillTint="99"/>
          </w:tcPr>
          <w:p w14:paraId="67B25E9C" w14:textId="77777777" w:rsidR="00EF469E" w:rsidRPr="005C0D0F" w:rsidRDefault="00EF469E" w:rsidP="002E321F">
            <w:pPr>
              <w:pStyle w:val="TableParagraph"/>
              <w:rPr>
                <w:rFonts w:ascii="Times New Roman"/>
                <w:sz w:val="14"/>
              </w:rPr>
            </w:pPr>
          </w:p>
        </w:tc>
        <w:tc>
          <w:tcPr>
            <w:tcW w:w="168" w:type="dxa"/>
            <w:shd w:val="clear" w:color="auto" w:fill="95B3D7" w:themeFill="accent1" w:themeFillTint="99"/>
          </w:tcPr>
          <w:p w14:paraId="40E46E00" w14:textId="77777777" w:rsidR="00EF469E" w:rsidRPr="005C0D0F" w:rsidRDefault="00EF469E" w:rsidP="002E321F">
            <w:pPr>
              <w:pStyle w:val="TableParagraph"/>
              <w:rPr>
                <w:rFonts w:ascii="Times New Roman"/>
                <w:sz w:val="14"/>
              </w:rPr>
            </w:pPr>
          </w:p>
        </w:tc>
        <w:tc>
          <w:tcPr>
            <w:tcW w:w="193" w:type="dxa"/>
            <w:shd w:val="clear" w:color="auto" w:fill="auto"/>
          </w:tcPr>
          <w:p w14:paraId="165CC773" w14:textId="77777777" w:rsidR="00EF469E" w:rsidRPr="005C0D0F" w:rsidRDefault="00EF469E" w:rsidP="002E321F">
            <w:pPr>
              <w:pStyle w:val="TableParagraph"/>
              <w:rPr>
                <w:rFonts w:ascii="Times New Roman"/>
                <w:sz w:val="14"/>
              </w:rPr>
            </w:pPr>
          </w:p>
        </w:tc>
        <w:tc>
          <w:tcPr>
            <w:tcW w:w="192" w:type="dxa"/>
            <w:shd w:val="clear" w:color="auto" w:fill="auto"/>
          </w:tcPr>
          <w:p w14:paraId="005C4B44" w14:textId="77777777" w:rsidR="00EF469E" w:rsidRPr="005C0D0F" w:rsidRDefault="00EF469E" w:rsidP="002E321F">
            <w:pPr>
              <w:pStyle w:val="TableParagraph"/>
              <w:rPr>
                <w:rFonts w:ascii="Times New Roman"/>
                <w:sz w:val="14"/>
              </w:rPr>
            </w:pPr>
          </w:p>
        </w:tc>
        <w:tc>
          <w:tcPr>
            <w:tcW w:w="194" w:type="dxa"/>
            <w:shd w:val="clear" w:color="auto" w:fill="auto"/>
          </w:tcPr>
          <w:p w14:paraId="6FC023ED" w14:textId="77777777" w:rsidR="00EF469E" w:rsidRPr="005C0D0F" w:rsidRDefault="00EF469E" w:rsidP="002E321F">
            <w:pPr>
              <w:pStyle w:val="TableParagraph"/>
              <w:rPr>
                <w:rFonts w:ascii="Times New Roman"/>
                <w:sz w:val="14"/>
              </w:rPr>
            </w:pPr>
          </w:p>
        </w:tc>
        <w:tc>
          <w:tcPr>
            <w:tcW w:w="193" w:type="dxa"/>
            <w:shd w:val="clear" w:color="auto" w:fill="auto"/>
          </w:tcPr>
          <w:p w14:paraId="392F2C17" w14:textId="77777777" w:rsidR="00EF469E" w:rsidRPr="005C0D0F" w:rsidRDefault="00EF469E" w:rsidP="002E321F">
            <w:pPr>
              <w:pStyle w:val="TableParagraph"/>
              <w:rPr>
                <w:rFonts w:ascii="Times New Roman"/>
                <w:sz w:val="14"/>
              </w:rPr>
            </w:pPr>
          </w:p>
        </w:tc>
        <w:tc>
          <w:tcPr>
            <w:tcW w:w="193" w:type="dxa"/>
            <w:shd w:val="clear" w:color="auto" w:fill="auto"/>
          </w:tcPr>
          <w:p w14:paraId="61BB5348" w14:textId="77777777" w:rsidR="00EF469E" w:rsidRPr="005C0D0F" w:rsidRDefault="00EF469E" w:rsidP="002E321F">
            <w:pPr>
              <w:pStyle w:val="TableParagraph"/>
              <w:rPr>
                <w:rFonts w:ascii="Times New Roman"/>
                <w:sz w:val="14"/>
              </w:rPr>
            </w:pPr>
          </w:p>
        </w:tc>
        <w:tc>
          <w:tcPr>
            <w:tcW w:w="193" w:type="dxa"/>
            <w:shd w:val="clear" w:color="auto" w:fill="auto"/>
          </w:tcPr>
          <w:p w14:paraId="6A76E4B2" w14:textId="77777777" w:rsidR="00EF469E" w:rsidRPr="005C0D0F" w:rsidRDefault="00EF469E" w:rsidP="002E321F">
            <w:pPr>
              <w:pStyle w:val="TableParagraph"/>
              <w:rPr>
                <w:rFonts w:ascii="Times New Roman"/>
                <w:sz w:val="14"/>
              </w:rPr>
            </w:pPr>
          </w:p>
        </w:tc>
        <w:tc>
          <w:tcPr>
            <w:tcW w:w="193" w:type="dxa"/>
            <w:shd w:val="clear" w:color="auto" w:fill="auto"/>
          </w:tcPr>
          <w:p w14:paraId="6E305DF3" w14:textId="77777777" w:rsidR="00EF469E" w:rsidRPr="005C0D0F" w:rsidRDefault="00EF469E" w:rsidP="002E321F">
            <w:pPr>
              <w:pStyle w:val="TableParagraph"/>
              <w:rPr>
                <w:rFonts w:ascii="Times New Roman"/>
                <w:sz w:val="14"/>
              </w:rPr>
            </w:pPr>
          </w:p>
        </w:tc>
        <w:tc>
          <w:tcPr>
            <w:tcW w:w="193" w:type="dxa"/>
            <w:shd w:val="clear" w:color="auto" w:fill="auto"/>
          </w:tcPr>
          <w:p w14:paraId="50911296" w14:textId="77777777" w:rsidR="00EF469E" w:rsidRPr="005C0D0F" w:rsidRDefault="00EF469E" w:rsidP="002E321F">
            <w:pPr>
              <w:pStyle w:val="TableParagraph"/>
              <w:rPr>
                <w:rFonts w:ascii="Times New Roman"/>
                <w:sz w:val="14"/>
              </w:rPr>
            </w:pPr>
          </w:p>
        </w:tc>
        <w:tc>
          <w:tcPr>
            <w:tcW w:w="193" w:type="dxa"/>
            <w:shd w:val="clear" w:color="auto" w:fill="auto"/>
          </w:tcPr>
          <w:p w14:paraId="6882E021" w14:textId="77777777" w:rsidR="00EF469E" w:rsidRPr="005C0D0F" w:rsidRDefault="00EF469E" w:rsidP="002E321F">
            <w:pPr>
              <w:pStyle w:val="TableParagraph"/>
              <w:rPr>
                <w:rFonts w:ascii="Times New Roman"/>
                <w:sz w:val="14"/>
              </w:rPr>
            </w:pPr>
          </w:p>
        </w:tc>
        <w:tc>
          <w:tcPr>
            <w:tcW w:w="193" w:type="dxa"/>
            <w:shd w:val="clear" w:color="auto" w:fill="auto"/>
          </w:tcPr>
          <w:p w14:paraId="7FDD3171" w14:textId="77777777" w:rsidR="00EF469E" w:rsidRPr="005C0D0F" w:rsidRDefault="00EF469E" w:rsidP="002E321F">
            <w:pPr>
              <w:pStyle w:val="TableParagraph"/>
              <w:rPr>
                <w:rFonts w:ascii="Times New Roman"/>
                <w:sz w:val="14"/>
              </w:rPr>
            </w:pPr>
          </w:p>
        </w:tc>
        <w:tc>
          <w:tcPr>
            <w:tcW w:w="193" w:type="dxa"/>
            <w:shd w:val="clear" w:color="auto" w:fill="auto"/>
          </w:tcPr>
          <w:p w14:paraId="63BECBFC" w14:textId="77777777" w:rsidR="00EF469E" w:rsidRPr="005C0D0F" w:rsidRDefault="00EF469E" w:rsidP="002E321F">
            <w:pPr>
              <w:pStyle w:val="TableParagraph"/>
              <w:rPr>
                <w:rFonts w:ascii="Times New Roman"/>
                <w:sz w:val="14"/>
              </w:rPr>
            </w:pPr>
          </w:p>
        </w:tc>
        <w:tc>
          <w:tcPr>
            <w:tcW w:w="193" w:type="dxa"/>
            <w:shd w:val="clear" w:color="auto" w:fill="auto"/>
          </w:tcPr>
          <w:p w14:paraId="29A48034" w14:textId="77777777" w:rsidR="00EF469E" w:rsidRPr="005C0D0F" w:rsidRDefault="00EF469E" w:rsidP="002E321F">
            <w:pPr>
              <w:pStyle w:val="TableParagraph"/>
              <w:rPr>
                <w:rFonts w:ascii="Times New Roman"/>
                <w:sz w:val="14"/>
              </w:rPr>
            </w:pPr>
          </w:p>
        </w:tc>
        <w:tc>
          <w:tcPr>
            <w:tcW w:w="193" w:type="dxa"/>
            <w:shd w:val="clear" w:color="auto" w:fill="auto"/>
          </w:tcPr>
          <w:p w14:paraId="26D715D2" w14:textId="77777777" w:rsidR="00EF469E" w:rsidRPr="005C0D0F" w:rsidRDefault="00EF469E" w:rsidP="002E321F">
            <w:pPr>
              <w:pStyle w:val="TableParagraph"/>
              <w:rPr>
                <w:rFonts w:ascii="Times New Roman"/>
                <w:sz w:val="14"/>
              </w:rPr>
            </w:pPr>
          </w:p>
        </w:tc>
        <w:tc>
          <w:tcPr>
            <w:tcW w:w="192" w:type="dxa"/>
            <w:shd w:val="clear" w:color="auto" w:fill="auto"/>
          </w:tcPr>
          <w:p w14:paraId="246CE558" w14:textId="77777777" w:rsidR="00EF469E" w:rsidRPr="005C0D0F" w:rsidRDefault="00EF469E" w:rsidP="002E321F">
            <w:pPr>
              <w:pStyle w:val="TableParagraph"/>
              <w:rPr>
                <w:rFonts w:ascii="Times New Roman"/>
                <w:sz w:val="14"/>
              </w:rPr>
            </w:pPr>
          </w:p>
        </w:tc>
        <w:tc>
          <w:tcPr>
            <w:tcW w:w="194" w:type="dxa"/>
            <w:shd w:val="clear" w:color="auto" w:fill="auto"/>
          </w:tcPr>
          <w:p w14:paraId="00A72276" w14:textId="77777777" w:rsidR="00EF469E" w:rsidRPr="005C0D0F" w:rsidRDefault="00EF469E" w:rsidP="002E321F">
            <w:pPr>
              <w:pStyle w:val="TableParagraph"/>
              <w:rPr>
                <w:rFonts w:ascii="Times New Roman"/>
                <w:sz w:val="14"/>
              </w:rPr>
            </w:pPr>
          </w:p>
        </w:tc>
        <w:tc>
          <w:tcPr>
            <w:tcW w:w="193" w:type="dxa"/>
            <w:shd w:val="clear" w:color="auto" w:fill="auto"/>
          </w:tcPr>
          <w:p w14:paraId="26E1B2E7" w14:textId="77777777" w:rsidR="00EF469E" w:rsidRPr="005C0D0F" w:rsidRDefault="00EF469E" w:rsidP="002E321F">
            <w:pPr>
              <w:pStyle w:val="TableParagraph"/>
              <w:rPr>
                <w:rFonts w:ascii="Times New Roman"/>
                <w:sz w:val="14"/>
              </w:rPr>
            </w:pPr>
          </w:p>
        </w:tc>
        <w:tc>
          <w:tcPr>
            <w:tcW w:w="193" w:type="dxa"/>
            <w:shd w:val="clear" w:color="auto" w:fill="auto"/>
          </w:tcPr>
          <w:p w14:paraId="3B991DF0" w14:textId="77777777" w:rsidR="00EF469E" w:rsidRPr="005C0D0F" w:rsidRDefault="00EF469E" w:rsidP="002E321F">
            <w:pPr>
              <w:pStyle w:val="TableParagraph"/>
              <w:rPr>
                <w:rFonts w:ascii="Times New Roman"/>
                <w:sz w:val="14"/>
              </w:rPr>
            </w:pPr>
          </w:p>
        </w:tc>
        <w:tc>
          <w:tcPr>
            <w:tcW w:w="193" w:type="dxa"/>
            <w:shd w:val="clear" w:color="auto" w:fill="auto"/>
          </w:tcPr>
          <w:p w14:paraId="7C1E533E" w14:textId="77777777" w:rsidR="00EF469E" w:rsidRPr="005C0D0F" w:rsidRDefault="00EF469E" w:rsidP="002E321F">
            <w:pPr>
              <w:pStyle w:val="TableParagraph"/>
              <w:rPr>
                <w:rFonts w:ascii="Times New Roman"/>
                <w:sz w:val="14"/>
              </w:rPr>
            </w:pPr>
          </w:p>
        </w:tc>
        <w:tc>
          <w:tcPr>
            <w:tcW w:w="193" w:type="dxa"/>
            <w:shd w:val="clear" w:color="auto" w:fill="auto"/>
          </w:tcPr>
          <w:p w14:paraId="326C6BF5" w14:textId="77777777" w:rsidR="00EF469E" w:rsidRPr="005C0D0F" w:rsidRDefault="00EF469E" w:rsidP="002E321F">
            <w:pPr>
              <w:pStyle w:val="TableParagraph"/>
              <w:rPr>
                <w:rFonts w:ascii="Times New Roman"/>
                <w:sz w:val="14"/>
              </w:rPr>
            </w:pPr>
          </w:p>
        </w:tc>
        <w:tc>
          <w:tcPr>
            <w:tcW w:w="193" w:type="dxa"/>
            <w:shd w:val="clear" w:color="auto" w:fill="auto"/>
          </w:tcPr>
          <w:p w14:paraId="0476685B" w14:textId="77777777" w:rsidR="00EF469E" w:rsidRPr="005C0D0F" w:rsidRDefault="00EF469E" w:rsidP="002E321F">
            <w:pPr>
              <w:pStyle w:val="TableParagraph"/>
              <w:rPr>
                <w:rFonts w:ascii="Times New Roman"/>
                <w:sz w:val="14"/>
              </w:rPr>
            </w:pPr>
          </w:p>
        </w:tc>
        <w:tc>
          <w:tcPr>
            <w:tcW w:w="193" w:type="dxa"/>
            <w:shd w:val="clear" w:color="auto" w:fill="auto"/>
          </w:tcPr>
          <w:p w14:paraId="4D8E1013" w14:textId="77777777" w:rsidR="00EF469E" w:rsidRPr="005C0D0F" w:rsidRDefault="00EF469E" w:rsidP="002E321F">
            <w:pPr>
              <w:pStyle w:val="TableParagraph"/>
              <w:rPr>
                <w:rFonts w:ascii="Times New Roman"/>
                <w:sz w:val="14"/>
              </w:rPr>
            </w:pPr>
          </w:p>
        </w:tc>
        <w:tc>
          <w:tcPr>
            <w:tcW w:w="193" w:type="dxa"/>
            <w:shd w:val="clear" w:color="auto" w:fill="auto"/>
          </w:tcPr>
          <w:p w14:paraId="5E0B7866" w14:textId="77777777" w:rsidR="00EF469E" w:rsidRPr="005C0D0F" w:rsidRDefault="00EF469E" w:rsidP="002E321F">
            <w:pPr>
              <w:pStyle w:val="TableParagraph"/>
              <w:rPr>
                <w:rFonts w:ascii="Times New Roman"/>
                <w:sz w:val="14"/>
              </w:rPr>
            </w:pPr>
          </w:p>
        </w:tc>
        <w:tc>
          <w:tcPr>
            <w:tcW w:w="193" w:type="dxa"/>
            <w:shd w:val="clear" w:color="auto" w:fill="auto"/>
          </w:tcPr>
          <w:p w14:paraId="7916D68A" w14:textId="77777777" w:rsidR="00EF469E" w:rsidRPr="005C0D0F" w:rsidRDefault="00EF469E" w:rsidP="002E321F">
            <w:pPr>
              <w:pStyle w:val="TableParagraph"/>
              <w:rPr>
                <w:rFonts w:ascii="Times New Roman"/>
                <w:sz w:val="14"/>
              </w:rPr>
            </w:pPr>
          </w:p>
        </w:tc>
        <w:tc>
          <w:tcPr>
            <w:tcW w:w="193" w:type="dxa"/>
            <w:shd w:val="clear" w:color="auto" w:fill="auto"/>
          </w:tcPr>
          <w:p w14:paraId="7C316523" w14:textId="77777777" w:rsidR="00EF469E" w:rsidRPr="005C0D0F" w:rsidRDefault="00EF469E" w:rsidP="002E321F">
            <w:pPr>
              <w:pStyle w:val="TableParagraph"/>
              <w:rPr>
                <w:rFonts w:ascii="Times New Roman"/>
                <w:sz w:val="14"/>
              </w:rPr>
            </w:pPr>
          </w:p>
        </w:tc>
        <w:tc>
          <w:tcPr>
            <w:tcW w:w="193" w:type="dxa"/>
            <w:shd w:val="clear" w:color="auto" w:fill="auto"/>
          </w:tcPr>
          <w:p w14:paraId="0E01FD68" w14:textId="77777777" w:rsidR="00EF469E" w:rsidRPr="005C0D0F" w:rsidRDefault="00EF469E" w:rsidP="002E321F">
            <w:pPr>
              <w:pStyle w:val="TableParagraph"/>
              <w:rPr>
                <w:rFonts w:ascii="Times New Roman"/>
                <w:sz w:val="14"/>
              </w:rPr>
            </w:pPr>
          </w:p>
        </w:tc>
        <w:tc>
          <w:tcPr>
            <w:tcW w:w="192" w:type="dxa"/>
            <w:shd w:val="clear" w:color="auto" w:fill="auto"/>
          </w:tcPr>
          <w:p w14:paraId="7D6344D6" w14:textId="77777777" w:rsidR="00EF469E" w:rsidRPr="005C0D0F" w:rsidRDefault="00EF469E" w:rsidP="002E321F">
            <w:pPr>
              <w:pStyle w:val="TableParagraph"/>
              <w:rPr>
                <w:rFonts w:ascii="Times New Roman"/>
                <w:sz w:val="14"/>
              </w:rPr>
            </w:pPr>
          </w:p>
        </w:tc>
        <w:tc>
          <w:tcPr>
            <w:tcW w:w="187" w:type="dxa"/>
            <w:shd w:val="clear" w:color="auto" w:fill="auto"/>
          </w:tcPr>
          <w:p w14:paraId="6454BF93" w14:textId="77777777" w:rsidR="00EF469E" w:rsidRPr="005C0D0F" w:rsidRDefault="00EF469E" w:rsidP="002E321F">
            <w:pPr>
              <w:pStyle w:val="TableParagraph"/>
              <w:rPr>
                <w:rFonts w:ascii="Times New Roman"/>
                <w:sz w:val="14"/>
              </w:rPr>
            </w:pPr>
          </w:p>
        </w:tc>
        <w:tc>
          <w:tcPr>
            <w:tcW w:w="186" w:type="dxa"/>
            <w:shd w:val="clear" w:color="auto" w:fill="auto"/>
          </w:tcPr>
          <w:p w14:paraId="224651BB" w14:textId="77777777" w:rsidR="00EF469E" w:rsidRPr="005C0D0F" w:rsidRDefault="00EF469E" w:rsidP="002E321F">
            <w:pPr>
              <w:pStyle w:val="TableParagraph"/>
              <w:rPr>
                <w:rFonts w:ascii="Times New Roman"/>
                <w:sz w:val="14"/>
              </w:rPr>
            </w:pPr>
          </w:p>
        </w:tc>
        <w:tc>
          <w:tcPr>
            <w:tcW w:w="186" w:type="dxa"/>
            <w:shd w:val="clear" w:color="auto" w:fill="auto"/>
          </w:tcPr>
          <w:p w14:paraId="7EBA38EA" w14:textId="77777777" w:rsidR="00EF469E" w:rsidRPr="005C0D0F" w:rsidRDefault="00EF469E" w:rsidP="002E321F">
            <w:pPr>
              <w:pStyle w:val="TableParagraph"/>
              <w:rPr>
                <w:rFonts w:ascii="Times New Roman"/>
                <w:sz w:val="14"/>
              </w:rPr>
            </w:pPr>
          </w:p>
        </w:tc>
        <w:tc>
          <w:tcPr>
            <w:tcW w:w="186" w:type="dxa"/>
            <w:shd w:val="clear" w:color="auto" w:fill="auto"/>
          </w:tcPr>
          <w:p w14:paraId="49265BDF" w14:textId="77777777" w:rsidR="00EF469E" w:rsidRPr="005C0D0F" w:rsidRDefault="00EF469E" w:rsidP="002E321F">
            <w:pPr>
              <w:pStyle w:val="TableParagraph"/>
              <w:rPr>
                <w:rFonts w:ascii="Times New Roman"/>
                <w:sz w:val="14"/>
              </w:rPr>
            </w:pPr>
          </w:p>
        </w:tc>
        <w:tc>
          <w:tcPr>
            <w:tcW w:w="186" w:type="dxa"/>
            <w:shd w:val="clear" w:color="auto" w:fill="auto"/>
          </w:tcPr>
          <w:p w14:paraId="5F9F6562" w14:textId="77777777" w:rsidR="00EF469E" w:rsidRPr="005C0D0F" w:rsidRDefault="00EF469E" w:rsidP="002E321F">
            <w:pPr>
              <w:pStyle w:val="TableParagraph"/>
              <w:rPr>
                <w:rFonts w:ascii="Times New Roman"/>
                <w:sz w:val="14"/>
              </w:rPr>
            </w:pPr>
          </w:p>
        </w:tc>
        <w:tc>
          <w:tcPr>
            <w:tcW w:w="186" w:type="dxa"/>
            <w:shd w:val="clear" w:color="auto" w:fill="auto"/>
          </w:tcPr>
          <w:p w14:paraId="0101459C" w14:textId="77777777" w:rsidR="00EF469E" w:rsidRPr="005C0D0F" w:rsidRDefault="00EF469E" w:rsidP="002E321F">
            <w:pPr>
              <w:pStyle w:val="TableParagraph"/>
              <w:rPr>
                <w:rFonts w:ascii="Times New Roman"/>
                <w:sz w:val="14"/>
              </w:rPr>
            </w:pPr>
          </w:p>
        </w:tc>
        <w:tc>
          <w:tcPr>
            <w:tcW w:w="186" w:type="dxa"/>
            <w:shd w:val="clear" w:color="auto" w:fill="auto"/>
          </w:tcPr>
          <w:p w14:paraId="28D81F74" w14:textId="77777777" w:rsidR="00EF469E" w:rsidRPr="005C0D0F" w:rsidRDefault="00EF469E" w:rsidP="002E321F">
            <w:pPr>
              <w:pStyle w:val="TableParagraph"/>
              <w:rPr>
                <w:rFonts w:ascii="Times New Roman"/>
                <w:sz w:val="14"/>
              </w:rPr>
            </w:pPr>
          </w:p>
        </w:tc>
        <w:tc>
          <w:tcPr>
            <w:tcW w:w="186" w:type="dxa"/>
            <w:shd w:val="clear" w:color="auto" w:fill="auto"/>
          </w:tcPr>
          <w:p w14:paraId="063B7E4F" w14:textId="77777777" w:rsidR="00EF469E" w:rsidRPr="005C0D0F" w:rsidRDefault="00EF469E" w:rsidP="002E321F">
            <w:pPr>
              <w:pStyle w:val="TableParagraph"/>
              <w:rPr>
                <w:rFonts w:ascii="Times New Roman"/>
                <w:sz w:val="14"/>
              </w:rPr>
            </w:pPr>
          </w:p>
        </w:tc>
        <w:tc>
          <w:tcPr>
            <w:tcW w:w="186" w:type="dxa"/>
            <w:shd w:val="clear" w:color="auto" w:fill="auto"/>
          </w:tcPr>
          <w:p w14:paraId="33696186" w14:textId="77777777" w:rsidR="00EF469E" w:rsidRPr="005C0D0F" w:rsidRDefault="00EF469E" w:rsidP="002E321F">
            <w:pPr>
              <w:pStyle w:val="TableParagraph"/>
              <w:rPr>
                <w:rFonts w:ascii="Times New Roman"/>
                <w:sz w:val="14"/>
              </w:rPr>
            </w:pPr>
          </w:p>
        </w:tc>
        <w:tc>
          <w:tcPr>
            <w:tcW w:w="186" w:type="dxa"/>
            <w:shd w:val="clear" w:color="auto" w:fill="auto"/>
          </w:tcPr>
          <w:p w14:paraId="6CCF1214" w14:textId="77777777" w:rsidR="00EF469E" w:rsidRPr="005C0D0F" w:rsidRDefault="00EF469E" w:rsidP="002E321F">
            <w:pPr>
              <w:pStyle w:val="TableParagraph"/>
              <w:rPr>
                <w:rFonts w:ascii="Times New Roman"/>
                <w:sz w:val="14"/>
              </w:rPr>
            </w:pPr>
          </w:p>
        </w:tc>
        <w:tc>
          <w:tcPr>
            <w:tcW w:w="186" w:type="dxa"/>
            <w:shd w:val="clear" w:color="auto" w:fill="auto"/>
          </w:tcPr>
          <w:p w14:paraId="5EF57AE5" w14:textId="77777777" w:rsidR="00EF469E" w:rsidRPr="005C0D0F" w:rsidRDefault="00EF469E" w:rsidP="002E321F">
            <w:pPr>
              <w:pStyle w:val="TableParagraph"/>
              <w:rPr>
                <w:rFonts w:ascii="Times New Roman"/>
                <w:sz w:val="14"/>
              </w:rPr>
            </w:pPr>
          </w:p>
        </w:tc>
        <w:tc>
          <w:tcPr>
            <w:tcW w:w="186" w:type="dxa"/>
            <w:shd w:val="clear" w:color="auto" w:fill="auto"/>
          </w:tcPr>
          <w:p w14:paraId="0A787B89" w14:textId="77777777" w:rsidR="00EF469E" w:rsidRPr="005C0D0F" w:rsidRDefault="00EF469E" w:rsidP="002E321F">
            <w:pPr>
              <w:pStyle w:val="TableParagraph"/>
              <w:rPr>
                <w:rFonts w:ascii="Times New Roman"/>
                <w:sz w:val="14"/>
              </w:rPr>
            </w:pPr>
          </w:p>
        </w:tc>
      </w:tr>
      <w:tr w:rsidR="0043146E" w:rsidRPr="005C0D0F" w14:paraId="1E05BD55" w14:textId="77777777" w:rsidTr="0080238D">
        <w:trPr>
          <w:trHeight w:val="577"/>
        </w:trPr>
        <w:tc>
          <w:tcPr>
            <w:tcW w:w="1658" w:type="dxa"/>
            <w:tcBorders>
              <w:bottom w:val="single" w:sz="6" w:space="0" w:color="000000"/>
            </w:tcBorders>
          </w:tcPr>
          <w:p w14:paraId="56355A57" w14:textId="77777777" w:rsidR="00EF469E" w:rsidRPr="0080238D" w:rsidRDefault="00EF469E" w:rsidP="0080238D">
            <w:pPr>
              <w:pStyle w:val="TableParagraph"/>
              <w:spacing w:before="39" w:line="126" w:lineRule="exact"/>
              <w:ind w:left="17" w:right="5"/>
              <w:rPr>
                <w:rFonts w:ascii="Arial" w:hAnsi="Arial" w:cs="Arial"/>
                <w:sz w:val="14"/>
              </w:rPr>
            </w:pPr>
            <w:r w:rsidRPr="0080238D">
              <w:rPr>
                <w:rFonts w:ascii="Arial" w:hAnsi="Arial" w:cs="Arial"/>
                <w:w w:val="105"/>
                <w:sz w:val="14"/>
              </w:rPr>
              <w:t>Seguimiento al Programa de Gestión Documental, Plan institucional de Archivos, Sistema Integrado de Conservación.</w:t>
            </w:r>
          </w:p>
        </w:tc>
        <w:tc>
          <w:tcPr>
            <w:tcW w:w="1031" w:type="dxa"/>
            <w:tcBorders>
              <w:bottom w:val="single" w:sz="6" w:space="0" w:color="000000"/>
            </w:tcBorders>
          </w:tcPr>
          <w:p w14:paraId="57D7A8B3" w14:textId="77777777" w:rsidR="00EF469E" w:rsidRPr="005C0D0F" w:rsidRDefault="00EF469E" w:rsidP="002E321F">
            <w:pPr>
              <w:pStyle w:val="TableParagraph"/>
              <w:rPr>
                <w:b/>
                <w:sz w:val="14"/>
              </w:rPr>
            </w:pPr>
          </w:p>
          <w:p w14:paraId="076FC6DA" w14:textId="77777777" w:rsidR="00EF469E" w:rsidRPr="005C0D0F" w:rsidRDefault="00EF469E" w:rsidP="002E321F">
            <w:pPr>
              <w:pStyle w:val="TableParagraph"/>
              <w:rPr>
                <w:b/>
                <w:sz w:val="14"/>
              </w:rPr>
            </w:pPr>
          </w:p>
          <w:p w14:paraId="662C5B48" w14:textId="77777777" w:rsidR="00EF469E" w:rsidRPr="005C0D0F" w:rsidRDefault="00EF469E" w:rsidP="0080238D">
            <w:pPr>
              <w:pStyle w:val="TableParagraph"/>
              <w:spacing w:before="59"/>
              <w:rPr>
                <w:sz w:val="14"/>
              </w:rPr>
            </w:pPr>
            <w:r w:rsidRPr="005C0D0F">
              <w:rPr>
                <w:sz w:val="14"/>
              </w:rPr>
              <w:t>PLAN DE ACCIÓN</w:t>
            </w:r>
          </w:p>
        </w:tc>
        <w:tc>
          <w:tcPr>
            <w:tcW w:w="778" w:type="dxa"/>
            <w:tcBorders>
              <w:bottom w:val="single" w:sz="6" w:space="0" w:color="000000"/>
            </w:tcBorders>
          </w:tcPr>
          <w:p w14:paraId="4EB6BAF0" w14:textId="77777777" w:rsidR="00EF469E" w:rsidRPr="005C0D0F" w:rsidRDefault="00EF469E" w:rsidP="002E321F">
            <w:pPr>
              <w:pStyle w:val="TableParagraph"/>
              <w:rPr>
                <w:b/>
                <w:sz w:val="14"/>
              </w:rPr>
            </w:pPr>
          </w:p>
          <w:p w14:paraId="532E6499" w14:textId="77777777" w:rsidR="00EF469E" w:rsidRPr="005C0D0F" w:rsidRDefault="00EF469E" w:rsidP="002E321F">
            <w:pPr>
              <w:pStyle w:val="TableParagraph"/>
              <w:spacing w:before="66" w:line="292" w:lineRule="auto"/>
              <w:ind w:left="203" w:right="63" w:hanging="127"/>
              <w:rPr>
                <w:sz w:val="14"/>
              </w:rPr>
            </w:pPr>
            <w:r w:rsidRPr="005C0D0F">
              <w:rPr>
                <w:w w:val="105"/>
                <w:sz w:val="14"/>
              </w:rPr>
              <w:t>Grupo de Gestión Documental</w:t>
            </w:r>
          </w:p>
        </w:tc>
        <w:tc>
          <w:tcPr>
            <w:tcW w:w="861" w:type="dxa"/>
            <w:tcBorders>
              <w:bottom w:val="single" w:sz="6" w:space="0" w:color="000000"/>
            </w:tcBorders>
          </w:tcPr>
          <w:p w14:paraId="35D63280" w14:textId="77777777" w:rsidR="00EF469E" w:rsidRPr="005C0D0F" w:rsidRDefault="00EF469E" w:rsidP="002E321F">
            <w:pPr>
              <w:pStyle w:val="TableParagraph"/>
              <w:rPr>
                <w:rFonts w:ascii="Times New Roman"/>
                <w:sz w:val="14"/>
              </w:rPr>
            </w:pPr>
          </w:p>
        </w:tc>
        <w:tc>
          <w:tcPr>
            <w:tcW w:w="194" w:type="dxa"/>
            <w:tcBorders>
              <w:bottom w:val="single" w:sz="6" w:space="0" w:color="000000"/>
            </w:tcBorders>
            <w:shd w:val="clear" w:color="auto" w:fill="auto"/>
          </w:tcPr>
          <w:p w14:paraId="755C2812"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auto"/>
          </w:tcPr>
          <w:p w14:paraId="6B7A36FE"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auto"/>
          </w:tcPr>
          <w:p w14:paraId="4A9CA33C"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auto"/>
          </w:tcPr>
          <w:p w14:paraId="762F2377"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auto"/>
          </w:tcPr>
          <w:p w14:paraId="097070F0"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auto"/>
          </w:tcPr>
          <w:p w14:paraId="39A95F76"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auto"/>
          </w:tcPr>
          <w:p w14:paraId="31BFF527"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auto"/>
          </w:tcPr>
          <w:p w14:paraId="2C2CB75B" w14:textId="77777777" w:rsidR="00EF469E" w:rsidRPr="005C0D0F" w:rsidRDefault="00EF469E" w:rsidP="002E321F">
            <w:pPr>
              <w:pStyle w:val="TableParagraph"/>
              <w:rPr>
                <w:rFonts w:ascii="Times New Roman"/>
                <w:sz w:val="14"/>
              </w:rPr>
            </w:pPr>
          </w:p>
        </w:tc>
        <w:tc>
          <w:tcPr>
            <w:tcW w:w="218" w:type="dxa"/>
            <w:tcBorders>
              <w:bottom w:val="single" w:sz="6" w:space="0" w:color="000000"/>
            </w:tcBorders>
            <w:shd w:val="clear" w:color="auto" w:fill="95B3D7" w:themeFill="accent1" w:themeFillTint="99"/>
          </w:tcPr>
          <w:p w14:paraId="4A82DDE6" w14:textId="77777777" w:rsidR="00EF469E" w:rsidRPr="005C0D0F" w:rsidRDefault="00EF469E" w:rsidP="002E321F">
            <w:pPr>
              <w:pStyle w:val="TableParagraph"/>
              <w:rPr>
                <w:rFonts w:ascii="Times New Roman"/>
                <w:sz w:val="14"/>
              </w:rPr>
            </w:pPr>
          </w:p>
        </w:tc>
        <w:tc>
          <w:tcPr>
            <w:tcW w:w="168" w:type="dxa"/>
            <w:tcBorders>
              <w:bottom w:val="single" w:sz="6" w:space="0" w:color="000000"/>
            </w:tcBorders>
            <w:shd w:val="clear" w:color="auto" w:fill="95B3D7" w:themeFill="accent1" w:themeFillTint="99"/>
          </w:tcPr>
          <w:p w14:paraId="1987911B"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00D67667" w14:textId="77777777" w:rsidR="00EF469E" w:rsidRPr="005C0D0F" w:rsidRDefault="00EF469E" w:rsidP="002E321F">
            <w:pPr>
              <w:pStyle w:val="TableParagraph"/>
              <w:rPr>
                <w:rFonts w:ascii="Times New Roman"/>
                <w:sz w:val="14"/>
              </w:rPr>
            </w:pPr>
          </w:p>
        </w:tc>
        <w:tc>
          <w:tcPr>
            <w:tcW w:w="192" w:type="dxa"/>
            <w:tcBorders>
              <w:bottom w:val="single" w:sz="6" w:space="0" w:color="000000"/>
            </w:tcBorders>
            <w:shd w:val="clear" w:color="auto" w:fill="95B3D7" w:themeFill="accent1" w:themeFillTint="99"/>
          </w:tcPr>
          <w:p w14:paraId="3E890CBC" w14:textId="77777777" w:rsidR="00EF469E" w:rsidRPr="005C0D0F" w:rsidRDefault="00EF469E" w:rsidP="002E321F">
            <w:pPr>
              <w:pStyle w:val="TableParagraph"/>
              <w:rPr>
                <w:rFonts w:ascii="Times New Roman"/>
                <w:sz w:val="14"/>
              </w:rPr>
            </w:pPr>
          </w:p>
        </w:tc>
        <w:tc>
          <w:tcPr>
            <w:tcW w:w="194" w:type="dxa"/>
            <w:tcBorders>
              <w:bottom w:val="single" w:sz="6" w:space="0" w:color="000000"/>
            </w:tcBorders>
            <w:shd w:val="clear" w:color="auto" w:fill="95B3D7" w:themeFill="accent1" w:themeFillTint="99"/>
          </w:tcPr>
          <w:p w14:paraId="2ABA4E6F"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485FB7DD"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1B1D7453"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5404623A"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47392F40"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77D67E77"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7ABEA1B9"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7E4F3834"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402C28CA"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792597A2"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32372248" w14:textId="77777777" w:rsidR="00EF469E" w:rsidRPr="005C0D0F" w:rsidRDefault="00EF469E" w:rsidP="002E321F">
            <w:pPr>
              <w:pStyle w:val="TableParagraph"/>
              <w:rPr>
                <w:rFonts w:ascii="Times New Roman"/>
                <w:sz w:val="14"/>
              </w:rPr>
            </w:pPr>
          </w:p>
        </w:tc>
        <w:tc>
          <w:tcPr>
            <w:tcW w:w="192" w:type="dxa"/>
            <w:tcBorders>
              <w:bottom w:val="single" w:sz="6" w:space="0" w:color="000000"/>
            </w:tcBorders>
            <w:shd w:val="clear" w:color="auto" w:fill="95B3D7" w:themeFill="accent1" w:themeFillTint="99"/>
          </w:tcPr>
          <w:p w14:paraId="082AE486" w14:textId="77777777" w:rsidR="00EF469E" w:rsidRPr="005C0D0F" w:rsidRDefault="00EF469E" w:rsidP="002E321F">
            <w:pPr>
              <w:pStyle w:val="TableParagraph"/>
              <w:rPr>
                <w:rFonts w:ascii="Times New Roman"/>
                <w:sz w:val="14"/>
              </w:rPr>
            </w:pPr>
          </w:p>
        </w:tc>
        <w:tc>
          <w:tcPr>
            <w:tcW w:w="194" w:type="dxa"/>
            <w:tcBorders>
              <w:bottom w:val="single" w:sz="6" w:space="0" w:color="000000"/>
            </w:tcBorders>
            <w:shd w:val="clear" w:color="auto" w:fill="95B3D7" w:themeFill="accent1" w:themeFillTint="99"/>
          </w:tcPr>
          <w:p w14:paraId="708D9D47"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03D79A44"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0145E4B8"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71641B4A"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2877EBC8"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1B9D2D74"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77E56DCA"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37B1D67E"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3C7E8035"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5C094253" w14:textId="77777777" w:rsidR="00EF469E" w:rsidRPr="005C0D0F" w:rsidRDefault="00EF469E" w:rsidP="002E321F">
            <w:pPr>
              <w:pStyle w:val="TableParagraph"/>
              <w:rPr>
                <w:rFonts w:ascii="Times New Roman"/>
                <w:sz w:val="14"/>
              </w:rPr>
            </w:pPr>
          </w:p>
        </w:tc>
        <w:tc>
          <w:tcPr>
            <w:tcW w:w="193" w:type="dxa"/>
            <w:tcBorders>
              <w:bottom w:val="single" w:sz="6" w:space="0" w:color="000000"/>
            </w:tcBorders>
            <w:shd w:val="clear" w:color="auto" w:fill="95B3D7" w:themeFill="accent1" w:themeFillTint="99"/>
          </w:tcPr>
          <w:p w14:paraId="6A425885" w14:textId="77777777" w:rsidR="00EF469E" w:rsidRPr="005C0D0F" w:rsidRDefault="00EF469E" w:rsidP="002E321F">
            <w:pPr>
              <w:pStyle w:val="TableParagraph"/>
              <w:rPr>
                <w:rFonts w:ascii="Times New Roman"/>
                <w:sz w:val="14"/>
              </w:rPr>
            </w:pPr>
          </w:p>
        </w:tc>
        <w:tc>
          <w:tcPr>
            <w:tcW w:w="192" w:type="dxa"/>
            <w:tcBorders>
              <w:bottom w:val="single" w:sz="6" w:space="0" w:color="000000"/>
            </w:tcBorders>
            <w:shd w:val="clear" w:color="auto" w:fill="95B3D7" w:themeFill="accent1" w:themeFillTint="99"/>
          </w:tcPr>
          <w:p w14:paraId="0E4AD583" w14:textId="77777777" w:rsidR="00EF469E" w:rsidRPr="005C0D0F" w:rsidRDefault="00EF469E" w:rsidP="002E321F">
            <w:pPr>
              <w:pStyle w:val="TableParagraph"/>
              <w:rPr>
                <w:rFonts w:ascii="Times New Roman"/>
                <w:sz w:val="14"/>
              </w:rPr>
            </w:pPr>
          </w:p>
        </w:tc>
        <w:tc>
          <w:tcPr>
            <w:tcW w:w="187" w:type="dxa"/>
            <w:tcBorders>
              <w:bottom w:val="single" w:sz="6" w:space="0" w:color="000000"/>
            </w:tcBorders>
            <w:shd w:val="clear" w:color="auto" w:fill="95B3D7" w:themeFill="accent1" w:themeFillTint="99"/>
          </w:tcPr>
          <w:p w14:paraId="67EDCB58"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289ED71F"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70AF862B"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18BB0B85"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5AB5B65F"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0822382D"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23D1CBC6"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428331F6"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3E208BB3"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019C29FF"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5F03D88D" w14:textId="77777777" w:rsidR="00EF469E" w:rsidRPr="005C0D0F" w:rsidRDefault="00EF469E" w:rsidP="002E321F">
            <w:pPr>
              <w:pStyle w:val="TableParagraph"/>
              <w:rPr>
                <w:rFonts w:ascii="Times New Roman"/>
                <w:sz w:val="14"/>
              </w:rPr>
            </w:pPr>
          </w:p>
        </w:tc>
        <w:tc>
          <w:tcPr>
            <w:tcW w:w="186" w:type="dxa"/>
            <w:tcBorders>
              <w:bottom w:val="single" w:sz="6" w:space="0" w:color="000000"/>
            </w:tcBorders>
            <w:shd w:val="clear" w:color="auto" w:fill="95B3D7" w:themeFill="accent1" w:themeFillTint="99"/>
          </w:tcPr>
          <w:p w14:paraId="31978CEA" w14:textId="77777777" w:rsidR="00EF469E" w:rsidRPr="005C0D0F" w:rsidRDefault="00EF469E" w:rsidP="002E321F">
            <w:pPr>
              <w:pStyle w:val="TableParagraph"/>
              <w:rPr>
                <w:rFonts w:ascii="Times New Roman"/>
                <w:sz w:val="14"/>
              </w:rPr>
            </w:pPr>
          </w:p>
        </w:tc>
      </w:tr>
      <w:tr w:rsidR="00EF469E" w:rsidRPr="005C0D0F" w14:paraId="10245A24" w14:textId="77777777" w:rsidTr="0080238D">
        <w:trPr>
          <w:trHeight w:val="155"/>
        </w:trPr>
        <w:tc>
          <w:tcPr>
            <w:tcW w:w="13509" w:type="dxa"/>
            <w:gridSpan w:val="52"/>
            <w:tcBorders>
              <w:top w:val="single" w:sz="6" w:space="0" w:color="000000"/>
              <w:bottom w:val="single" w:sz="6" w:space="0" w:color="000000"/>
              <w:right w:val="single" w:sz="6" w:space="0" w:color="000000"/>
            </w:tcBorders>
            <w:shd w:val="clear" w:color="auto" w:fill="D9D9D9"/>
          </w:tcPr>
          <w:p w14:paraId="5D3D34ED" w14:textId="77777777" w:rsidR="00EF469E" w:rsidRPr="005C0D0F" w:rsidRDefault="00EF469E" w:rsidP="002E321F">
            <w:pPr>
              <w:pStyle w:val="TableParagraph"/>
              <w:spacing w:before="29"/>
              <w:ind w:left="17"/>
              <w:rPr>
                <w:b/>
                <w:sz w:val="14"/>
              </w:rPr>
            </w:pPr>
            <w:r w:rsidRPr="005C0D0F">
              <w:rPr>
                <w:b/>
                <w:sz w:val="14"/>
              </w:rPr>
              <w:t>Programas específicos</w:t>
            </w:r>
          </w:p>
        </w:tc>
      </w:tr>
      <w:tr w:rsidR="00B81064" w:rsidRPr="005C0D0F" w14:paraId="3779F3D2" w14:textId="77777777" w:rsidTr="00B81064">
        <w:trPr>
          <w:trHeight w:val="451"/>
        </w:trPr>
        <w:tc>
          <w:tcPr>
            <w:tcW w:w="1658" w:type="dxa"/>
            <w:tcBorders>
              <w:top w:val="single" w:sz="6" w:space="0" w:color="000000"/>
            </w:tcBorders>
          </w:tcPr>
          <w:p w14:paraId="5DA2DC16" w14:textId="77777777" w:rsidR="00EF469E" w:rsidRPr="005C0D0F" w:rsidRDefault="00EF469E" w:rsidP="002E321F">
            <w:pPr>
              <w:pStyle w:val="TableParagraph"/>
              <w:spacing w:before="49" w:line="292" w:lineRule="auto"/>
              <w:ind w:left="17" w:right="11"/>
              <w:jc w:val="both"/>
              <w:rPr>
                <w:sz w:val="14"/>
              </w:rPr>
            </w:pPr>
            <w:r w:rsidRPr="005C0D0F">
              <w:rPr>
                <w:w w:val="105"/>
                <w:sz w:val="14"/>
              </w:rPr>
              <w:t>Desarrollar las actividades descritas en el Programa  Documentos  Vitales o</w:t>
            </w:r>
            <w:r w:rsidRPr="005C0D0F">
              <w:rPr>
                <w:spacing w:val="1"/>
                <w:w w:val="105"/>
                <w:sz w:val="14"/>
              </w:rPr>
              <w:t xml:space="preserve"> </w:t>
            </w:r>
            <w:r w:rsidRPr="005C0D0F">
              <w:rPr>
                <w:w w:val="105"/>
                <w:sz w:val="14"/>
              </w:rPr>
              <w:t>esenciales.</w:t>
            </w:r>
          </w:p>
        </w:tc>
        <w:tc>
          <w:tcPr>
            <w:tcW w:w="1031" w:type="dxa"/>
            <w:tcBorders>
              <w:top w:val="single" w:sz="6" w:space="0" w:color="000000"/>
            </w:tcBorders>
          </w:tcPr>
          <w:p w14:paraId="4BE21CFF" w14:textId="77777777" w:rsidR="00EF469E" w:rsidRPr="005C0D0F" w:rsidRDefault="00EF469E" w:rsidP="002E321F">
            <w:pPr>
              <w:pStyle w:val="TableParagraph"/>
              <w:rPr>
                <w:rFonts w:ascii="Times New Roman"/>
                <w:sz w:val="14"/>
              </w:rPr>
            </w:pPr>
          </w:p>
        </w:tc>
        <w:tc>
          <w:tcPr>
            <w:tcW w:w="778" w:type="dxa"/>
            <w:tcBorders>
              <w:top w:val="single" w:sz="6" w:space="0" w:color="000000"/>
            </w:tcBorders>
          </w:tcPr>
          <w:p w14:paraId="3C7F36C8" w14:textId="77777777" w:rsidR="00EF469E" w:rsidRPr="005C0D0F" w:rsidRDefault="00EF469E" w:rsidP="002E321F">
            <w:pPr>
              <w:pStyle w:val="TableParagraph"/>
              <w:spacing w:before="1"/>
              <w:rPr>
                <w:b/>
                <w:sz w:val="14"/>
              </w:rPr>
            </w:pPr>
          </w:p>
          <w:p w14:paraId="77656FD1" w14:textId="77777777" w:rsidR="00EF469E" w:rsidRPr="005C0D0F" w:rsidRDefault="00EF469E" w:rsidP="002E321F">
            <w:pPr>
              <w:pStyle w:val="TableParagraph"/>
              <w:spacing w:line="292" w:lineRule="auto"/>
              <w:ind w:left="203" w:right="63" w:hanging="127"/>
              <w:rPr>
                <w:sz w:val="14"/>
              </w:rPr>
            </w:pPr>
            <w:r w:rsidRPr="005C0D0F">
              <w:rPr>
                <w:w w:val="105"/>
                <w:sz w:val="14"/>
              </w:rPr>
              <w:t>Grupo de Gestión Documental</w:t>
            </w:r>
          </w:p>
        </w:tc>
        <w:tc>
          <w:tcPr>
            <w:tcW w:w="861" w:type="dxa"/>
            <w:tcBorders>
              <w:top w:val="single" w:sz="6" w:space="0" w:color="000000"/>
            </w:tcBorders>
          </w:tcPr>
          <w:p w14:paraId="097FAAFA" w14:textId="77777777" w:rsidR="00EF469E" w:rsidRPr="005C0D0F" w:rsidRDefault="00EF469E" w:rsidP="002E321F">
            <w:pPr>
              <w:pStyle w:val="TableParagraph"/>
              <w:rPr>
                <w:rFonts w:ascii="Times New Roman"/>
                <w:sz w:val="14"/>
              </w:rPr>
            </w:pPr>
          </w:p>
        </w:tc>
        <w:tc>
          <w:tcPr>
            <w:tcW w:w="194" w:type="dxa"/>
            <w:tcBorders>
              <w:top w:val="single" w:sz="6" w:space="0" w:color="000000"/>
            </w:tcBorders>
            <w:shd w:val="clear" w:color="auto" w:fill="auto"/>
          </w:tcPr>
          <w:p w14:paraId="01CEEAA7"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7A0CB420"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546716F4"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11E86BA1"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1C75C2ED"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6CC3C3DA"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2D3D8685"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2C5E6DC4" w14:textId="77777777" w:rsidR="00EF469E" w:rsidRPr="005C0D0F" w:rsidRDefault="00EF469E" w:rsidP="002E321F">
            <w:pPr>
              <w:pStyle w:val="TableParagraph"/>
              <w:rPr>
                <w:rFonts w:ascii="Times New Roman"/>
                <w:sz w:val="14"/>
              </w:rPr>
            </w:pPr>
          </w:p>
        </w:tc>
        <w:tc>
          <w:tcPr>
            <w:tcW w:w="218" w:type="dxa"/>
            <w:tcBorders>
              <w:top w:val="single" w:sz="6" w:space="0" w:color="000000"/>
            </w:tcBorders>
            <w:shd w:val="clear" w:color="auto" w:fill="auto"/>
          </w:tcPr>
          <w:p w14:paraId="3DA5BCB0" w14:textId="77777777" w:rsidR="00EF469E" w:rsidRPr="005C0D0F" w:rsidRDefault="00EF469E" w:rsidP="002E321F">
            <w:pPr>
              <w:pStyle w:val="TableParagraph"/>
              <w:rPr>
                <w:rFonts w:ascii="Times New Roman"/>
                <w:sz w:val="14"/>
              </w:rPr>
            </w:pPr>
          </w:p>
        </w:tc>
        <w:tc>
          <w:tcPr>
            <w:tcW w:w="168" w:type="dxa"/>
            <w:tcBorders>
              <w:top w:val="single" w:sz="6" w:space="0" w:color="000000"/>
            </w:tcBorders>
            <w:shd w:val="clear" w:color="auto" w:fill="auto"/>
          </w:tcPr>
          <w:p w14:paraId="1A448687"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51E9B3AC" w14:textId="77777777" w:rsidR="00EF469E" w:rsidRPr="005C0D0F" w:rsidRDefault="00EF469E" w:rsidP="002E321F">
            <w:pPr>
              <w:pStyle w:val="TableParagraph"/>
              <w:rPr>
                <w:rFonts w:ascii="Times New Roman"/>
                <w:sz w:val="14"/>
              </w:rPr>
            </w:pPr>
          </w:p>
        </w:tc>
        <w:tc>
          <w:tcPr>
            <w:tcW w:w="192" w:type="dxa"/>
            <w:tcBorders>
              <w:top w:val="single" w:sz="6" w:space="0" w:color="000000"/>
            </w:tcBorders>
            <w:shd w:val="clear" w:color="auto" w:fill="auto"/>
          </w:tcPr>
          <w:p w14:paraId="0D9EA408" w14:textId="77777777" w:rsidR="00EF469E" w:rsidRPr="005C0D0F" w:rsidRDefault="00EF469E" w:rsidP="002E321F">
            <w:pPr>
              <w:pStyle w:val="TableParagraph"/>
              <w:rPr>
                <w:rFonts w:ascii="Times New Roman"/>
                <w:sz w:val="14"/>
              </w:rPr>
            </w:pPr>
          </w:p>
        </w:tc>
        <w:tc>
          <w:tcPr>
            <w:tcW w:w="194" w:type="dxa"/>
            <w:tcBorders>
              <w:top w:val="single" w:sz="6" w:space="0" w:color="000000"/>
            </w:tcBorders>
            <w:shd w:val="clear" w:color="auto" w:fill="auto"/>
          </w:tcPr>
          <w:p w14:paraId="1A077284"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2AC100DB"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494A8F4D"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auto"/>
          </w:tcPr>
          <w:p w14:paraId="4C684A39"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57F450F6"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52D2C88E"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7B64CB98"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64E38884"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07F92B5D"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7D01487A"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35466B47" w14:textId="77777777" w:rsidR="00EF469E" w:rsidRPr="005C0D0F" w:rsidRDefault="00EF469E" w:rsidP="002E321F">
            <w:pPr>
              <w:pStyle w:val="TableParagraph"/>
              <w:rPr>
                <w:rFonts w:ascii="Times New Roman"/>
                <w:sz w:val="14"/>
              </w:rPr>
            </w:pPr>
          </w:p>
        </w:tc>
        <w:tc>
          <w:tcPr>
            <w:tcW w:w="192" w:type="dxa"/>
            <w:tcBorders>
              <w:top w:val="single" w:sz="6" w:space="0" w:color="000000"/>
            </w:tcBorders>
            <w:shd w:val="clear" w:color="auto" w:fill="95B3D7" w:themeFill="accent1" w:themeFillTint="99"/>
          </w:tcPr>
          <w:p w14:paraId="698E5F7A" w14:textId="77777777" w:rsidR="00EF469E" w:rsidRPr="005C0D0F" w:rsidRDefault="00EF469E" w:rsidP="002E321F">
            <w:pPr>
              <w:pStyle w:val="TableParagraph"/>
              <w:rPr>
                <w:rFonts w:ascii="Times New Roman"/>
                <w:sz w:val="14"/>
              </w:rPr>
            </w:pPr>
          </w:p>
        </w:tc>
        <w:tc>
          <w:tcPr>
            <w:tcW w:w="194" w:type="dxa"/>
            <w:tcBorders>
              <w:top w:val="single" w:sz="6" w:space="0" w:color="000000"/>
            </w:tcBorders>
            <w:shd w:val="clear" w:color="auto" w:fill="95B3D7" w:themeFill="accent1" w:themeFillTint="99"/>
          </w:tcPr>
          <w:p w14:paraId="15F1BF9D"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765099E9"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0D2D8279"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25F31521"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797E5D2A"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7FC90DB7"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5F201040"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6C1C614E"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17CDE96C"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51807FEB" w14:textId="77777777" w:rsidR="00EF469E" w:rsidRPr="005C0D0F" w:rsidRDefault="00EF469E" w:rsidP="002E321F">
            <w:pPr>
              <w:pStyle w:val="TableParagraph"/>
              <w:rPr>
                <w:rFonts w:ascii="Times New Roman"/>
                <w:sz w:val="14"/>
              </w:rPr>
            </w:pPr>
          </w:p>
        </w:tc>
        <w:tc>
          <w:tcPr>
            <w:tcW w:w="193" w:type="dxa"/>
            <w:tcBorders>
              <w:top w:val="single" w:sz="6" w:space="0" w:color="000000"/>
            </w:tcBorders>
            <w:shd w:val="clear" w:color="auto" w:fill="95B3D7" w:themeFill="accent1" w:themeFillTint="99"/>
          </w:tcPr>
          <w:p w14:paraId="49B8303D" w14:textId="77777777" w:rsidR="00EF469E" w:rsidRPr="005C0D0F" w:rsidRDefault="00EF469E" w:rsidP="002E321F">
            <w:pPr>
              <w:pStyle w:val="TableParagraph"/>
              <w:rPr>
                <w:rFonts w:ascii="Times New Roman"/>
                <w:sz w:val="14"/>
              </w:rPr>
            </w:pPr>
          </w:p>
        </w:tc>
        <w:tc>
          <w:tcPr>
            <w:tcW w:w="192" w:type="dxa"/>
            <w:tcBorders>
              <w:top w:val="single" w:sz="6" w:space="0" w:color="000000"/>
            </w:tcBorders>
            <w:shd w:val="clear" w:color="auto" w:fill="95B3D7" w:themeFill="accent1" w:themeFillTint="99"/>
          </w:tcPr>
          <w:p w14:paraId="3A1F7425" w14:textId="77777777" w:rsidR="00EF469E" w:rsidRPr="005C0D0F" w:rsidRDefault="00EF469E" w:rsidP="002E321F">
            <w:pPr>
              <w:pStyle w:val="TableParagraph"/>
              <w:rPr>
                <w:rFonts w:ascii="Times New Roman"/>
                <w:sz w:val="14"/>
              </w:rPr>
            </w:pPr>
          </w:p>
        </w:tc>
        <w:tc>
          <w:tcPr>
            <w:tcW w:w="187" w:type="dxa"/>
            <w:tcBorders>
              <w:top w:val="single" w:sz="6" w:space="0" w:color="000000"/>
            </w:tcBorders>
            <w:shd w:val="clear" w:color="auto" w:fill="95B3D7" w:themeFill="accent1" w:themeFillTint="99"/>
          </w:tcPr>
          <w:p w14:paraId="63B77D11"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1145D5E9"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3F2C123A"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18C418F5"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35FE3955"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74EA52E8"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5C7B9719"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0C608E00"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6F344966"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43F0BF1F"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05E0E5DA" w14:textId="77777777" w:rsidR="00EF469E" w:rsidRPr="005C0D0F" w:rsidRDefault="00EF469E" w:rsidP="002E321F">
            <w:pPr>
              <w:pStyle w:val="TableParagraph"/>
              <w:rPr>
                <w:rFonts w:ascii="Times New Roman"/>
                <w:sz w:val="14"/>
              </w:rPr>
            </w:pPr>
          </w:p>
        </w:tc>
        <w:tc>
          <w:tcPr>
            <w:tcW w:w="186" w:type="dxa"/>
            <w:tcBorders>
              <w:top w:val="single" w:sz="6" w:space="0" w:color="000000"/>
            </w:tcBorders>
            <w:shd w:val="clear" w:color="auto" w:fill="95B3D7" w:themeFill="accent1" w:themeFillTint="99"/>
          </w:tcPr>
          <w:p w14:paraId="1FDE8AA7" w14:textId="77777777" w:rsidR="00EF469E" w:rsidRPr="005C0D0F" w:rsidRDefault="00EF469E" w:rsidP="002E321F">
            <w:pPr>
              <w:pStyle w:val="TableParagraph"/>
              <w:rPr>
                <w:rFonts w:ascii="Times New Roman"/>
                <w:sz w:val="14"/>
              </w:rPr>
            </w:pPr>
          </w:p>
        </w:tc>
      </w:tr>
      <w:tr w:rsidR="00B81064" w:rsidRPr="005C0D0F" w14:paraId="11F5731E" w14:textId="77777777" w:rsidTr="00B81064">
        <w:trPr>
          <w:trHeight w:val="479"/>
        </w:trPr>
        <w:tc>
          <w:tcPr>
            <w:tcW w:w="1658" w:type="dxa"/>
          </w:tcPr>
          <w:p w14:paraId="5C8BA03F" w14:textId="77777777" w:rsidR="00EF469E" w:rsidRPr="005C0D0F" w:rsidRDefault="00EF469E" w:rsidP="002E321F">
            <w:pPr>
              <w:pStyle w:val="TableParagraph"/>
              <w:spacing w:before="63" w:line="292" w:lineRule="auto"/>
              <w:ind w:left="17" w:right="6"/>
              <w:jc w:val="both"/>
              <w:rPr>
                <w:sz w:val="14"/>
              </w:rPr>
            </w:pPr>
            <w:r w:rsidRPr="005C0D0F">
              <w:rPr>
                <w:w w:val="105"/>
                <w:sz w:val="14"/>
              </w:rPr>
              <w:t>Desarrollar las actividades descritas en el Programa de gestión de documentos</w:t>
            </w:r>
            <w:r w:rsidRPr="005C0D0F">
              <w:rPr>
                <w:spacing w:val="7"/>
                <w:w w:val="105"/>
                <w:sz w:val="14"/>
              </w:rPr>
              <w:t xml:space="preserve"> </w:t>
            </w:r>
            <w:r w:rsidRPr="005C0D0F">
              <w:rPr>
                <w:w w:val="105"/>
                <w:sz w:val="14"/>
              </w:rPr>
              <w:lastRenderedPageBreak/>
              <w:t>electrónicos.</w:t>
            </w:r>
          </w:p>
        </w:tc>
        <w:tc>
          <w:tcPr>
            <w:tcW w:w="1031" w:type="dxa"/>
          </w:tcPr>
          <w:p w14:paraId="738F6C5F" w14:textId="77777777" w:rsidR="00EF469E" w:rsidRPr="005C0D0F" w:rsidRDefault="00EF469E" w:rsidP="002E321F">
            <w:pPr>
              <w:pStyle w:val="TableParagraph"/>
              <w:rPr>
                <w:rFonts w:ascii="Times New Roman"/>
                <w:sz w:val="14"/>
              </w:rPr>
            </w:pPr>
          </w:p>
        </w:tc>
        <w:tc>
          <w:tcPr>
            <w:tcW w:w="778" w:type="dxa"/>
          </w:tcPr>
          <w:p w14:paraId="603D7065" w14:textId="77777777" w:rsidR="00EF469E" w:rsidRPr="005C0D0F" w:rsidRDefault="00EF469E" w:rsidP="002E321F">
            <w:pPr>
              <w:pStyle w:val="TableParagraph"/>
              <w:spacing w:before="63" w:line="292" w:lineRule="auto"/>
              <w:ind w:left="32" w:right="30" w:firstLine="7"/>
              <w:jc w:val="center"/>
              <w:rPr>
                <w:sz w:val="14"/>
              </w:rPr>
            </w:pPr>
            <w:r w:rsidRPr="005C0D0F">
              <w:rPr>
                <w:w w:val="105"/>
                <w:sz w:val="14"/>
              </w:rPr>
              <w:t>Grupo de Gestión Documental/</w:t>
            </w:r>
            <w:r w:rsidRPr="005C0D0F">
              <w:rPr>
                <w:w w:val="105"/>
                <w:sz w:val="14"/>
              </w:rPr>
              <w:lastRenderedPageBreak/>
              <w:t>Oficina de Informática</w:t>
            </w:r>
          </w:p>
        </w:tc>
        <w:tc>
          <w:tcPr>
            <w:tcW w:w="861" w:type="dxa"/>
          </w:tcPr>
          <w:p w14:paraId="300DC482" w14:textId="77777777" w:rsidR="00EF469E" w:rsidRPr="005C0D0F" w:rsidRDefault="00EF469E" w:rsidP="002E321F">
            <w:pPr>
              <w:pStyle w:val="TableParagraph"/>
              <w:rPr>
                <w:rFonts w:ascii="Times New Roman"/>
                <w:sz w:val="14"/>
              </w:rPr>
            </w:pPr>
          </w:p>
        </w:tc>
        <w:tc>
          <w:tcPr>
            <w:tcW w:w="194" w:type="dxa"/>
            <w:shd w:val="clear" w:color="auto" w:fill="auto"/>
          </w:tcPr>
          <w:p w14:paraId="1B3885B2" w14:textId="77777777" w:rsidR="00EF469E" w:rsidRPr="005C0D0F" w:rsidRDefault="00EF469E" w:rsidP="002E321F">
            <w:pPr>
              <w:pStyle w:val="TableParagraph"/>
              <w:rPr>
                <w:rFonts w:ascii="Times New Roman"/>
                <w:sz w:val="14"/>
              </w:rPr>
            </w:pPr>
          </w:p>
        </w:tc>
        <w:tc>
          <w:tcPr>
            <w:tcW w:w="193" w:type="dxa"/>
            <w:shd w:val="clear" w:color="auto" w:fill="auto"/>
          </w:tcPr>
          <w:p w14:paraId="626DC8AA" w14:textId="77777777" w:rsidR="00EF469E" w:rsidRPr="005C0D0F" w:rsidRDefault="00EF469E" w:rsidP="002E321F">
            <w:pPr>
              <w:pStyle w:val="TableParagraph"/>
              <w:rPr>
                <w:rFonts w:ascii="Times New Roman"/>
                <w:sz w:val="14"/>
              </w:rPr>
            </w:pPr>
          </w:p>
        </w:tc>
        <w:tc>
          <w:tcPr>
            <w:tcW w:w="193" w:type="dxa"/>
            <w:shd w:val="clear" w:color="auto" w:fill="auto"/>
          </w:tcPr>
          <w:p w14:paraId="28B81B25" w14:textId="77777777" w:rsidR="00EF469E" w:rsidRPr="005C0D0F" w:rsidRDefault="00EF469E" w:rsidP="002E321F">
            <w:pPr>
              <w:pStyle w:val="TableParagraph"/>
              <w:rPr>
                <w:rFonts w:ascii="Times New Roman"/>
                <w:sz w:val="14"/>
              </w:rPr>
            </w:pPr>
          </w:p>
        </w:tc>
        <w:tc>
          <w:tcPr>
            <w:tcW w:w="193" w:type="dxa"/>
            <w:shd w:val="clear" w:color="auto" w:fill="auto"/>
          </w:tcPr>
          <w:p w14:paraId="39F617CF" w14:textId="77777777" w:rsidR="00EF469E" w:rsidRPr="005C0D0F" w:rsidRDefault="00EF469E" w:rsidP="002E321F">
            <w:pPr>
              <w:pStyle w:val="TableParagraph"/>
              <w:rPr>
                <w:rFonts w:ascii="Times New Roman"/>
                <w:sz w:val="14"/>
              </w:rPr>
            </w:pPr>
          </w:p>
        </w:tc>
        <w:tc>
          <w:tcPr>
            <w:tcW w:w="193" w:type="dxa"/>
            <w:shd w:val="clear" w:color="auto" w:fill="auto"/>
          </w:tcPr>
          <w:p w14:paraId="30FC30F9" w14:textId="77777777" w:rsidR="00EF469E" w:rsidRPr="005C0D0F" w:rsidRDefault="00EF469E" w:rsidP="002E321F">
            <w:pPr>
              <w:pStyle w:val="TableParagraph"/>
              <w:rPr>
                <w:rFonts w:ascii="Times New Roman"/>
                <w:sz w:val="14"/>
              </w:rPr>
            </w:pPr>
          </w:p>
        </w:tc>
        <w:tc>
          <w:tcPr>
            <w:tcW w:w="193" w:type="dxa"/>
            <w:shd w:val="clear" w:color="auto" w:fill="auto"/>
          </w:tcPr>
          <w:p w14:paraId="55EF92F4" w14:textId="77777777" w:rsidR="00EF469E" w:rsidRPr="005C0D0F" w:rsidRDefault="00EF469E" w:rsidP="002E321F">
            <w:pPr>
              <w:pStyle w:val="TableParagraph"/>
              <w:rPr>
                <w:rFonts w:ascii="Times New Roman"/>
                <w:sz w:val="14"/>
              </w:rPr>
            </w:pPr>
          </w:p>
        </w:tc>
        <w:tc>
          <w:tcPr>
            <w:tcW w:w="193" w:type="dxa"/>
            <w:shd w:val="clear" w:color="auto" w:fill="auto"/>
          </w:tcPr>
          <w:p w14:paraId="62E573F4" w14:textId="77777777" w:rsidR="00EF469E" w:rsidRPr="005C0D0F" w:rsidRDefault="00EF469E" w:rsidP="002E321F">
            <w:pPr>
              <w:pStyle w:val="TableParagraph"/>
              <w:rPr>
                <w:rFonts w:ascii="Times New Roman"/>
                <w:sz w:val="14"/>
              </w:rPr>
            </w:pPr>
          </w:p>
        </w:tc>
        <w:tc>
          <w:tcPr>
            <w:tcW w:w="193" w:type="dxa"/>
            <w:shd w:val="clear" w:color="auto" w:fill="auto"/>
          </w:tcPr>
          <w:p w14:paraId="179E4543" w14:textId="77777777" w:rsidR="00EF469E" w:rsidRPr="005C0D0F" w:rsidRDefault="00EF469E" w:rsidP="002E321F">
            <w:pPr>
              <w:pStyle w:val="TableParagraph"/>
              <w:rPr>
                <w:rFonts w:ascii="Times New Roman"/>
                <w:sz w:val="14"/>
              </w:rPr>
            </w:pPr>
          </w:p>
        </w:tc>
        <w:tc>
          <w:tcPr>
            <w:tcW w:w="218" w:type="dxa"/>
            <w:shd w:val="clear" w:color="auto" w:fill="auto"/>
          </w:tcPr>
          <w:p w14:paraId="2DD3EB37" w14:textId="77777777" w:rsidR="00EF469E" w:rsidRPr="005C0D0F" w:rsidRDefault="00EF469E" w:rsidP="002E321F">
            <w:pPr>
              <w:pStyle w:val="TableParagraph"/>
              <w:rPr>
                <w:rFonts w:ascii="Times New Roman"/>
                <w:sz w:val="14"/>
              </w:rPr>
            </w:pPr>
          </w:p>
        </w:tc>
        <w:tc>
          <w:tcPr>
            <w:tcW w:w="168" w:type="dxa"/>
            <w:shd w:val="clear" w:color="auto" w:fill="auto"/>
          </w:tcPr>
          <w:p w14:paraId="35F36896" w14:textId="77777777" w:rsidR="00EF469E" w:rsidRPr="005C0D0F" w:rsidRDefault="00EF469E" w:rsidP="002E321F">
            <w:pPr>
              <w:pStyle w:val="TableParagraph"/>
              <w:rPr>
                <w:rFonts w:ascii="Times New Roman"/>
                <w:sz w:val="14"/>
              </w:rPr>
            </w:pPr>
          </w:p>
        </w:tc>
        <w:tc>
          <w:tcPr>
            <w:tcW w:w="193" w:type="dxa"/>
            <w:shd w:val="clear" w:color="auto" w:fill="auto"/>
          </w:tcPr>
          <w:p w14:paraId="56000088" w14:textId="77777777" w:rsidR="00EF469E" w:rsidRPr="005C0D0F" w:rsidRDefault="00EF469E" w:rsidP="002E321F">
            <w:pPr>
              <w:pStyle w:val="TableParagraph"/>
              <w:rPr>
                <w:rFonts w:ascii="Times New Roman"/>
                <w:sz w:val="14"/>
              </w:rPr>
            </w:pPr>
          </w:p>
        </w:tc>
        <w:tc>
          <w:tcPr>
            <w:tcW w:w="192" w:type="dxa"/>
            <w:shd w:val="clear" w:color="auto" w:fill="auto"/>
          </w:tcPr>
          <w:p w14:paraId="59214A88" w14:textId="77777777" w:rsidR="00EF469E" w:rsidRPr="005C0D0F" w:rsidRDefault="00EF469E" w:rsidP="002E321F">
            <w:pPr>
              <w:pStyle w:val="TableParagraph"/>
              <w:rPr>
                <w:rFonts w:ascii="Times New Roman"/>
                <w:sz w:val="14"/>
              </w:rPr>
            </w:pPr>
          </w:p>
        </w:tc>
        <w:tc>
          <w:tcPr>
            <w:tcW w:w="194" w:type="dxa"/>
            <w:shd w:val="clear" w:color="auto" w:fill="auto"/>
          </w:tcPr>
          <w:p w14:paraId="6D35172C" w14:textId="77777777" w:rsidR="00EF469E" w:rsidRPr="005C0D0F" w:rsidRDefault="00EF469E" w:rsidP="002E321F">
            <w:pPr>
              <w:pStyle w:val="TableParagraph"/>
              <w:rPr>
                <w:rFonts w:ascii="Times New Roman"/>
                <w:sz w:val="14"/>
              </w:rPr>
            </w:pPr>
          </w:p>
        </w:tc>
        <w:tc>
          <w:tcPr>
            <w:tcW w:w="193" w:type="dxa"/>
            <w:shd w:val="clear" w:color="auto" w:fill="auto"/>
          </w:tcPr>
          <w:p w14:paraId="28C6F609" w14:textId="77777777" w:rsidR="00EF469E" w:rsidRPr="005C0D0F" w:rsidRDefault="00EF469E" w:rsidP="002E321F">
            <w:pPr>
              <w:pStyle w:val="TableParagraph"/>
              <w:rPr>
                <w:rFonts w:ascii="Times New Roman"/>
                <w:sz w:val="14"/>
              </w:rPr>
            </w:pPr>
          </w:p>
        </w:tc>
        <w:tc>
          <w:tcPr>
            <w:tcW w:w="193" w:type="dxa"/>
            <w:shd w:val="clear" w:color="auto" w:fill="auto"/>
          </w:tcPr>
          <w:p w14:paraId="73D98544"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7ADA8546"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2C37CD23"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73C5712F"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7893FE20"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088FABF"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02086B99"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181489E0"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6FA202E" w14:textId="77777777" w:rsidR="00EF469E" w:rsidRPr="005C0D0F" w:rsidRDefault="00EF469E" w:rsidP="002E321F">
            <w:pPr>
              <w:pStyle w:val="TableParagraph"/>
              <w:rPr>
                <w:rFonts w:ascii="Times New Roman"/>
                <w:sz w:val="14"/>
              </w:rPr>
            </w:pPr>
          </w:p>
        </w:tc>
        <w:tc>
          <w:tcPr>
            <w:tcW w:w="192" w:type="dxa"/>
            <w:shd w:val="clear" w:color="auto" w:fill="95B3D7" w:themeFill="accent1" w:themeFillTint="99"/>
          </w:tcPr>
          <w:p w14:paraId="24B17255" w14:textId="77777777" w:rsidR="00EF469E" w:rsidRPr="005C0D0F" w:rsidRDefault="00EF469E" w:rsidP="002E321F">
            <w:pPr>
              <w:pStyle w:val="TableParagraph"/>
              <w:rPr>
                <w:rFonts w:ascii="Times New Roman"/>
                <w:sz w:val="14"/>
              </w:rPr>
            </w:pPr>
          </w:p>
        </w:tc>
        <w:tc>
          <w:tcPr>
            <w:tcW w:w="194" w:type="dxa"/>
            <w:shd w:val="clear" w:color="auto" w:fill="95B3D7" w:themeFill="accent1" w:themeFillTint="99"/>
          </w:tcPr>
          <w:p w14:paraId="467BF6C1"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1CB615B8"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106BF1E3"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182B543B"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514B08D7"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469EFCCB"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5C54C5AC"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3B302DBA"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42571508"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21CEB34B"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11C1007E" w14:textId="77777777" w:rsidR="00EF469E" w:rsidRPr="005C0D0F" w:rsidRDefault="00EF469E" w:rsidP="002E321F">
            <w:pPr>
              <w:pStyle w:val="TableParagraph"/>
              <w:rPr>
                <w:rFonts w:ascii="Times New Roman"/>
                <w:sz w:val="14"/>
              </w:rPr>
            </w:pPr>
          </w:p>
        </w:tc>
        <w:tc>
          <w:tcPr>
            <w:tcW w:w="192" w:type="dxa"/>
            <w:shd w:val="clear" w:color="auto" w:fill="95B3D7" w:themeFill="accent1" w:themeFillTint="99"/>
          </w:tcPr>
          <w:p w14:paraId="343C96C0" w14:textId="77777777" w:rsidR="00EF469E" w:rsidRPr="005C0D0F" w:rsidRDefault="00EF469E" w:rsidP="002E321F">
            <w:pPr>
              <w:pStyle w:val="TableParagraph"/>
              <w:rPr>
                <w:rFonts w:ascii="Times New Roman"/>
                <w:sz w:val="14"/>
              </w:rPr>
            </w:pPr>
          </w:p>
        </w:tc>
        <w:tc>
          <w:tcPr>
            <w:tcW w:w="187" w:type="dxa"/>
            <w:shd w:val="clear" w:color="auto" w:fill="95B3D7" w:themeFill="accent1" w:themeFillTint="99"/>
          </w:tcPr>
          <w:p w14:paraId="13700757"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4BD641F0"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75AC69E7"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7267BB53"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108A5B76"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26E37E88"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0079F7E2"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62274FB9"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192A5602"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08325BF4"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0EFE4F39" w14:textId="77777777" w:rsidR="00EF469E" w:rsidRPr="005C0D0F" w:rsidRDefault="00EF469E" w:rsidP="002E321F">
            <w:pPr>
              <w:pStyle w:val="TableParagraph"/>
              <w:rPr>
                <w:rFonts w:ascii="Times New Roman"/>
                <w:sz w:val="14"/>
              </w:rPr>
            </w:pPr>
          </w:p>
        </w:tc>
        <w:tc>
          <w:tcPr>
            <w:tcW w:w="186" w:type="dxa"/>
            <w:shd w:val="clear" w:color="auto" w:fill="auto"/>
          </w:tcPr>
          <w:p w14:paraId="4D31FE4B" w14:textId="77777777" w:rsidR="00EF469E" w:rsidRPr="005C0D0F" w:rsidRDefault="00EF469E" w:rsidP="002E321F">
            <w:pPr>
              <w:pStyle w:val="TableParagraph"/>
              <w:rPr>
                <w:rFonts w:ascii="Times New Roman"/>
                <w:sz w:val="14"/>
              </w:rPr>
            </w:pPr>
          </w:p>
        </w:tc>
      </w:tr>
      <w:tr w:rsidR="00B81064" w:rsidRPr="005C0D0F" w14:paraId="76840F75" w14:textId="77777777" w:rsidTr="00B81064">
        <w:trPr>
          <w:trHeight w:val="502"/>
        </w:trPr>
        <w:tc>
          <w:tcPr>
            <w:tcW w:w="1658" w:type="dxa"/>
          </w:tcPr>
          <w:p w14:paraId="35B135D9" w14:textId="77777777" w:rsidR="00EF469E" w:rsidRPr="005C0D0F" w:rsidRDefault="00EF469E" w:rsidP="002E321F">
            <w:pPr>
              <w:pStyle w:val="TableParagraph"/>
              <w:spacing w:before="77" w:line="292" w:lineRule="auto"/>
              <w:ind w:left="17" w:right="11"/>
              <w:jc w:val="both"/>
              <w:rPr>
                <w:sz w:val="14"/>
              </w:rPr>
            </w:pPr>
            <w:r w:rsidRPr="005C0D0F">
              <w:rPr>
                <w:w w:val="105"/>
                <w:sz w:val="14"/>
              </w:rPr>
              <w:t>Desarrollar las actividades descritas en el Programa de Documentos Especiales.</w:t>
            </w:r>
          </w:p>
        </w:tc>
        <w:tc>
          <w:tcPr>
            <w:tcW w:w="1031" w:type="dxa"/>
          </w:tcPr>
          <w:p w14:paraId="6A6B9A6C" w14:textId="77777777" w:rsidR="00EF469E" w:rsidRPr="005C0D0F" w:rsidRDefault="00EF469E" w:rsidP="002E321F">
            <w:pPr>
              <w:pStyle w:val="TableParagraph"/>
              <w:rPr>
                <w:rFonts w:ascii="Times New Roman"/>
                <w:sz w:val="14"/>
              </w:rPr>
            </w:pPr>
          </w:p>
        </w:tc>
        <w:tc>
          <w:tcPr>
            <w:tcW w:w="778" w:type="dxa"/>
          </w:tcPr>
          <w:p w14:paraId="3D102436" w14:textId="77777777" w:rsidR="00EF469E" w:rsidRPr="005C0D0F" w:rsidRDefault="00EF469E" w:rsidP="002E321F">
            <w:pPr>
              <w:pStyle w:val="TableParagraph"/>
              <w:spacing w:before="10"/>
              <w:rPr>
                <w:b/>
                <w:sz w:val="14"/>
              </w:rPr>
            </w:pPr>
          </w:p>
          <w:p w14:paraId="2F49F293" w14:textId="77777777" w:rsidR="00EF469E" w:rsidRPr="005C0D0F" w:rsidRDefault="00EF469E" w:rsidP="002E321F">
            <w:pPr>
              <w:pStyle w:val="TableParagraph"/>
              <w:spacing w:line="292" w:lineRule="auto"/>
              <w:ind w:left="203" w:right="63" w:hanging="127"/>
              <w:rPr>
                <w:sz w:val="14"/>
              </w:rPr>
            </w:pPr>
            <w:r w:rsidRPr="005C0D0F">
              <w:rPr>
                <w:w w:val="105"/>
                <w:sz w:val="14"/>
              </w:rPr>
              <w:t>Grupo de Gestión Documental</w:t>
            </w:r>
          </w:p>
        </w:tc>
        <w:tc>
          <w:tcPr>
            <w:tcW w:w="861" w:type="dxa"/>
            <w:shd w:val="clear" w:color="auto" w:fill="auto"/>
          </w:tcPr>
          <w:p w14:paraId="42EBCBC4" w14:textId="77777777" w:rsidR="00EF469E" w:rsidRPr="005C0D0F" w:rsidRDefault="00EF469E" w:rsidP="002E321F">
            <w:pPr>
              <w:pStyle w:val="TableParagraph"/>
              <w:rPr>
                <w:rFonts w:ascii="Times New Roman"/>
                <w:sz w:val="14"/>
              </w:rPr>
            </w:pPr>
          </w:p>
        </w:tc>
        <w:tc>
          <w:tcPr>
            <w:tcW w:w="194" w:type="dxa"/>
            <w:shd w:val="clear" w:color="auto" w:fill="auto"/>
          </w:tcPr>
          <w:p w14:paraId="6AF4FA4A" w14:textId="77777777" w:rsidR="00EF469E" w:rsidRPr="005C0D0F" w:rsidRDefault="00EF469E" w:rsidP="002E321F">
            <w:pPr>
              <w:pStyle w:val="TableParagraph"/>
              <w:rPr>
                <w:rFonts w:ascii="Times New Roman"/>
                <w:sz w:val="14"/>
              </w:rPr>
            </w:pPr>
          </w:p>
        </w:tc>
        <w:tc>
          <w:tcPr>
            <w:tcW w:w="193" w:type="dxa"/>
            <w:shd w:val="clear" w:color="auto" w:fill="auto"/>
          </w:tcPr>
          <w:p w14:paraId="5332CBCA" w14:textId="77777777" w:rsidR="00EF469E" w:rsidRPr="005C0D0F" w:rsidRDefault="00EF469E" w:rsidP="002E321F">
            <w:pPr>
              <w:pStyle w:val="TableParagraph"/>
              <w:rPr>
                <w:rFonts w:ascii="Times New Roman"/>
                <w:sz w:val="14"/>
              </w:rPr>
            </w:pPr>
          </w:p>
        </w:tc>
        <w:tc>
          <w:tcPr>
            <w:tcW w:w="193" w:type="dxa"/>
            <w:shd w:val="clear" w:color="auto" w:fill="auto"/>
          </w:tcPr>
          <w:p w14:paraId="5EC0D53B" w14:textId="77777777" w:rsidR="00EF469E" w:rsidRPr="005C0D0F" w:rsidRDefault="00EF469E" w:rsidP="002E321F">
            <w:pPr>
              <w:pStyle w:val="TableParagraph"/>
              <w:rPr>
                <w:rFonts w:ascii="Times New Roman"/>
                <w:sz w:val="14"/>
              </w:rPr>
            </w:pPr>
          </w:p>
        </w:tc>
        <w:tc>
          <w:tcPr>
            <w:tcW w:w="193" w:type="dxa"/>
            <w:shd w:val="clear" w:color="auto" w:fill="auto"/>
          </w:tcPr>
          <w:p w14:paraId="26C111E6" w14:textId="77777777" w:rsidR="00EF469E" w:rsidRPr="005C0D0F" w:rsidRDefault="00EF469E" w:rsidP="002E321F">
            <w:pPr>
              <w:pStyle w:val="TableParagraph"/>
              <w:rPr>
                <w:rFonts w:ascii="Times New Roman"/>
                <w:sz w:val="14"/>
              </w:rPr>
            </w:pPr>
          </w:p>
        </w:tc>
        <w:tc>
          <w:tcPr>
            <w:tcW w:w="193" w:type="dxa"/>
            <w:shd w:val="clear" w:color="auto" w:fill="auto"/>
          </w:tcPr>
          <w:p w14:paraId="57D879BF" w14:textId="77777777" w:rsidR="00EF469E" w:rsidRPr="005C0D0F" w:rsidRDefault="00EF469E" w:rsidP="002E321F">
            <w:pPr>
              <w:pStyle w:val="TableParagraph"/>
              <w:rPr>
                <w:rFonts w:ascii="Times New Roman"/>
                <w:sz w:val="14"/>
              </w:rPr>
            </w:pPr>
          </w:p>
        </w:tc>
        <w:tc>
          <w:tcPr>
            <w:tcW w:w="193" w:type="dxa"/>
            <w:shd w:val="clear" w:color="auto" w:fill="auto"/>
          </w:tcPr>
          <w:p w14:paraId="26C38262" w14:textId="77777777" w:rsidR="00EF469E" w:rsidRPr="005C0D0F" w:rsidRDefault="00EF469E" w:rsidP="002E321F">
            <w:pPr>
              <w:pStyle w:val="TableParagraph"/>
              <w:rPr>
                <w:rFonts w:ascii="Times New Roman"/>
                <w:sz w:val="14"/>
              </w:rPr>
            </w:pPr>
          </w:p>
        </w:tc>
        <w:tc>
          <w:tcPr>
            <w:tcW w:w="193" w:type="dxa"/>
            <w:shd w:val="clear" w:color="auto" w:fill="auto"/>
          </w:tcPr>
          <w:p w14:paraId="356DB5F4" w14:textId="77777777" w:rsidR="00EF469E" w:rsidRPr="005C0D0F" w:rsidRDefault="00EF469E" w:rsidP="002E321F">
            <w:pPr>
              <w:pStyle w:val="TableParagraph"/>
              <w:rPr>
                <w:rFonts w:ascii="Times New Roman"/>
                <w:sz w:val="14"/>
              </w:rPr>
            </w:pPr>
          </w:p>
        </w:tc>
        <w:tc>
          <w:tcPr>
            <w:tcW w:w="193" w:type="dxa"/>
            <w:shd w:val="clear" w:color="auto" w:fill="auto"/>
          </w:tcPr>
          <w:p w14:paraId="4CEA2F00" w14:textId="77777777" w:rsidR="00EF469E" w:rsidRPr="005C0D0F" w:rsidRDefault="00EF469E" w:rsidP="002E321F">
            <w:pPr>
              <w:pStyle w:val="TableParagraph"/>
              <w:rPr>
                <w:rFonts w:ascii="Times New Roman"/>
                <w:sz w:val="14"/>
              </w:rPr>
            </w:pPr>
          </w:p>
        </w:tc>
        <w:tc>
          <w:tcPr>
            <w:tcW w:w="218" w:type="dxa"/>
            <w:shd w:val="clear" w:color="auto" w:fill="auto"/>
          </w:tcPr>
          <w:p w14:paraId="4F19F947" w14:textId="77777777" w:rsidR="00EF469E" w:rsidRPr="005C0D0F" w:rsidRDefault="00EF469E" w:rsidP="002E321F">
            <w:pPr>
              <w:pStyle w:val="TableParagraph"/>
              <w:rPr>
                <w:rFonts w:ascii="Times New Roman"/>
                <w:sz w:val="14"/>
              </w:rPr>
            </w:pPr>
          </w:p>
        </w:tc>
        <w:tc>
          <w:tcPr>
            <w:tcW w:w="168" w:type="dxa"/>
            <w:shd w:val="clear" w:color="auto" w:fill="auto"/>
          </w:tcPr>
          <w:p w14:paraId="327CF04F" w14:textId="77777777" w:rsidR="00EF469E" w:rsidRPr="005C0D0F" w:rsidRDefault="00EF469E" w:rsidP="002E321F">
            <w:pPr>
              <w:pStyle w:val="TableParagraph"/>
              <w:rPr>
                <w:rFonts w:ascii="Times New Roman"/>
                <w:sz w:val="14"/>
              </w:rPr>
            </w:pPr>
          </w:p>
        </w:tc>
        <w:tc>
          <w:tcPr>
            <w:tcW w:w="193" w:type="dxa"/>
            <w:shd w:val="clear" w:color="auto" w:fill="auto"/>
          </w:tcPr>
          <w:p w14:paraId="7E1BE687" w14:textId="77777777" w:rsidR="00EF469E" w:rsidRPr="005C0D0F" w:rsidRDefault="00EF469E" w:rsidP="002E321F">
            <w:pPr>
              <w:pStyle w:val="TableParagraph"/>
              <w:rPr>
                <w:rFonts w:ascii="Times New Roman"/>
                <w:sz w:val="14"/>
              </w:rPr>
            </w:pPr>
          </w:p>
        </w:tc>
        <w:tc>
          <w:tcPr>
            <w:tcW w:w="192" w:type="dxa"/>
            <w:shd w:val="clear" w:color="auto" w:fill="auto"/>
          </w:tcPr>
          <w:p w14:paraId="0F67D576" w14:textId="77777777" w:rsidR="00EF469E" w:rsidRPr="005C0D0F" w:rsidRDefault="00EF469E" w:rsidP="002E321F">
            <w:pPr>
              <w:pStyle w:val="TableParagraph"/>
              <w:rPr>
                <w:rFonts w:ascii="Times New Roman"/>
                <w:sz w:val="14"/>
              </w:rPr>
            </w:pPr>
          </w:p>
        </w:tc>
        <w:tc>
          <w:tcPr>
            <w:tcW w:w="194" w:type="dxa"/>
            <w:shd w:val="clear" w:color="auto" w:fill="auto"/>
          </w:tcPr>
          <w:p w14:paraId="1D74D2A1" w14:textId="77777777" w:rsidR="00EF469E" w:rsidRPr="005C0D0F" w:rsidRDefault="00EF469E" w:rsidP="002E321F">
            <w:pPr>
              <w:pStyle w:val="TableParagraph"/>
              <w:rPr>
                <w:rFonts w:ascii="Times New Roman"/>
                <w:sz w:val="14"/>
              </w:rPr>
            </w:pPr>
          </w:p>
        </w:tc>
        <w:tc>
          <w:tcPr>
            <w:tcW w:w="193" w:type="dxa"/>
            <w:shd w:val="clear" w:color="auto" w:fill="auto"/>
          </w:tcPr>
          <w:p w14:paraId="25C13E43" w14:textId="77777777" w:rsidR="00EF469E" w:rsidRPr="005C0D0F" w:rsidRDefault="00EF469E" w:rsidP="002E321F">
            <w:pPr>
              <w:pStyle w:val="TableParagraph"/>
              <w:rPr>
                <w:rFonts w:ascii="Times New Roman"/>
                <w:sz w:val="14"/>
              </w:rPr>
            </w:pPr>
          </w:p>
        </w:tc>
        <w:tc>
          <w:tcPr>
            <w:tcW w:w="193" w:type="dxa"/>
            <w:shd w:val="clear" w:color="auto" w:fill="auto"/>
          </w:tcPr>
          <w:p w14:paraId="017E46AB"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469B5AE"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466BD0D1"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3136C9DA"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1DEA8790"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495F7135"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D86EC8C"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C2D9F15"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2D3CDBF2" w14:textId="77777777" w:rsidR="00EF469E" w:rsidRPr="005C0D0F" w:rsidRDefault="00EF469E" w:rsidP="002E321F">
            <w:pPr>
              <w:pStyle w:val="TableParagraph"/>
              <w:rPr>
                <w:rFonts w:ascii="Times New Roman"/>
                <w:sz w:val="14"/>
              </w:rPr>
            </w:pPr>
          </w:p>
        </w:tc>
        <w:tc>
          <w:tcPr>
            <w:tcW w:w="192" w:type="dxa"/>
            <w:shd w:val="clear" w:color="auto" w:fill="95B3D7" w:themeFill="accent1" w:themeFillTint="99"/>
          </w:tcPr>
          <w:p w14:paraId="12CE9B5F" w14:textId="77777777" w:rsidR="00EF469E" w:rsidRPr="005C0D0F" w:rsidRDefault="00EF469E" w:rsidP="002E321F">
            <w:pPr>
              <w:pStyle w:val="TableParagraph"/>
              <w:rPr>
                <w:rFonts w:ascii="Times New Roman"/>
                <w:sz w:val="14"/>
              </w:rPr>
            </w:pPr>
          </w:p>
        </w:tc>
        <w:tc>
          <w:tcPr>
            <w:tcW w:w="194" w:type="dxa"/>
            <w:shd w:val="clear" w:color="auto" w:fill="95B3D7" w:themeFill="accent1" w:themeFillTint="99"/>
          </w:tcPr>
          <w:p w14:paraId="1B2B57CB"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8D3B6C6"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1D17B455"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316DD1A9"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5D10FD62"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FD59342"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F7F3213"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7DB100B4"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0A74F8B3"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44758F84" w14:textId="77777777" w:rsidR="00EF469E" w:rsidRPr="005C0D0F" w:rsidRDefault="00EF469E" w:rsidP="002E321F">
            <w:pPr>
              <w:pStyle w:val="TableParagraph"/>
              <w:rPr>
                <w:rFonts w:ascii="Times New Roman"/>
                <w:sz w:val="14"/>
              </w:rPr>
            </w:pPr>
          </w:p>
        </w:tc>
        <w:tc>
          <w:tcPr>
            <w:tcW w:w="193" w:type="dxa"/>
            <w:shd w:val="clear" w:color="auto" w:fill="95B3D7" w:themeFill="accent1" w:themeFillTint="99"/>
          </w:tcPr>
          <w:p w14:paraId="6D0FA666" w14:textId="77777777" w:rsidR="00EF469E" w:rsidRPr="005C0D0F" w:rsidRDefault="00EF469E" w:rsidP="002E321F">
            <w:pPr>
              <w:pStyle w:val="TableParagraph"/>
              <w:rPr>
                <w:rFonts w:ascii="Times New Roman"/>
                <w:sz w:val="14"/>
              </w:rPr>
            </w:pPr>
          </w:p>
        </w:tc>
        <w:tc>
          <w:tcPr>
            <w:tcW w:w="192" w:type="dxa"/>
            <w:shd w:val="clear" w:color="auto" w:fill="95B3D7" w:themeFill="accent1" w:themeFillTint="99"/>
          </w:tcPr>
          <w:p w14:paraId="0C6F8308" w14:textId="77777777" w:rsidR="00EF469E" w:rsidRPr="005C0D0F" w:rsidRDefault="00EF469E" w:rsidP="002E321F">
            <w:pPr>
              <w:pStyle w:val="TableParagraph"/>
              <w:rPr>
                <w:rFonts w:ascii="Times New Roman"/>
                <w:sz w:val="14"/>
              </w:rPr>
            </w:pPr>
          </w:p>
        </w:tc>
        <w:tc>
          <w:tcPr>
            <w:tcW w:w="187" w:type="dxa"/>
            <w:shd w:val="clear" w:color="auto" w:fill="95B3D7" w:themeFill="accent1" w:themeFillTint="99"/>
          </w:tcPr>
          <w:p w14:paraId="2D0273A5"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521B3B16"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79B69308"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6C338427"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0F61BBE4"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3371C6B6"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2EE10664"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09BEEEBE"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7CD99C47"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434D44E8" w14:textId="77777777" w:rsidR="00EF469E" w:rsidRPr="005C0D0F" w:rsidRDefault="00EF469E" w:rsidP="002E321F">
            <w:pPr>
              <w:pStyle w:val="TableParagraph"/>
              <w:rPr>
                <w:rFonts w:ascii="Times New Roman"/>
                <w:sz w:val="14"/>
              </w:rPr>
            </w:pPr>
          </w:p>
        </w:tc>
        <w:tc>
          <w:tcPr>
            <w:tcW w:w="186" w:type="dxa"/>
            <w:shd w:val="clear" w:color="auto" w:fill="95B3D7" w:themeFill="accent1" w:themeFillTint="99"/>
          </w:tcPr>
          <w:p w14:paraId="06594E87" w14:textId="77777777" w:rsidR="00EF469E" w:rsidRPr="005C0D0F" w:rsidRDefault="00EF469E" w:rsidP="002E321F">
            <w:pPr>
              <w:pStyle w:val="TableParagraph"/>
              <w:rPr>
                <w:rFonts w:ascii="Times New Roman"/>
                <w:sz w:val="14"/>
              </w:rPr>
            </w:pPr>
          </w:p>
        </w:tc>
        <w:tc>
          <w:tcPr>
            <w:tcW w:w="186" w:type="dxa"/>
          </w:tcPr>
          <w:p w14:paraId="2B264725" w14:textId="77777777" w:rsidR="00EF469E" w:rsidRPr="005C0D0F" w:rsidRDefault="00EF469E" w:rsidP="002E321F">
            <w:pPr>
              <w:pStyle w:val="TableParagraph"/>
              <w:rPr>
                <w:rFonts w:ascii="Times New Roman"/>
                <w:sz w:val="14"/>
              </w:rPr>
            </w:pPr>
          </w:p>
        </w:tc>
      </w:tr>
    </w:tbl>
    <w:p w14:paraId="3B8E9AB7" w14:textId="77777777" w:rsidR="003359C0" w:rsidRDefault="003359C0" w:rsidP="00EF469E">
      <w:pPr>
        <w:ind w:firstLine="708"/>
        <w:rPr>
          <w:rFonts w:ascii="Arial" w:hAnsi="Arial" w:cs="Arial"/>
          <w:sz w:val="24"/>
        </w:rPr>
      </w:pPr>
    </w:p>
    <w:sectPr w:rsidR="003359C0" w:rsidSect="003359C0">
      <w:pgSz w:w="15840" w:h="12240" w:orient="landscape" w:code="1"/>
      <w:pgMar w:top="720" w:right="720" w:bottom="720" w:left="72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769D7" w14:textId="77777777" w:rsidR="0040307D" w:rsidRDefault="0040307D" w:rsidP="00CF634C">
      <w:pPr>
        <w:spacing w:after="0" w:line="240" w:lineRule="auto"/>
      </w:pPr>
      <w:r>
        <w:separator/>
      </w:r>
    </w:p>
  </w:endnote>
  <w:endnote w:type="continuationSeparator" w:id="0">
    <w:p w14:paraId="68B211E7" w14:textId="77777777" w:rsidR="0040307D" w:rsidRDefault="0040307D" w:rsidP="00CF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F98F4" w14:textId="14BB7DD6" w:rsidR="00A71BBE" w:rsidRDefault="00A71BBE" w:rsidP="009D39D3">
    <w:pPr>
      <w:pStyle w:val="Piedepgina"/>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9E5D1" w14:textId="77777777" w:rsidR="0040307D" w:rsidRDefault="0040307D" w:rsidP="00CF634C">
      <w:pPr>
        <w:spacing w:after="0" w:line="240" w:lineRule="auto"/>
      </w:pPr>
      <w:r>
        <w:separator/>
      </w:r>
    </w:p>
  </w:footnote>
  <w:footnote w:type="continuationSeparator" w:id="0">
    <w:p w14:paraId="5748FA56" w14:textId="77777777" w:rsidR="0040307D" w:rsidRDefault="0040307D" w:rsidP="00CF6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6AFE" w14:textId="15096C89" w:rsidR="00A71BBE" w:rsidRDefault="0043146E">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drawing>
        <wp:anchor distT="0" distB="0" distL="114300" distR="114300" simplePos="0" relativeHeight="251666432" behindDoc="0" locked="0" layoutInCell="1" allowOverlap="1" wp14:anchorId="2595876F" wp14:editId="39AD29AF">
          <wp:simplePos x="0" y="0"/>
          <wp:positionH relativeFrom="column">
            <wp:posOffset>5124666</wp:posOffset>
          </wp:positionH>
          <wp:positionV relativeFrom="paragraph">
            <wp:posOffset>-315284</wp:posOffset>
          </wp:positionV>
          <wp:extent cx="777875" cy="739775"/>
          <wp:effectExtent l="0" t="0" r="3175" b="3175"/>
          <wp:wrapSquare wrapText="bothSides"/>
          <wp:docPr id="455269043" name="Imagen 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69043" name="Imagen 15"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875" cy="739775"/>
                  </a:xfrm>
                  <a:prstGeom prst="rect">
                    <a:avLst/>
                  </a:prstGeom>
                </pic:spPr>
              </pic:pic>
            </a:graphicData>
          </a:graphic>
          <wp14:sizeRelH relativeFrom="margin">
            <wp14:pctWidth>0</wp14:pctWidth>
          </wp14:sizeRelH>
          <wp14:sizeRelV relativeFrom="margin">
            <wp14:pctHeight>0</wp14:pctHeight>
          </wp14:sizeRelV>
        </wp:anchor>
      </w:drawing>
    </w:r>
  </w:p>
  <w:p w14:paraId="4BF48E94" w14:textId="77777777" w:rsidR="00A71BBE" w:rsidRDefault="00A71BBE">
    <w:pPr>
      <w:widowControl w:val="0"/>
      <w:autoSpaceDE w:val="0"/>
      <w:autoSpaceDN w:val="0"/>
      <w:adjustRightInd w:val="0"/>
      <w:spacing w:after="0" w:line="200" w:lineRule="exact"/>
      <w:rPr>
        <w:rFonts w:ascii="Times New Roman" w:hAnsi="Times New Roman"/>
        <w:sz w:val="20"/>
        <w:szCs w:val="20"/>
      </w:rPr>
    </w:pPr>
  </w:p>
  <w:p w14:paraId="000EAACC" w14:textId="77777777" w:rsidR="00A71BBE" w:rsidRDefault="00A71BBE">
    <w:pPr>
      <w:widowControl w:val="0"/>
      <w:autoSpaceDE w:val="0"/>
      <w:autoSpaceDN w:val="0"/>
      <w:adjustRightInd w:val="0"/>
      <w:spacing w:after="0" w:line="200" w:lineRule="exact"/>
      <w:rPr>
        <w:rFonts w:ascii="Times New Roman" w:hAnsi="Times New Roman"/>
        <w:sz w:val="20"/>
        <w:szCs w:val="20"/>
      </w:rPr>
    </w:pPr>
  </w:p>
  <w:p w14:paraId="4DBAFE38" w14:textId="77777777" w:rsidR="00A71BBE" w:rsidRDefault="00A71BBE">
    <w:pPr>
      <w:widowControl w:val="0"/>
      <w:autoSpaceDE w:val="0"/>
      <w:autoSpaceDN w:val="0"/>
      <w:adjustRightInd w:val="0"/>
      <w:spacing w:after="0" w:line="200" w:lineRule="exac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A170E" w14:textId="590AD48D" w:rsidR="00A71BBE" w:rsidRDefault="00A71BBE">
    <w:pPr>
      <w:pStyle w:val="Encabezado"/>
    </w:pPr>
    <w:r>
      <w:rPr>
        <w:noProof/>
      </w:rPr>
      <w:drawing>
        <wp:anchor distT="0" distB="0" distL="114300" distR="114300" simplePos="0" relativeHeight="251665408" behindDoc="1" locked="0" layoutInCell="1" allowOverlap="1" wp14:anchorId="0F89043C" wp14:editId="148E5157">
          <wp:simplePos x="0" y="0"/>
          <wp:positionH relativeFrom="margin">
            <wp:posOffset>7494905</wp:posOffset>
          </wp:positionH>
          <wp:positionV relativeFrom="margin">
            <wp:posOffset>-758190</wp:posOffset>
          </wp:positionV>
          <wp:extent cx="1410970" cy="98107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981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60181"/>
    <w:multiLevelType w:val="hybridMultilevel"/>
    <w:tmpl w:val="C0BC6DDE"/>
    <w:lvl w:ilvl="0" w:tplc="5D46CA4E">
      <w:numFmt w:val="bullet"/>
      <w:lvlText w:val=""/>
      <w:lvlJc w:val="left"/>
      <w:pPr>
        <w:ind w:left="465" w:hanging="360"/>
      </w:pPr>
      <w:rPr>
        <w:rFonts w:ascii="Wingdings" w:eastAsia="Wingdings" w:hAnsi="Wingdings" w:cs="Wingdings" w:hint="default"/>
        <w:w w:val="100"/>
        <w:sz w:val="22"/>
        <w:szCs w:val="22"/>
        <w:lang w:val="es-ES" w:eastAsia="es-ES" w:bidi="es-ES"/>
      </w:rPr>
    </w:lvl>
    <w:lvl w:ilvl="1" w:tplc="C6BA890A">
      <w:numFmt w:val="bullet"/>
      <w:lvlText w:val="•"/>
      <w:lvlJc w:val="left"/>
      <w:pPr>
        <w:ind w:left="1167" w:hanging="360"/>
      </w:pPr>
      <w:rPr>
        <w:rFonts w:hint="default"/>
        <w:lang w:val="es-ES" w:eastAsia="es-ES" w:bidi="es-ES"/>
      </w:rPr>
    </w:lvl>
    <w:lvl w:ilvl="2" w:tplc="B610F836">
      <w:numFmt w:val="bullet"/>
      <w:lvlText w:val="•"/>
      <w:lvlJc w:val="left"/>
      <w:pPr>
        <w:ind w:left="1875" w:hanging="360"/>
      </w:pPr>
      <w:rPr>
        <w:rFonts w:hint="default"/>
        <w:lang w:val="es-ES" w:eastAsia="es-ES" w:bidi="es-ES"/>
      </w:rPr>
    </w:lvl>
    <w:lvl w:ilvl="3" w:tplc="E29AD492">
      <w:numFmt w:val="bullet"/>
      <w:lvlText w:val="•"/>
      <w:lvlJc w:val="left"/>
      <w:pPr>
        <w:ind w:left="2582" w:hanging="360"/>
      </w:pPr>
      <w:rPr>
        <w:rFonts w:hint="default"/>
        <w:lang w:val="es-ES" w:eastAsia="es-ES" w:bidi="es-ES"/>
      </w:rPr>
    </w:lvl>
    <w:lvl w:ilvl="4" w:tplc="882EDB02">
      <w:numFmt w:val="bullet"/>
      <w:lvlText w:val="•"/>
      <w:lvlJc w:val="left"/>
      <w:pPr>
        <w:ind w:left="3290" w:hanging="360"/>
      </w:pPr>
      <w:rPr>
        <w:rFonts w:hint="default"/>
        <w:lang w:val="es-ES" w:eastAsia="es-ES" w:bidi="es-ES"/>
      </w:rPr>
    </w:lvl>
    <w:lvl w:ilvl="5" w:tplc="57CEF52C">
      <w:numFmt w:val="bullet"/>
      <w:lvlText w:val="•"/>
      <w:lvlJc w:val="left"/>
      <w:pPr>
        <w:ind w:left="3997" w:hanging="360"/>
      </w:pPr>
      <w:rPr>
        <w:rFonts w:hint="default"/>
        <w:lang w:val="es-ES" w:eastAsia="es-ES" w:bidi="es-ES"/>
      </w:rPr>
    </w:lvl>
    <w:lvl w:ilvl="6" w:tplc="20D6FB46">
      <w:numFmt w:val="bullet"/>
      <w:lvlText w:val="•"/>
      <w:lvlJc w:val="left"/>
      <w:pPr>
        <w:ind w:left="4705" w:hanging="360"/>
      </w:pPr>
      <w:rPr>
        <w:rFonts w:hint="default"/>
        <w:lang w:val="es-ES" w:eastAsia="es-ES" w:bidi="es-ES"/>
      </w:rPr>
    </w:lvl>
    <w:lvl w:ilvl="7" w:tplc="4154B0F4">
      <w:numFmt w:val="bullet"/>
      <w:lvlText w:val="•"/>
      <w:lvlJc w:val="left"/>
      <w:pPr>
        <w:ind w:left="5412" w:hanging="360"/>
      </w:pPr>
      <w:rPr>
        <w:rFonts w:hint="default"/>
        <w:lang w:val="es-ES" w:eastAsia="es-ES" w:bidi="es-ES"/>
      </w:rPr>
    </w:lvl>
    <w:lvl w:ilvl="8" w:tplc="22A4536C">
      <w:numFmt w:val="bullet"/>
      <w:lvlText w:val="•"/>
      <w:lvlJc w:val="left"/>
      <w:pPr>
        <w:ind w:left="6120" w:hanging="360"/>
      </w:pPr>
      <w:rPr>
        <w:rFonts w:hint="default"/>
        <w:lang w:val="es-ES" w:eastAsia="es-ES" w:bidi="es-ES"/>
      </w:rPr>
    </w:lvl>
  </w:abstractNum>
  <w:abstractNum w:abstractNumId="1" w15:restartNumberingAfterBreak="0">
    <w:nsid w:val="044633A6"/>
    <w:multiLevelType w:val="hybridMultilevel"/>
    <w:tmpl w:val="376A3D34"/>
    <w:lvl w:ilvl="0" w:tplc="610A1CF6">
      <w:numFmt w:val="bullet"/>
      <w:lvlText w:val="•"/>
      <w:lvlJc w:val="left"/>
      <w:pPr>
        <w:ind w:left="648" w:hanging="92"/>
      </w:pPr>
      <w:rPr>
        <w:rFonts w:ascii="Calibri" w:eastAsia="Calibri" w:hAnsi="Calibri" w:cs="Calibri" w:hint="default"/>
        <w:spacing w:val="11"/>
        <w:w w:val="100"/>
        <w:sz w:val="14"/>
        <w:szCs w:val="14"/>
        <w:lang w:val="es-ES" w:eastAsia="es-ES" w:bidi="es-ES"/>
      </w:rPr>
    </w:lvl>
    <w:lvl w:ilvl="1" w:tplc="7CD46EE6">
      <w:numFmt w:val="bullet"/>
      <w:lvlText w:val="•"/>
      <w:lvlJc w:val="left"/>
      <w:pPr>
        <w:ind w:left="244" w:hanging="92"/>
      </w:pPr>
      <w:rPr>
        <w:rFonts w:ascii="Calibri" w:eastAsia="Calibri" w:hAnsi="Calibri" w:cs="Calibri" w:hint="default"/>
        <w:spacing w:val="11"/>
        <w:w w:val="100"/>
        <w:sz w:val="14"/>
        <w:szCs w:val="14"/>
        <w:lang w:val="es-ES" w:eastAsia="es-ES" w:bidi="es-ES"/>
      </w:rPr>
    </w:lvl>
    <w:lvl w:ilvl="2" w:tplc="CEB0D748">
      <w:numFmt w:val="bullet"/>
      <w:lvlText w:val="•"/>
      <w:lvlJc w:val="left"/>
      <w:pPr>
        <w:ind w:left="810" w:hanging="92"/>
      </w:pPr>
      <w:rPr>
        <w:rFonts w:hint="default"/>
        <w:lang w:val="es-ES" w:eastAsia="es-ES" w:bidi="es-ES"/>
      </w:rPr>
    </w:lvl>
    <w:lvl w:ilvl="3" w:tplc="880CBB3A">
      <w:numFmt w:val="bullet"/>
      <w:lvlText w:val="•"/>
      <w:lvlJc w:val="left"/>
      <w:pPr>
        <w:ind w:left="981" w:hanging="92"/>
      </w:pPr>
      <w:rPr>
        <w:rFonts w:hint="default"/>
        <w:lang w:val="es-ES" w:eastAsia="es-ES" w:bidi="es-ES"/>
      </w:rPr>
    </w:lvl>
    <w:lvl w:ilvl="4" w:tplc="279AAA16">
      <w:numFmt w:val="bullet"/>
      <w:lvlText w:val="•"/>
      <w:lvlJc w:val="left"/>
      <w:pPr>
        <w:ind w:left="1151" w:hanging="92"/>
      </w:pPr>
      <w:rPr>
        <w:rFonts w:hint="default"/>
        <w:lang w:val="es-ES" w:eastAsia="es-ES" w:bidi="es-ES"/>
      </w:rPr>
    </w:lvl>
    <w:lvl w:ilvl="5" w:tplc="A3A434F0">
      <w:numFmt w:val="bullet"/>
      <w:lvlText w:val="•"/>
      <w:lvlJc w:val="left"/>
      <w:pPr>
        <w:ind w:left="1322" w:hanging="92"/>
      </w:pPr>
      <w:rPr>
        <w:rFonts w:hint="default"/>
        <w:lang w:val="es-ES" w:eastAsia="es-ES" w:bidi="es-ES"/>
      </w:rPr>
    </w:lvl>
    <w:lvl w:ilvl="6" w:tplc="68B4549A">
      <w:numFmt w:val="bullet"/>
      <w:lvlText w:val="•"/>
      <w:lvlJc w:val="left"/>
      <w:pPr>
        <w:ind w:left="1492" w:hanging="92"/>
      </w:pPr>
      <w:rPr>
        <w:rFonts w:hint="default"/>
        <w:lang w:val="es-ES" w:eastAsia="es-ES" w:bidi="es-ES"/>
      </w:rPr>
    </w:lvl>
    <w:lvl w:ilvl="7" w:tplc="062E6A68">
      <w:numFmt w:val="bullet"/>
      <w:lvlText w:val="•"/>
      <w:lvlJc w:val="left"/>
      <w:pPr>
        <w:ind w:left="1663" w:hanging="92"/>
      </w:pPr>
      <w:rPr>
        <w:rFonts w:hint="default"/>
        <w:lang w:val="es-ES" w:eastAsia="es-ES" w:bidi="es-ES"/>
      </w:rPr>
    </w:lvl>
    <w:lvl w:ilvl="8" w:tplc="840652A4">
      <w:numFmt w:val="bullet"/>
      <w:lvlText w:val="•"/>
      <w:lvlJc w:val="left"/>
      <w:pPr>
        <w:ind w:left="1833" w:hanging="92"/>
      </w:pPr>
      <w:rPr>
        <w:rFonts w:hint="default"/>
        <w:lang w:val="es-ES" w:eastAsia="es-ES" w:bidi="es-ES"/>
      </w:rPr>
    </w:lvl>
  </w:abstractNum>
  <w:abstractNum w:abstractNumId="2" w15:restartNumberingAfterBreak="0">
    <w:nsid w:val="06F63C71"/>
    <w:multiLevelType w:val="hybridMultilevel"/>
    <w:tmpl w:val="12549B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4F329C"/>
    <w:multiLevelType w:val="hybridMultilevel"/>
    <w:tmpl w:val="2EA86D66"/>
    <w:lvl w:ilvl="0" w:tplc="903A787E">
      <w:numFmt w:val="bullet"/>
      <w:lvlText w:val=""/>
      <w:lvlJc w:val="left"/>
      <w:pPr>
        <w:ind w:left="720" w:hanging="360"/>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B15195"/>
    <w:multiLevelType w:val="hybridMultilevel"/>
    <w:tmpl w:val="236C3B4A"/>
    <w:lvl w:ilvl="0" w:tplc="E278A05C">
      <w:numFmt w:val="bullet"/>
      <w:lvlText w:val=""/>
      <w:lvlJc w:val="left"/>
      <w:pPr>
        <w:ind w:left="289" w:hanging="268"/>
      </w:pPr>
      <w:rPr>
        <w:rFonts w:ascii="Wingdings" w:eastAsia="Wingdings" w:hAnsi="Wingdings" w:cs="Wingdings" w:hint="default"/>
        <w:w w:val="103"/>
        <w:sz w:val="20"/>
        <w:szCs w:val="20"/>
        <w:lang w:val="es-ES" w:eastAsia="es-ES" w:bidi="es-ES"/>
      </w:rPr>
    </w:lvl>
    <w:lvl w:ilvl="1" w:tplc="5F386F74">
      <w:numFmt w:val="bullet"/>
      <w:lvlText w:val="•"/>
      <w:lvlJc w:val="left"/>
      <w:pPr>
        <w:ind w:left="549" w:hanging="268"/>
      </w:pPr>
      <w:rPr>
        <w:rFonts w:hint="default"/>
        <w:lang w:val="es-ES" w:eastAsia="es-ES" w:bidi="es-ES"/>
      </w:rPr>
    </w:lvl>
    <w:lvl w:ilvl="2" w:tplc="231C2F40">
      <w:numFmt w:val="bullet"/>
      <w:lvlText w:val="•"/>
      <w:lvlJc w:val="left"/>
      <w:pPr>
        <w:ind w:left="818" w:hanging="268"/>
      </w:pPr>
      <w:rPr>
        <w:rFonts w:hint="default"/>
        <w:lang w:val="es-ES" w:eastAsia="es-ES" w:bidi="es-ES"/>
      </w:rPr>
    </w:lvl>
    <w:lvl w:ilvl="3" w:tplc="FFDE99E8">
      <w:numFmt w:val="bullet"/>
      <w:lvlText w:val="•"/>
      <w:lvlJc w:val="left"/>
      <w:pPr>
        <w:ind w:left="1088" w:hanging="268"/>
      </w:pPr>
      <w:rPr>
        <w:rFonts w:hint="default"/>
        <w:lang w:val="es-ES" w:eastAsia="es-ES" w:bidi="es-ES"/>
      </w:rPr>
    </w:lvl>
    <w:lvl w:ilvl="4" w:tplc="C19C0778">
      <w:numFmt w:val="bullet"/>
      <w:lvlText w:val="•"/>
      <w:lvlJc w:val="left"/>
      <w:pPr>
        <w:ind w:left="1357" w:hanging="268"/>
      </w:pPr>
      <w:rPr>
        <w:rFonts w:hint="default"/>
        <w:lang w:val="es-ES" w:eastAsia="es-ES" w:bidi="es-ES"/>
      </w:rPr>
    </w:lvl>
    <w:lvl w:ilvl="5" w:tplc="D42E74DC">
      <w:numFmt w:val="bullet"/>
      <w:lvlText w:val="•"/>
      <w:lvlJc w:val="left"/>
      <w:pPr>
        <w:ind w:left="1627" w:hanging="268"/>
      </w:pPr>
      <w:rPr>
        <w:rFonts w:hint="default"/>
        <w:lang w:val="es-ES" w:eastAsia="es-ES" w:bidi="es-ES"/>
      </w:rPr>
    </w:lvl>
    <w:lvl w:ilvl="6" w:tplc="A546F172">
      <w:numFmt w:val="bullet"/>
      <w:lvlText w:val="•"/>
      <w:lvlJc w:val="left"/>
      <w:pPr>
        <w:ind w:left="1896" w:hanging="268"/>
      </w:pPr>
      <w:rPr>
        <w:rFonts w:hint="default"/>
        <w:lang w:val="es-ES" w:eastAsia="es-ES" w:bidi="es-ES"/>
      </w:rPr>
    </w:lvl>
    <w:lvl w:ilvl="7" w:tplc="32C621C8">
      <w:numFmt w:val="bullet"/>
      <w:lvlText w:val="•"/>
      <w:lvlJc w:val="left"/>
      <w:pPr>
        <w:ind w:left="2165" w:hanging="268"/>
      </w:pPr>
      <w:rPr>
        <w:rFonts w:hint="default"/>
        <w:lang w:val="es-ES" w:eastAsia="es-ES" w:bidi="es-ES"/>
      </w:rPr>
    </w:lvl>
    <w:lvl w:ilvl="8" w:tplc="74A2CB56">
      <w:numFmt w:val="bullet"/>
      <w:lvlText w:val="•"/>
      <w:lvlJc w:val="left"/>
      <w:pPr>
        <w:ind w:left="2435" w:hanging="268"/>
      </w:pPr>
      <w:rPr>
        <w:rFonts w:hint="default"/>
        <w:lang w:val="es-ES" w:eastAsia="es-ES" w:bidi="es-ES"/>
      </w:rPr>
    </w:lvl>
  </w:abstractNum>
  <w:abstractNum w:abstractNumId="5" w15:restartNumberingAfterBreak="0">
    <w:nsid w:val="0C3203F0"/>
    <w:multiLevelType w:val="hybridMultilevel"/>
    <w:tmpl w:val="611CF28A"/>
    <w:lvl w:ilvl="0" w:tplc="51721D96">
      <w:numFmt w:val="bullet"/>
      <w:lvlText w:val=""/>
      <w:lvlJc w:val="left"/>
      <w:pPr>
        <w:ind w:left="401" w:hanging="340"/>
      </w:pPr>
      <w:rPr>
        <w:rFonts w:ascii="Wingdings" w:eastAsia="Wingdings" w:hAnsi="Wingdings" w:cs="Wingdings" w:hint="default"/>
        <w:w w:val="103"/>
        <w:sz w:val="20"/>
        <w:szCs w:val="20"/>
        <w:lang w:val="es-ES" w:eastAsia="es-ES" w:bidi="es-ES"/>
      </w:rPr>
    </w:lvl>
    <w:lvl w:ilvl="1" w:tplc="6960FE26">
      <w:numFmt w:val="bullet"/>
      <w:lvlText w:val="•"/>
      <w:lvlJc w:val="left"/>
      <w:pPr>
        <w:ind w:left="739" w:hanging="340"/>
      </w:pPr>
      <w:rPr>
        <w:rFonts w:hint="default"/>
        <w:lang w:val="es-ES" w:eastAsia="es-ES" w:bidi="es-ES"/>
      </w:rPr>
    </w:lvl>
    <w:lvl w:ilvl="2" w:tplc="82D21880">
      <w:numFmt w:val="bullet"/>
      <w:lvlText w:val="•"/>
      <w:lvlJc w:val="left"/>
      <w:pPr>
        <w:ind w:left="1078" w:hanging="340"/>
      </w:pPr>
      <w:rPr>
        <w:rFonts w:hint="default"/>
        <w:lang w:val="es-ES" w:eastAsia="es-ES" w:bidi="es-ES"/>
      </w:rPr>
    </w:lvl>
    <w:lvl w:ilvl="3" w:tplc="47C010BA">
      <w:numFmt w:val="bullet"/>
      <w:lvlText w:val="•"/>
      <w:lvlJc w:val="left"/>
      <w:pPr>
        <w:ind w:left="1418" w:hanging="340"/>
      </w:pPr>
      <w:rPr>
        <w:rFonts w:hint="default"/>
        <w:lang w:val="es-ES" w:eastAsia="es-ES" w:bidi="es-ES"/>
      </w:rPr>
    </w:lvl>
    <w:lvl w:ilvl="4" w:tplc="2B025E8A">
      <w:numFmt w:val="bullet"/>
      <w:lvlText w:val="•"/>
      <w:lvlJc w:val="left"/>
      <w:pPr>
        <w:ind w:left="1757" w:hanging="340"/>
      </w:pPr>
      <w:rPr>
        <w:rFonts w:hint="default"/>
        <w:lang w:val="es-ES" w:eastAsia="es-ES" w:bidi="es-ES"/>
      </w:rPr>
    </w:lvl>
    <w:lvl w:ilvl="5" w:tplc="29F87A14">
      <w:numFmt w:val="bullet"/>
      <w:lvlText w:val="•"/>
      <w:lvlJc w:val="left"/>
      <w:pPr>
        <w:ind w:left="2097" w:hanging="340"/>
      </w:pPr>
      <w:rPr>
        <w:rFonts w:hint="default"/>
        <w:lang w:val="es-ES" w:eastAsia="es-ES" w:bidi="es-ES"/>
      </w:rPr>
    </w:lvl>
    <w:lvl w:ilvl="6" w:tplc="B1F491BE">
      <w:numFmt w:val="bullet"/>
      <w:lvlText w:val="•"/>
      <w:lvlJc w:val="left"/>
      <w:pPr>
        <w:ind w:left="2436" w:hanging="340"/>
      </w:pPr>
      <w:rPr>
        <w:rFonts w:hint="default"/>
        <w:lang w:val="es-ES" w:eastAsia="es-ES" w:bidi="es-ES"/>
      </w:rPr>
    </w:lvl>
    <w:lvl w:ilvl="7" w:tplc="BC3CFA82">
      <w:numFmt w:val="bullet"/>
      <w:lvlText w:val="•"/>
      <w:lvlJc w:val="left"/>
      <w:pPr>
        <w:ind w:left="2775" w:hanging="340"/>
      </w:pPr>
      <w:rPr>
        <w:rFonts w:hint="default"/>
        <w:lang w:val="es-ES" w:eastAsia="es-ES" w:bidi="es-ES"/>
      </w:rPr>
    </w:lvl>
    <w:lvl w:ilvl="8" w:tplc="E5EC2E46">
      <w:numFmt w:val="bullet"/>
      <w:lvlText w:val="•"/>
      <w:lvlJc w:val="left"/>
      <w:pPr>
        <w:ind w:left="3115" w:hanging="340"/>
      </w:pPr>
      <w:rPr>
        <w:rFonts w:hint="default"/>
        <w:lang w:val="es-ES" w:eastAsia="es-ES" w:bidi="es-ES"/>
      </w:rPr>
    </w:lvl>
  </w:abstractNum>
  <w:abstractNum w:abstractNumId="6" w15:restartNumberingAfterBreak="0">
    <w:nsid w:val="0E492FAC"/>
    <w:multiLevelType w:val="hybridMultilevel"/>
    <w:tmpl w:val="2BF24B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ED82D8A"/>
    <w:multiLevelType w:val="hybridMultilevel"/>
    <w:tmpl w:val="93A22B5A"/>
    <w:lvl w:ilvl="0" w:tplc="903A787E">
      <w:numFmt w:val="bullet"/>
      <w:lvlText w:val=""/>
      <w:lvlJc w:val="left"/>
      <w:pPr>
        <w:ind w:left="720" w:hanging="360"/>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C225DF"/>
    <w:multiLevelType w:val="hybridMultilevel"/>
    <w:tmpl w:val="300A5CDA"/>
    <w:lvl w:ilvl="0" w:tplc="903A787E">
      <w:numFmt w:val="bullet"/>
      <w:lvlText w:val=""/>
      <w:lvlJc w:val="left"/>
      <w:pPr>
        <w:ind w:left="720" w:hanging="360"/>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0110A9D"/>
    <w:multiLevelType w:val="multilevel"/>
    <w:tmpl w:val="5518DEB8"/>
    <w:lvl w:ilvl="0">
      <w:start w:val="1"/>
      <w:numFmt w:val="decimal"/>
      <w:lvlText w:val="%1."/>
      <w:lvlJc w:val="left"/>
      <w:pPr>
        <w:ind w:left="720" w:hanging="360"/>
      </w:pPr>
      <w:rPr>
        <w:rFonts w:hint="default"/>
      </w:rPr>
    </w:lvl>
    <w:lvl w:ilvl="1">
      <w:start w:val="1"/>
      <w:numFmt w:val="decimal"/>
      <w:isLgl/>
      <w:lvlText w:val="%1.%2."/>
      <w:lvlJc w:val="left"/>
      <w:pPr>
        <w:ind w:left="1185"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32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95" w:hanging="1800"/>
      </w:pPr>
      <w:rPr>
        <w:rFonts w:hint="default"/>
      </w:rPr>
    </w:lvl>
    <w:lvl w:ilvl="8">
      <w:start w:val="1"/>
      <w:numFmt w:val="decimal"/>
      <w:isLgl/>
      <w:lvlText w:val="%1.%2.%3.%4.%5.%6.%7.%8.%9."/>
      <w:lvlJc w:val="left"/>
      <w:pPr>
        <w:ind w:left="3360" w:hanging="2160"/>
      </w:pPr>
      <w:rPr>
        <w:rFonts w:hint="default"/>
      </w:rPr>
    </w:lvl>
  </w:abstractNum>
  <w:abstractNum w:abstractNumId="10" w15:restartNumberingAfterBreak="0">
    <w:nsid w:val="109D167A"/>
    <w:multiLevelType w:val="hybridMultilevel"/>
    <w:tmpl w:val="D902A3BE"/>
    <w:lvl w:ilvl="0" w:tplc="1B529576">
      <w:numFmt w:val="bullet"/>
      <w:lvlText w:val=""/>
      <w:lvlJc w:val="left"/>
      <w:pPr>
        <w:ind w:left="423" w:hanging="339"/>
      </w:pPr>
      <w:rPr>
        <w:rFonts w:ascii="Wingdings" w:eastAsia="Wingdings" w:hAnsi="Wingdings" w:cs="Wingdings" w:hint="default"/>
        <w:w w:val="103"/>
        <w:sz w:val="20"/>
        <w:szCs w:val="20"/>
        <w:lang w:val="es-ES" w:eastAsia="es-ES" w:bidi="es-ES"/>
      </w:rPr>
    </w:lvl>
    <w:lvl w:ilvl="1" w:tplc="63CE4280">
      <w:numFmt w:val="bullet"/>
      <w:lvlText w:val="•"/>
      <w:lvlJc w:val="left"/>
      <w:pPr>
        <w:ind w:left="750" w:hanging="339"/>
      </w:pPr>
      <w:rPr>
        <w:rFonts w:hint="default"/>
        <w:lang w:val="es-ES" w:eastAsia="es-ES" w:bidi="es-ES"/>
      </w:rPr>
    </w:lvl>
    <w:lvl w:ilvl="2" w:tplc="94BC6CE2">
      <w:numFmt w:val="bullet"/>
      <w:lvlText w:val="•"/>
      <w:lvlJc w:val="left"/>
      <w:pPr>
        <w:ind w:left="1081" w:hanging="339"/>
      </w:pPr>
      <w:rPr>
        <w:rFonts w:hint="default"/>
        <w:lang w:val="es-ES" w:eastAsia="es-ES" w:bidi="es-ES"/>
      </w:rPr>
    </w:lvl>
    <w:lvl w:ilvl="3" w:tplc="7EAAD6BC">
      <w:numFmt w:val="bullet"/>
      <w:lvlText w:val="•"/>
      <w:lvlJc w:val="left"/>
      <w:pPr>
        <w:ind w:left="1411" w:hanging="339"/>
      </w:pPr>
      <w:rPr>
        <w:rFonts w:hint="default"/>
        <w:lang w:val="es-ES" w:eastAsia="es-ES" w:bidi="es-ES"/>
      </w:rPr>
    </w:lvl>
    <w:lvl w:ilvl="4" w:tplc="A2004824">
      <w:numFmt w:val="bullet"/>
      <w:lvlText w:val="•"/>
      <w:lvlJc w:val="left"/>
      <w:pPr>
        <w:ind w:left="1742" w:hanging="339"/>
      </w:pPr>
      <w:rPr>
        <w:rFonts w:hint="default"/>
        <w:lang w:val="es-ES" w:eastAsia="es-ES" w:bidi="es-ES"/>
      </w:rPr>
    </w:lvl>
    <w:lvl w:ilvl="5" w:tplc="DB6EB45A">
      <w:numFmt w:val="bullet"/>
      <w:lvlText w:val="•"/>
      <w:lvlJc w:val="left"/>
      <w:pPr>
        <w:ind w:left="2072" w:hanging="339"/>
      </w:pPr>
      <w:rPr>
        <w:rFonts w:hint="default"/>
        <w:lang w:val="es-ES" w:eastAsia="es-ES" w:bidi="es-ES"/>
      </w:rPr>
    </w:lvl>
    <w:lvl w:ilvl="6" w:tplc="6F64C730">
      <w:numFmt w:val="bullet"/>
      <w:lvlText w:val="•"/>
      <w:lvlJc w:val="left"/>
      <w:pPr>
        <w:ind w:left="2403" w:hanging="339"/>
      </w:pPr>
      <w:rPr>
        <w:rFonts w:hint="default"/>
        <w:lang w:val="es-ES" w:eastAsia="es-ES" w:bidi="es-ES"/>
      </w:rPr>
    </w:lvl>
    <w:lvl w:ilvl="7" w:tplc="2D06C448">
      <w:numFmt w:val="bullet"/>
      <w:lvlText w:val="•"/>
      <w:lvlJc w:val="left"/>
      <w:pPr>
        <w:ind w:left="2733" w:hanging="339"/>
      </w:pPr>
      <w:rPr>
        <w:rFonts w:hint="default"/>
        <w:lang w:val="es-ES" w:eastAsia="es-ES" w:bidi="es-ES"/>
      </w:rPr>
    </w:lvl>
    <w:lvl w:ilvl="8" w:tplc="B538ADB0">
      <w:numFmt w:val="bullet"/>
      <w:lvlText w:val="•"/>
      <w:lvlJc w:val="left"/>
      <w:pPr>
        <w:ind w:left="3064" w:hanging="339"/>
      </w:pPr>
      <w:rPr>
        <w:rFonts w:hint="default"/>
        <w:lang w:val="es-ES" w:eastAsia="es-ES" w:bidi="es-ES"/>
      </w:rPr>
    </w:lvl>
  </w:abstractNum>
  <w:abstractNum w:abstractNumId="11" w15:restartNumberingAfterBreak="0">
    <w:nsid w:val="15EE6E07"/>
    <w:multiLevelType w:val="hybridMultilevel"/>
    <w:tmpl w:val="2A54290A"/>
    <w:lvl w:ilvl="0" w:tplc="903A787E">
      <w:numFmt w:val="bullet"/>
      <w:lvlText w:val=""/>
      <w:lvlJc w:val="left"/>
      <w:pPr>
        <w:ind w:left="825" w:hanging="348"/>
      </w:pPr>
      <w:rPr>
        <w:rFonts w:ascii="Wingdings" w:eastAsia="Wingdings" w:hAnsi="Wingdings" w:cs="Wingdings" w:hint="default"/>
        <w:w w:val="99"/>
        <w:sz w:val="20"/>
        <w:szCs w:val="20"/>
        <w:lang w:val="es-ES" w:eastAsia="es-ES" w:bidi="es-ES"/>
      </w:rPr>
    </w:lvl>
    <w:lvl w:ilvl="1" w:tplc="F7D8AB64">
      <w:numFmt w:val="bullet"/>
      <w:lvlText w:val="•"/>
      <w:lvlJc w:val="left"/>
      <w:pPr>
        <w:ind w:left="1495" w:hanging="348"/>
      </w:pPr>
      <w:rPr>
        <w:rFonts w:hint="default"/>
        <w:lang w:val="es-ES" w:eastAsia="es-ES" w:bidi="es-ES"/>
      </w:rPr>
    </w:lvl>
    <w:lvl w:ilvl="2" w:tplc="C89809C8">
      <w:numFmt w:val="bullet"/>
      <w:lvlText w:val="•"/>
      <w:lvlJc w:val="left"/>
      <w:pPr>
        <w:ind w:left="2170" w:hanging="348"/>
      </w:pPr>
      <w:rPr>
        <w:rFonts w:hint="default"/>
        <w:lang w:val="es-ES" w:eastAsia="es-ES" w:bidi="es-ES"/>
      </w:rPr>
    </w:lvl>
    <w:lvl w:ilvl="3" w:tplc="86A849D2">
      <w:numFmt w:val="bullet"/>
      <w:lvlText w:val="•"/>
      <w:lvlJc w:val="left"/>
      <w:pPr>
        <w:ind w:left="2845" w:hanging="348"/>
      </w:pPr>
      <w:rPr>
        <w:rFonts w:hint="default"/>
        <w:lang w:val="es-ES" w:eastAsia="es-ES" w:bidi="es-ES"/>
      </w:rPr>
    </w:lvl>
    <w:lvl w:ilvl="4" w:tplc="5274AC6C">
      <w:numFmt w:val="bullet"/>
      <w:lvlText w:val="•"/>
      <w:lvlJc w:val="left"/>
      <w:pPr>
        <w:ind w:left="3521" w:hanging="348"/>
      </w:pPr>
      <w:rPr>
        <w:rFonts w:hint="default"/>
        <w:lang w:val="es-ES" w:eastAsia="es-ES" w:bidi="es-ES"/>
      </w:rPr>
    </w:lvl>
    <w:lvl w:ilvl="5" w:tplc="4BB82FC6">
      <w:numFmt w:val="bullet"/>
      <w:lvlText w:val="•"/>
      <w:lvlJc w:val="left"/>
      <w:pPr>
        <w:ind w:left="4196" w:hanging="348"/>
      </w:pPr>
      <w:rPr>
        <w:rFonts w:hint="default"/>
        <w:lang w:val="es-ES" w:eastAsia="es-ES" w:bidi="es-ES"/>
      </w:rPr>
    </w:lvl>
    <w:lvl w:ilvl="6" w:tplc="22300296">
      <w:numFmt w:val="bullet"/>
      <w:lvlText w:val="•"/>
      <w:lvlJc w:val="left"/>
      <w:pPr>
        <w:ind w:left="4871" w:hanging="348"/>
      </w:pPr>
      <w:rPr>
        <w:rFonts w:hint="default"/>
        <w:lang w:val="es-ES" w:eastAsia="es-ES" w:bidi="es-ES"/>
      </w:rPr>
    </w:lvl>
    <w:lvl w:ilvl="7" w:tplc="89040138">
      <w:numFmt w:val="bullet"/>
      <w:lvlText w:val="•"/>
      <w:lvlJc w:val="left"/>
      <w:pPr>
        <w:ind w:left="5547" w:hanging="348"/>
      </w:pPr>
      <w:rPr>
        <w:rFonts w:hint="default"/>
        <w:lang w:val="es-ES" w:eastAsia="es-ES" w:bidi="es-ES"/>
      </w:rPr>
    </w:lvl>
    <w:lvl w:ilvl="8" w:tplc="1590B712">
      <w:numFmt w:val="bullet"/>
      <w:lvlText w:val="•"/>
      <w:lvlJc w:val="left"/>
      <w:pPr>
        <w:ind w:left="6222" w:hanging="348"/>
      </w:pPr>
      <w:rPr>
        <w:rFonts w:hint="default"/>
        <w:lang w:val="es-ES" w:eastAsia="es-ES" w:bidi="es-ES"/>
      </w:rPr>
    </w:lvl>
  </w:abstractNum>
  <w:abstractNum w:abstractNumId="12" w15:restartNumberingAfterBreak="0">
    <w:nsid w:val="1A707F52"/>
    <w:multiLevelType w:val="hybridMultilevel"/>
    <w:tmpl w:val="7722BE6A"/>
    <w:lvl w:ilvl="0" w:tplc="94E20C5E">
      <w:numFmt w:val="bullet"/>
      <w:lvlText w:val="-"/>
      <w:lvlJc w:val="left"/>
      <w:pPr>
        <w:ind w:left="889" w:hanging="360"/>
      </w:pPr>
      <w:rPr>
        <w:rFonts w:ascii="Arial" w:eastAsia="Arial" w:hAnsi="Arial" w:cs="Arial" w:hint="default"/>
        <w:w w:val="100"/>
        <w:sz w:val="22"/>
        <w:szCs w:val="22"/>
        <w:lang w:val="es-ES" w:eastAsia="es-ES" w:bidi="es-ES"/>
      </w:rPr>
    </w:lvl>
    <w:lvl w:ilvl="1" w:tplc="CC66011A">
      <w:numFmt w:val="bullet"/>
      <w:lvlText w:val="•"/>
      <w:lvlJc w:val="left"/>
      <w:pPr>
        <w:ind w:left="1818" w:hanging="360"/>
      </w:pPr>
      <w:rPr>
        <w:rFonts w:hint="default"/>
        <w:lang w:val="es-ES" w:eastAsia="es-ES" w:bidi="es-ES"/>
      </w:rPr>
    </w:lvl>
    <w:lvl w:ilvl="2" w:tplc="B32AFDD4">
      <w:numFmt w:val="bullet"/>
      <w:lvlText w:val="•"/>
      <w:lvlJc w:val="left"/>
      <w:pPr>
        <w:ind w:left="2756" w:hanging="360"/>
      </w:pPr>
      <w:rPr>
        <w:rFonts w:hint="default"/>
        <w:lang w:val="es-ES" w:eastAsia="es-ES" w:bidi="es-ES"/>
      </w:rPr>
    </w:lvl>
    <w:lvl w:ilvl="3" w:tplc="405C8D8A">
      <w:numFmt w:val="bullet"/>
      <w:lvlText w:val="•"/>
      <w:lvlJc w:val="left"/>
      <w:pPr>
        <w:ind w:left="3694" w:hanging="360"/>
      </w:pPr>
      <w:rPr>
        <w:rFonts w:hint="default"/>
        <w:lang w:val="es-ES" w:eastAsia="es-ES" w:bidi="es-ES"/>
      </w:rPr>
    </w:lvl>
    <w:lvl w:ilvl="4" w:tplc="6C5C653A">
      <w:numFmt w:val="bullet"/>
      <w:lvlText w:val="•"/>
      <w:lvlJc w:val="left"/>
      <w:pPr>
        <w:ind w:left="4632" w:hanging="360"/>
      </w:pPr>
      <w:rPr>
        <w:rFonts w:hint="default"/>
        <w:lang w:val="es-ES" w:eastAsia="es-ES" w:bidi="es-ES"/>
      </w:rPr>
    </w:lvl>
    <w:lvl w:ilvl="5" w:tplc="DEAE3568">
      <w:numFmt w:val="bullet"/>
      <w:lvlText w:val="•"/>
      <w:lvlJc w:val="left"/>
      <w:pPr>
        <w:ind w:left="5570" w:hanging="360"/>
      </w:pPr>
      <w:rPr>
        <w:rFonts w:hint="default"/>
        <w:lang w:val="es-ES" w:eastAsia="es-ES" w:bidi="es-ES"/>
      </w:rPr>
    </w:lvl>
    <w:lvl w:ilvl="6" w:tplc="4A82C11C">
      <w:numFmt w:val="bullet"/>
      <w:lvlText w:val="•"/>
      <w:lvlJc w:val="left"/>
      <w:pPr>
        <w:ind w:left="6508" w:hanging="360"/>
      </w:pPr>
      <w:rPr>
        <w:rFonts w:hint="default"/>
        <w:lang w:val="es-ES" w:eastAsia="es-ES" w:bidi="es-ES"/>
      </w:rPr>
    </w:lvl>
    <w:lvl w:ilvl="7" w:tplc="F31C43AC">
      <w:numFmt w:val="bullet"/>
      <w:lvlText w:val="•"/>
      <w:lvlJc w:val="left"/>
      <w:pPr>
        <w:ind w:left="7446" w:hanging="360"/>
      </w:pPr>
      <w:rPr>
        <w:rFonts w:hint="default"/>
        <w:lang w:val="es-ES" w:eastAsia="es-ES" w:bidi="es-ES"/>
      </w:rPr>
    </w:lvl>
    <w:lvl w:ilvl="8" w:tplc="8D9C14F0">
      <w:numFmt w:val="bullet"/>
      <w:lvlText w:val="•"/>
      <w:lvlJc w:val="left"/>
      <w:pPr>
        <w:ind w:left="8384" w:hanging="360"/>
      </w:pPr>
      <w:rPr>
        <w:rFonts w:hint="default"/>
        <w:lang w:val="es-ES" w:eastAsia="es-ES" w:bidi="es-ES"/>
      </w:rPr>
    </w:lvl>
  </w:abstractNum>
  <w:abstractNum w:abstractNumId="13" w15:restartNumberingAfterBreak="0">
    <w:nsid w:val="230536DA"/>
    <w:multiLevelType w:val="hybridMultilevel"/>
    <w:tmpl w:val="357C374A"/>
    <w:lvl w:ilvl="0" w:tplc="903A787E">
      <w:numFmt w:val="bullet"/>
      <w:lvlText w:val=""/>
      <w:lvlJc w:val="left"/>
      <w:pPr>
        <w:ind w:left="720" w:hanging="360"/>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70A5AC5"/>
    <w:multiLevelType w:val="hybridMultilevel"/>
    <w:tmpl w:val="CFACA8CC"/>
    <w:lvl w:ilvl="0" w:tplc="25ACA5C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B6A4916"/>
    <w:multiLevelType w:val="hybridMultilevel"/>
    <w:tmpl w:val="40DA3EDE"/>
    <w:lvl w:ilvl="0" w:tplc="903A787E">
      <w:numFmt w:val="bullet"/>
      <w:lvlText w:val=""/>
      <w:lvlJc w:val="left"/>
      <w:pPr>
        <w:ind w:left="827" w:hanging="360"/>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547" w:hanging="360"/>
      </w:pPr>
      <w:rPr>
        <w:rFonts w:ascii="Courier New" w:hAnsi="Courier New" w:cs="Courier New" w:hint="default"/>
      </w:rPr>
    </w:lvl>
    <w:lvl w:ilvl="2" w:tplc="240A0005" w:tentative="1">
      <w:start w:val="1"/>
      <w:numFmt w:val="bullet"/>
      <w:lvlText w:val=""/>
      <w:lvlJc w:val="left"/>
      <w:pPr>
        <w:ind w:left="2267" w:hanging="360"/>
      </w:pPr>
      <w:rPr>
        <w:rFonts w:ascii="Wingdings" w:hAnsi="Wingdings" w:hint="default"/>
      </w:rPr>
    </w:lvl>
    <w:lvl w:ilvl="3" w:tplc="240A0001" w:tentative="1">
      <w:start w:val="1"/>
      <w:numFmt w:val="bullet"/>
      <w:lvlText w:val=""/>
      <w:lvlJc w:val="left"/>
      <w:pPr>
        <w:ind w:left="2987" w:hanging="360"/>
      </w:pPr>
      <w:rPr>
        <w:rFonts w:ascii="Symbol" w:hAnsi="Symbol" w:hint="default"/>
      </w:rPr>
    </w:lvl>
    <w:lvl w:ilvl="4" w:tplc="240A0003" w:tentative="1">
      <w:start w:val="1"/>
      <w:numFmt w:val="bullet"/>
      <w:lvlText w:val="o"/>
      <w:lvlJc w:val="left"/>
      <w:pPr>
        <w:ind w:left="3707" w:hanging="360"/>
      </w:pPr>
      <w:rPr>
        <w:rFonts w:ascii="Courier New" w:hAnsi="Courier New" w:cs="Courier New" w:hint="default"/>
      </w:rPr>
    </w:lvl>
    <w:lvl w:ilvl="5" w:tplc="240A0005" w:tentative="1">
      <w:start w:val="1"/>
      <w:numFmt w:val="bullet"/>
      <w:lvlText w:val=""/>
      <w:lvlJc w:val="left"/>
      <w:pPr>
        <w:ind w:left="4427" w:hanging="360"/>
      </w:pPr>
      <w:rPr>
        <w:rFonts w:ascii="Wingdings" w:hAnsi="Wingdings" w:hint="default"/>
      </w:rPr>
    </w:lvl>
    <w:lvl w:ilvl="6" w:tplc="240A0001" w:tentative="1">
      <w:start w:val="1"/>
      <w:numFmt w:val="bullet"/>
      <w:lvlText w:val=""/>
      <w:lvlJc w:val="left"/>
      <w:pPr>
        <w:ind w:left="5147" w:hanging="360"/>
      </w:pPr>
      <w:rPr>
        <w:rFonts w:ascii="Symbol" w:hAnsi="Symbol" w:hint="default"/>
      </w:rPr>
    </w:lvl>
    <w:lvl w:ilvl="7" w:tplc="240A0003" w:tentative="1">
      <w:start w:val="1"/>
      <w:numFmt w:val="bullet"/>
      <w:lvlText w:val="o"/>
      <w:lvlJc w:val="left"/>
      <w:pPr>
        <w:ind w:left="5867" w:hanging="360"/>
      </w:pPr>
      <w:rPr>
        <w:rFonts w:ascii="Courier New" w:hAnsi="Courier New" w:cs="Courier New" w:hint="default"/>
      </w:rPr>
    </w:lvl>
    <w:lvl w:ilvl="8" w:tplc="240A0005" w:tentative="1">
      <w:start w:val="1"/>
      <w:numFmt w:val="bullet"/>
      <w:lvlText w:val=""/>
      <w:lvlJc w:val="left"/>
      <w:pPr>
        <w:ind w:left="6587" w:hanging="360"/>
      </w:pPr>
      <w:rPr>
        <w:rFonts w:ascii="Wingdings" w:hAnsi="Wingdings" w:hint="default"/>
      </w:rPr>
    </w:lvl>
  </w:abstractNum>
  <w:abstractNum w:abstractNumId="16" w15:restartNumberingAfterBreak="0">
    <w:nsid w:val="2C8D4EAA"/>
    <w:multiLevelType w:val="hybridMultilevel"/>
    <w:tmpl w:val="3A6487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F0754B3"/>
    <w:multiLevelType w:val="hybridMultilevel"/>
    <w:tmpl w:val="3FA27B0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3586497"/>
    <w:multiLevelType w:val="multilevel"/>
    <w:tmpl w:val="B7C0E39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57162DD"/>
    <w:multiLevelType w:val="hybridMultilevel"/>
    <w:tmpl w:val="007E2A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AE819E9"/>
    <w:multiLevelType w:val="hybridMultilevel"/>
    <w:tmpl w:val="C3181C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0716BB7"/>
    <w:multiLevelType w:val="hybridMultilevel"/>
    <w:tmpl w:val="4A062D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595227C"/>
    <w:multiLevelType w:val="hybridMultilevel"/>
    <w:tmpl w:val="2D96460E"/>
    <w:lvl w:ilvl="0" w:tplc="EE827600">
      <w:numFmt w:val="bullet"/>
      <w:lvlText w:val="•"/>
      <w:lvlJc w:val="left"/>
      <w:pPr>
        <w:ind w:left="712" w:hanging="92"/>
      </w:pPr>
      <w:rPr>
        <w:rFonts w:ascii="Calibri" w:eastAsia="Calibri" w:hAnsi="Calibri" w:cs="Calibri" w:hint="default"/>
        <w:spacing w:val="11"/>
        <w:w w:val="100"/>
        <w:sz w:val="14"/>
        <w:szCs w:val="14"/>
        <w:lang w:val="es-ES" w:eastAsia="es-ES" w:bidi="es-ES"/>
      </w:rPr>
    </w:lvl>
    <w:lvl w:ilvl="1" w:tplc="74BAA658">
      <w:numFmt w:val="bullet"/>
      <w:lvlText w:val="•"/>
      <w:lvlJc w:val="left"/>
      <w:pPr>
        <w:ind w:left="861" w:hanging="92"/>
      </w:pPr>
      <w:rPr>
        <w:rFonts w:hint="default"/>
        <w:lang w:val="es-ES" w:eastAsia="es-ES" w:bidi="es-ES"/>
      </w:rPr>
    </w:lvl>
    <w:lvl w:ilvl="2" w:tplc="186C4E16">
      <w:numFmt w:val="bullet"/>
      <w:lvlText w:val="•"/>
      <w:lvlJc w:val="left"/>
      <w:pPr>
        <w:ind w:left="1002" w:hanging="92"/>
      </w:pPr>
      <w:rPr>
        <w:rFonts w:hint="default"/>
        <w:lang w:val="es-ES" w:eastAsia="es-ES" w:bidi="es-ES"/>
      </w:rPr>
    </w:lvl>
    <w:lvl w:ilvl="3" w:tplc="2CF6653A">
      <w:numFmt w:val="bullet"/>
      <w:lvlText w:val="•"/>
      <w:lvlJc w:val="left"/>
      <w:pPr>
        <w:ind w:left="1143" w:hanging="92"/>
      </w:pPr>
      <w:rPr>
        <w:rFonts w:hint="default"/>
        <w:lang w:val="es-ES" w:eastAsia="es-ES" w:bidi="es-ES"/>
      </w:rPr>
    </w:lvl>
    <w:lvl w:ilvl="4" w:tplc="E0C8E36E">
      <w:numFmt w:val="bullet"/>
      <w:lvlText w:val="•"/>
      <w:lvlJc w:val="left"/>
      <w:pPr>
        <w:ind w:left="1285" w:hanging="92"/>
      </w:pPr>
      <w:rPr>
        <w:rFonts w:hint="default"/>
        <w:lang w:val="es-ES" w:eastAsia="es-ES" w:bidi="es-ES"/>
      </w:rPr>
    </w:lvl>
    <w:lvl w:ilvl="5" w:tplc="B3BA7F02">
      <w:numFmt w:val="bullet"/>
      <w:lvlText w:val="•"/>
      <w:lvlJc w:val="left"/>
      <w:pPr>
        <w:ind w:left="1426" w:hanging="92"/>
      </w:pPr>
      <w:rPr>
        <w:rFonts w:hint="default"/>
        <w:lang w:val="es-ES" w:eastAsia="es-ES" w:bidi="es-ES"/>
      </w:rPr>
    </w:lvl>
    <w:lvl w:ilvl="6" w:tplc="DC4C0E9A">
      <w:numFmt w:val="bullet"/>
      <w:lvlText w:val="•"/>
      <w:lvlJc w:val="left"/>
      <w:pPr>
        <w:ind w:left="1567" w:hanging="92"/>
      </w:pPr>
      <w:rPr>
        <w:rFonts w:hint="default"/>
        <w:lang w:val="es-ES" w:eastAsia="es-ES" w:bidi="es-ES"/>
      </w:rPr>
    </w:lvl>
    <w:lvl w:ilvl="7" w:tplc="AE382DA0">
      <w:numFmt w:val="bullet"/>
      <w:lvlText w:val="•"/>
      <w:lvlJc w:val="left"/>
      <w:pPr>
        <w:ind w:left="1709" w:hanging="92"/>
      </w:pPr>
      <w:rPr>
        <w:rFonts w:hint="default"/>
        <w:lang w:val="es-ES" w:eastAsia="es-ES" w:bidi="es-ES"/>
      </w:rPr>
    </w:lvl>
    <w:lvl w:ilvl="8" w:tplc="D2AEFDE2">
      <w:numFmt w:val="bullet"/>
      <w:lvlText w:val="•"/>
      <w:lvlJc w:val="left"/>
      <w:pPr>
        <w:ind w:left="1850" w:hanging="92"/>
      </w:pPr>
      <w:rPr>
        <w:rFonts w:hint="default"/>
        <w:lang w:val="es-ES" w:eastAsia="es-ES" w:bidi="es-ES"/>
      </w:rPr>
    </w:lvl>
  </w:abstractNum>
  <w:abstractNum w:abstractNumId="23" w15:restartNumberingAfterBreak="0">
    <w:nsid w:val="45C67DB0"/>
    <w:multiLevelType w:val="hybridMultilevel"/>
    <w:tmpl w:val="45D69B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6CB24CC"/>
    <w:multiLevelType w:val="multilevel"/>
    <w:tmpl w:val="28C6B2B2"/>
    <w:lvl w:ilvl="0">
      <w:start w:val="3"/>
      <w:numFmt w:val="decimal"/>
      <w:lvlText w:val="%1"/>
      <w:lvlJc w:val="left"/>
      <w:pPr>
        <w:ind w:left="802" w:hanging="282"/>
      </w:pPr>
      <w:rPr>
        <w:rFonts w:hint="default"/>
        <w:lang w:val="es-ES" w:eastAsia="es-ES" w:bidi="es-ES"/>
      </w:rPr>
    </w:lvl>
    <w:lvl w:ilvl="1">
      <w:start w:val="1"/>
      <w:numFmt w:val="decimal"/>
      <w:lvlText w:val="%1.%2"/>
      <w:lvlJc w:val="left"/>
      <w:pPr>
        <w:ind w:left="802" w:hanging="282"/>
      </w:pPr>
      <w:rPr>
        <w:rFonts w:ascii="Arial Narrow" w:eastAsia="Arial Narrow" w:hAnsi="Arial Narrow" w:cs="Arial Narrow" w:hint="default"/>
        <w:b/>
        <w:bCs/>
        <w:spacing w:val="-1"/>
        <w:w w:val="103"/>
        <w:sz w:val="20"/>
        <w:szCs w:val="20"/>
        <w:lang w:val="es-ES" w:eastAsia="es-ES" w:bidi="es-ES"/>
      </w:rPr>
    </w:lvl>
    <w:lvl w:ilvl="2">
      <w:numFmt w:val="bullet"/>
      <w:lvlText w:val="•"/>
      <w:lvlJc w:val="left"/>
      <w:pPr>
        <w:ind w:left="2524" w:hanging="282"/>
      </w:pPr>
      <w:rPr>
        <w:rFonts w:hint="default"/>
        <w:lang w:val="es-ES" w:eastAsia="es-ES" w:bidi="es-ES"/>
      </w:rPr>
    </w:lvl>
    <w:lvl w:ilvl="3">
      <w:numFmt w:val="bullet"/>
      <w:lvlText w:val="•"/>
      <w:lvlJc w:val="left"/>
      <w:pPr>
        <w:ind w:left="3386" w:hanging="282"/>
      </w:pPr>
      <w:rPr>
        <w:rFonts w:hint="default"/>
        <w:lang w:val="es-ES" w:eastAsia="es-ES" w:bidi="es-ES"/>
      </w:rPr>
    </w:lvl>
    <w:lvl w:ilvl="4">
      <w:numFmt w:val="bullet"/>
      <w:lvlText w:val="•"/>
      <w:lvlJc w:val="left"/>
      <w:pPr>
        <w:ind w:left="4248" w:hanging="282"/>
      </w:pPr>
      <w:rPr>
        <w:rFonts w:hint="default"/>
        <w:lang w:val="es-ES" w:eastAsia="es-ES" w:bidi="es-ES"/>
      </w:rPr>
    </w:lvl>
    <w:lvl w:ilvl="5">
      <w:numFmt w:val="bullet"/>
      <w:lvlText w:val="•"/>
      <w:lvlJc w:val="left"/>
      <w:pPr>
        <w:ind w:left="5110" w:hanging="282"/>
      </w:pPr>
      <w:rPr>
        <w:rFonts w:hint="default"/>
        <w:lang w:val="es-ES" w:eastAsia="es-ES" w:bidi="es-ES"/>
      </w:rPr>
    </w:lvl>
    <w:lvl w:ilvl="6">
      <w:numFmt w:val="bullet"/>
      <w:lvlText w:val="•"/>
      <w:lvlJc w:val="left"/>
      <w:pPr>
        <w:ind w:left="5972" w:hanging="282"/>
      </w:pPr>
      <w:rPr>
        <w:rFonts w:hint="default"/>
        <w:lang w:val="es-ES" w:eastAsia="es-ES" w:bidi="es-ES"/>
      </w:rPr>
    </w:lvl>
    <w:lvl w:ilvl="7">
      <w:numFmt w:val="bullet"/>
      <w:lvlText w:val="•"/>
      <w:lvlJc w:val="left"/>
      <w:pPr>
        <w:ind w:left="6834" w:hanging="282"/>
      </w:pPr>
      <w:rPr>
        <w:rFonts w:hint="default"/>
        <w:lang w:val="es-ES" w:eastAsia="es-ES" w:bidi="es-ES"/>
      </w:rPr>
    </w:lvl>
    <w:lvl w:ilvl="8">
      <w:numFmt w:val="bullet"/>
      <w:lvlText w:val="•"/>
      <w:lvlJc w:val="left"/>
      <w:pPr>
        <w:ind w:left="7696" w:hanging="282"/>
      </w:pPr>
      <w:rPr>
        <w:rFonts w:hint="default"/>
        <w:lang w:val="es-ES" w:eastAsia="es-ES" w:bidi="es-ES"/>
      </w:rPr>
    </w:lvl>
  </w:abstractNum>
  <w:abstractNum w:abstractNumId="25" w15:restartNumberingAfterBreak="0">
    <w:nsid w:val="4A0E4131"/>
    <w:multiLevelType w:val="hybridMultilevel"/>
    <w:tmpl w:val="6C846746"/>
    <w:lvl w:ilvl="0" w:tplc="86D62262">
      <w:numFmt w:val="bullet"/>
      <w:lvlText w:val=""/>
      <w:lvlJc w:val="left"/>
      <w:pPr>
        <w:ind w:left="425" w:hanging="339"/>
      </w:pPr>
      <w:rPr>
        <w:rFonts w:ascii="Wingdings" w:eastAsia="Wingdings" w:hAnsi="Wingdings" w:cs="Wingdings" w:hint="default"/>
        <w:w w:val="103"/>
        <w:sz w:val="20"/>
        <w:szCs w:val="20"/>
        <w:lang w:val="es-ES" w:eastAsia="es-ES" w:bidi="es-ES"/>
      </w:rPr>
    </w:lvl>
    <w:lvl w:ilvl="1" w:tplc="5A5AC3D8">
      <w:numFmt w:val="bullet"/>
      <w:lvlText w:val="•"/>
      <w:lvlJc w:val="left"/>
      <w:pPr>
        <w:ind w:left="757" w:hanging="339"/>
      </w:pPr>
      <w:rPr>
        <w:rFonts w:hint="default"/>
        <w:lang w:val="es-ES" w:eastAsia="es-ES" w:bidi="es-ES"/>
      </w:rPr>
    </w:lvl>
    <w:lvl w:ilvl="2" w:tplc="D37CF3E2">
      <w:numFmt w:val="bullet"/>
      <w:lvlText w:val="•"/>
      <w:lvlJc w:val="left"/>
      <w:pPr>
        <w:ind w:left="1094" w:hanging="339"/>
      </w:pPr>
      <w:rPr>
        <w:rFonts w:hint="default"/>
        <w:lang w:val="es-ES" w:eastAsia="es-ES" w:bidi="es-ES"/>
      </w:rPr>
    </w:lvl>
    <w:lvl w:ilvl="3" w:tplc="B99C2A96">
      <w:numFmt w:val="bullet"/>
      <w:lvlText w:val="•"/>
      <w:lvlJc w:val="left"/>
      <w:pPr>
        <w:ind w:left="1432" w:hanging="339"/>
      </w:pPr>
      <w:rPr>
        <w:rFonts w:hint="default"/>
        <w:lang w:val="es-ES" w:eastAsia="es-ES" w:bidi="es-ES"/>
      </w:rPr>
    </w:lvl>
    <w:lvl w:ilvl="4" w:tplc="09D472D2">
      <w:numFmt w:val="bullet"/>
      <w:lvlText w:val="•"/>
      <w:lvlJc w:val="left"/>
      <w:pPr>
        <w:ind w:left="1769" w:hanging="339"/>
      </w:pPr>
      <w:rPr>
        <w:rFonts w:hint="default"/>
        <w:lang w:val="es-ES" w:eastAsia="es-ES" w:bidi="es-ES"/>
      </w:rPr>
    </w:lvl>
    <w:lvl w:ilvl="5" w:tplc="774C0FA6">
      <w:numFmt w:val="bullet"/>
      <w:lvlText w:val="•"/>
      <w:lvlJc w:val="left"/>
      <w:pPr>
        <w:ind w:left="2107" w:hanging="339"/>
      </w:pPr>
      <w:rPr>
        <w:rFonts w:hint="default"/>
        <w:lang w:val="es-ES" w:eastAsia="es-ES" w:bidi="es-ES"/>
      </w:rPr>
    </w:lvl>
    <w:lvl w:ilvl="6" w:tplc="B15CC3D6">
      <w:numFmt w:val="bullet"/>
      <w:lvlText w:val="•"/>
      <w:lvlJc w:val="left"/>
      <w:pPr>
        <w:ind w:left="2444" w:hanging="339"/>
      </w:pPr>
      <w:rPr>
        <w:rFonts w:hint="default"/>
        <w:lang w:val="es-ES" w:eastAsia="es-ES" w:bidi="es-ES"/>
      </w:rPr>
    </w:lvl>
    <w:lvl w:ilvl="7" w:tplc="96CEE0B4">
      <w:numFmt w:val="bullet"/>
      <w:lvlText w:val="•"/>
      <w:lvlJc w:val="left"/>
      <w:pPr>
        <w:ind w:left="2781" w:hanging="339"/>
      </w:pPr>
      <w:rPr>
        <w:rFonts w:hint="default"/>
        <w:lang w:val="es-ES" w:eastAsia="es-ES" w:bidi="es-ES"/>
      </w:rPr>
    </w:lvl>
    <w:lvl w:ilvl="8" w:tplc="F58C7F6A">
      <w:numFmt w:val="bullet"/>
      <w:lvlText w:val="•"/>
      <w:lvlJc w:val="left"/>
      <w:pPr>
        <w:ind w:left="3119" w:hanging="339"/>
      </w:pPr>
      <w:rPr>
        <w:rFonts w:hint="default"/>
        <w:lang w:val="es-ES" w:eastAsia="es-ES" w:bidi="es-ES"/>
      </w:rPr>
    </w:lvl>
  </w:abstractNum>
  <w:abstractNum w:abstractNumId="26" w15:restartNumberingAfterBreak="0">
    <w:nsid w:val="56397FE6"/>
    <w:multiLevelType w:val="hybridMultilevel"/>
    <w:tmpl w:val="A412F5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B034DB2"/>
    <w:multiLevelType w:val="hybridMultilevel"/>
    <w:tmpl w:val="BA946F1C"/>
    <w:lvl w:ilvl="0" w:tplc="F33E4E72">
      <w:numFmt w:val="bullet"/>
      <w:lvlText w:val=""/>
      <w:lvlJc w:val="left"/>
      <w:pPr>
        <w:ind w:left="813" w:hanging="348"/>
      </w:pPr>
      <w:rPr>
        <w:rFonts w:ascii="Wingdings" w:eastAsia="Wingdings" w:hAnsi="Wingdings" w:cs="Wingdings" w:hint="default"/>
        <w:w w:val="99"/>
        <w:sz w:val="20"/>
        <w:szCs w:val="20"/>
        <w:lang w:val="es-ES" w:eastAsia="es-ES" w:bidi="es-ES"/>
      </w:rPr>
    </w:lvl>
    <w:lvl w:ilvl="1" w:tplc="DED8B5DA">
      <w:numFmt w:val="bullet"/>
      <w:lvlText w:val="•"/>
      <w:lvlJc w:val="left"/>
      <w:pPr>
        <w:ind w:left="1495" w:hanging="348"/>
      </w:pPr>
      <w:rPr>
        <w:rFonts w:hint="default"/>
        <w:lang w:val="es-ES" w:eastAsia="es-ES" w:bidi="es-ES"/>
      </w:rPr>
    </w:lvl>
    <w:lvl w:ilvl="2" w:tplc="DDD85F6E">
      <w:numFmt w:val="bullet"/>
      <w:lvlText w:val="•"/>
      <w:lvlJc w:val="left"/>
      <w:pPr>
        <w:ind w:left="2170" w:hanging="348"/>
      </w:pPr>
      <w:rPr>
        <w:rFonts w:hint="default"/>
        <w:lang w:val="es-ES" w:eastAsia="es-ES" w:bidi="es-ES"/>
      </w:rPr>
    </w:lvl>
    <w:lvl w:ilvl="3" w:tplc="67548D0A">
      <w:numFmt w:val="bullet"/>
      <w:lvlText w:val="•"/>
      <w:lvlJc w:val="left"/>
      <w:pPr>
        <w:ind w:left="2845" w:hanging="348"/>
      </w:pPr>
      <w:rPr>
        <w:rFonts w:hint="default"/>
        <w:lang w:val="es-ES" w:eastAsia="es-ES" w:bidi="es-ES"/>
      </w:rPr>
    </w:lvl>
    <w:lvl w:ilvl="4" w:tplc="1FA0C802">
      <w:numFmt w:val="bullet"/>
      <w:lvlText w:val="•"/>
      <w:lvlJc w:val="left"/>
      <w:pPr>
        <w:ind w:left="3521" w:hanging="348"/>
      </w:pPr>
      <w:rPr>
        <w:rFonts w:hint="default"/>
        <w:lang w:val="es-ES" w:eastAsia="es-ES" w:bidi="es-ES"/>
      </w:rPr>
    </w:lvl>
    <w:lvl w:ilvl="5" w:tplc="851C28F2">
      <w:numFmt w:val="bullet"/>
      <w:lvlText w:val="•"/>
      <w:lvlJc w:val="left"/>
      <w:pPr>
        <w:ind w:left="4196" w:hanging="348"/>
      </w:pPr>
      <w:rPr>
        <w:rFonts w:hint="default"/>
        <w:lang w:val="es-ES" w:eastAsia="es-ES" w:bidi="es-ES"/>
      </w:rPr>
    </w:lvl>
    <w:lvl w:ilvl="6" w:tplc="4EA4508C">
      <w:numFmt w:val="bullet"/>
      <w:lvlText w:val="•"/>
      <w:lvlJc w:val="left"/>
      <w:pPr>
        <w:ind w:left="4871" w:hanging="348"/>
      </w:pPr>
      <w:rPr>
        <w:rFonts w:hint="default"/>
        <w:lang w:val="es-ES" w:eastAsia="es-ES" w:bidi="es-ES"/>
      </w:rPr>
    </w:lvl>
    <w:lvl w:ilvl="7" w:tplc="9D206F84">
      <w:numFmt w:val="bullet"/>
      <w:lvlText w:val="•"/>
      <w:lvlJc w:val="left"/>
      <w:pPr>
        <w:ind w:left="5547" w:hanging="348"/>
      </w:pPr>
      <w:rPr>
        <w:rFonts w:hint="default"/>
        <w:lang w:val="es-ES" w:eastAsia="es-ES" w:bidi="es-ES"/>
      </w:rPr>
    </w:lvl>
    <w:lvl w:ilvl="8" w:tplc="8CCCE3C0">
      <w:numFmt w:val="bullet"/>
      <w:lvlText w:val="•"/>
      <w:lvlJc w:val="left"/>
      <w:pPr>
        <w:ind w:left="6222" w:hanging="348"/>
      </w:pPr>
      <w:rPr>
        <w:rFonts w:hint="default"/>
        <w:lang w:val="es-ES" w:eastAsia="es-ES" w:bidi="es-ES"/>
      </w:rPr>
    </w:lvl>
  </w:abstractNum>
  <w:abstractNum w:abstractNumId="28" w15:restartNumberingAfterBreak="0">
    <w:nsid w:val="5E2B582D"/>
    <w:multiLevelType w:val="hybridMultilevel"/>
    <w:tmpl w:val="F076682E"/>
    <w:lvl w:ilvl="0" w:tplc="1C14ADFC">
      <w:start w:val="1"/>
      <w:numFmt w:val="decimal"/>
      <w:lvlText w:val="%1."/>
      <w:lvlJc w:val="left"/>
      <w:pPr>
        <w:ind w:left="282" w:hanging="224"/>
      </w:pPr>
      <w:rPr>
        <w:rFonts w:ascii="Calibri" w:eastAsia="Calibri" w:hAnsi="Calibri" w:cs="Calibri" w:hint="default"/>
        <w:w w:val="99"/>
        <w:sz w:val="20"/>
        <w:szCs w:val="20"/>
        <w:lang w:val="es-ES" w:eastAsia="es-ES" w:bidi="es-ES"/>
      </w:rPr>
    </w:lvl>
    <w:lvl w:ilvl="1" w:tplc="268C1340">
      <w:numFmt w:val="bullet"/>
      <w:lvlText w:val=""/>
      <w:lvlJc w:val="left"/>
      <w:pPr>
        <w:ind w:left="1002" w:hanging="360"/>
      </w:pPr>
      <w:rPr>
        <w:rFonts w:ascii="Symbol" w:eastAsia="Symbol" w:hAnsi="Symbol" w:cs="Symbol" w:hint="default"/>
        <w:w w:val="99"/>
        <w:sz w:val="20"/>
        <w:szCs w:val="20"/>
        <w:lang w:val="es-ES" w:eastAsia="es-ES" w:bidi="es-ES"/>
      </w:rPr>
    </w:lvl>
    <w:lvl w:ilvl="2" w:tplc="C32271D2">
      <w:numFmt w:val="bullet"/>
      <w:lvlText w:val="•"/>
      <w:lvlJc w:val="left"/>
      <w:pPr>
        <w:ind w:left="1995" w:hanging="360"/>
      </w:pPr>
      <w:rPr>
        <w:rFonts w:hint="default"/>
        <w:lang w:val="es-ES" w:eastAsia="es-ES" w:bidi="es-ES"/>
      </w:rPr>
    </w:lvl>
    <w:lvl w:ilvl="3" w:tplc="E67C9F46">
      <w:numFmt w:val="bullet"/>
      <w:lvlText w:val="•"/>
      <w:lvlJc w:val="left"/>
      <w:pPr>
        <w:ind w:left="2991" w:hanging="360"/>
      </w:pPr>
      <w:rPr>
        <w:rFonts w:hint="default"/>
        <w:lang w:val="es-ES" w:eastAsia="es-ES" w:bidi="es-ES"/>
      </w:rPr>
    </w:lvl>
    <w:lvl w:ilvl="4" w:tplc="E564C04C">
      <w:numFmt w:val="bullet"/>
      <w:lvlText w:val="•"/>
      <w:lvlJc w:val="left"/>
      <w:pPr>
        <w:ind w:left="3986" w:hanging="360"/>
      </w:pPr>
      <w:rPr>
        <w:rFonts w:hint="default"/>
        <w:lang w:val="es-ES" w:eastAsia="es-ES" w:bidi="es-ES"/>
      </w:rPr>
    </w:lvl>
    <w:lvl w:ilvl="5" w:tplc="B1F20802">
      <w:numFmt w:val="bullet"/>
      <w:lvlText w:val="•"/>
      <w:lvlJc w:val="left"/>
      <w:pPr>
        <w:ind w:left="4982" w:hanging="360"/>
      </w:pPr>
      <w:rPr>
        <w:rFonts w:hint="default"/>
        <w:lang w:val="es-ES" w:eastAsia="es-ES" w:bidi="es-ES"/>
      </w:rPr>
    </w:lvl>
    <w:lvl w:ilvl="6" w:tplc="A51A75CA">
      <w:numFmt w:val="bullet"/>
      <w:lvlText w:val="•"/>
      <w:lvlJc w:val="left"/>
      <w:pPr>
        <w:ind w:left="5977" w:hanging="360"/>
      </w:pPr>
      <w:rPr>
        <w:rFonts w:hint="default"/>
        <w:lang w:val="es-ES" w:eastAsia="es-ES" w:bidi="es-ES"/>
      </w:rPr>
    </w:lvl>
    <w:lvl w:ilvl="7" w:tplc="39920434">
      <w:numFmt w:val="bullet"/>
      <w:lvlText w:val="•"/>
      <w:lvlJc w:val="left"/>
      <w:pPr>
        <w:ind w:left="6973" w:hanging="360"/>
      </w:pPr>
      <w:rPr>
        <w:rFonts w:hint="default"/>
        <w:lang w:val="es-ES" w:eastAsia="es-ES" w:bidi="es-ES"/>
      </w:rPr>
    </w:lvl>
    <w:lvl w:ilvl="8" w:tplc="8B90BB8A">
      <w:numFmt w:val="bullet"/>
      <w:lvlText w:val="•"/>
      <w:lvlJc w:val="left"/>
      <w:pPr>
        <w:ind w:left="7968" w:hanging="360"/>
      </w:pPr>
      <w:rPr>
        <w:rFonts w:hint="default"/>
        <w:lang w:val="es-ES" w:eastAsia="es-ES" w:bidi="es-ES"/>
      </w:rPr>
    </w:lvl>
  </w:abstractNum>
  <w:abstractNum w:abstractNumId="29" w15:restartNumberingAfterBreak="0">
    <w:nsid w:val="61357E41"/>
    <w:multiLevelType w:val="hybridMultilevel"/>
    <w:tmpl w:val="B63A5D84"/>
    <w:lvl w:ilvl="0" w:tplc="1B4EFB70">
      <w:numFmt w:val="bullet"/>
      <w:lvlText w:val="•"/>
      <w:lvlJc w:val="left"/>
      <w:pPr>
        <w:ind w:left="701" w:hanging="92"/>
      </w:pPr>
      <w:rPr>
        <w:rFonts w:hint="default"/>
        <w:spacing w:val="11"/>
        <w:w w:val="100"/>
        <w:lang w:val="es-ES" w:eastAsia="es-ES" w:bidi="es-ES"/>
      </w:rPr>
    </w:lvl>
    <w:lvl w:ilvl="1" w:tplc="8FF4056C">
      <w:numFmt w:val="bullet"/>
      <w:lvlText w:val="•"/>
      <w:lvlJc w:val="left"/>
      <w:pPr>
        <w:ind w:left="739" w:hanging="92"/>
      </w:pPr>
      <w:rPr>
        <w:rFonts w:hint="default"/>
        <w:w w:val="99"/>
        <w:lang w:val="es-ES" w:eastAsia="es-ES" w:bidi="es-ES"/>
      </w:rPr>
    </w:lvl>
    <w:lvl w:ilvl="2" w:tplc="7BBEC486">
      <w:numFmt w:val="bullet"/>
      <w:lvlText w:val="•"/>
      <w:lvlJc w:val="left"/>
      <w:pPr>
        <w:ind w:left="740" w:hanging="92"/>
      </w:pPr>
      <w:rPr>
        <w:rFonts w:hint="default"/>
        <w:lang w:val="es-ES" w:eastAsia="es-ES" w:bidi="es-ES"/>
      </w:rPr>
    </w:lvl>
    <w:lvl w:ilvl="3" w:tplc="DA3607EA">
      <w:numFmt w:val="bullet"/>
      <w:lvlText w:val="•"/>
      <w:lvlJc w:val="left"/>
      <w:pPr>
        <w:ind w:left="927" w:hanging="92"/>
      </w:pPr>
      <w:rPr>
        <w:rFonts w:hint="default"/>
        <w:lang w:val="es-ES" w:eastAsia="es-ES" w:bidi="es-ES"/>
      </w:rPr>
    </w:lvl>
    <w:lvl w:ilvl="4" w:tplc="E36EA1B0">
      <w:numFmt w:val="bullet"/>
      <w:lvlText w:val="•"/>
      <w:lvlJc w:val="left"/>
      <w:pPr>
        <w:ind w:left="1115" w:hanging="92"/>
      </w:pPr>
      <w:rPr>
        <w:rFonts w:hint="default"/>
        <w:lang w:val="es-ES" w:eastAsia="es-ES" w:bidi="es-ES"/>
      </w:rPr>
    </w:lvl>
    <w:lvl w:ilvl="5" w:tplc="559A6E0C">
      <w:numFmt w:val="bullet"/>
      <w:lvlText w:val="•"/>
      <w:lvlJc w:val="left"/>
      <w:pPr>
        <w:ind w:left="1302" w:hanging="92"/>
      </w:pPr>
      <w:rPr>
        <w:rFonts w:hint="default"/>
        <w:lang w:val="es-ES" w:eastAsia="es-ES" w:bidi="es-ES"/>
      </w:rPr>
    </w:lvl>
    <w:lvl w:ilvl="6" w:tplc="287221F6">
      <w:numFmt w:val="bullet"/>
      <w:lvlText w:val="•"/>
      <w:lvlJc w:val="left"/>
      <w:pPr>
        <w:ind w:left="1490" w:hanging="92"/>
      </w:pPr>
      <w:rPr>
        <w:rFonts w:hint="default"/>
        <w:lang w:val="es-ES" w:eastAsia="es-ES" w:bidi="es-ES"/>
      </w:rPr>
    </w:lvl>
    <w:lvl w:ilvl="7" w:tplc="398280D8">
      <w:numFmt w:val="bullet"/>
      <w:lvlText w:val="•"/>
      <w:lvlJc w:val="left"/>
      <w:pPr>
        <w:ind w:left="1677" w:hanging="92"/>
      </w:pPr>
      <w:rPr>
        <w:rFonts w:hint="default"/>
        <w:lang w:val="es-ES" w:eastAsia="es-ES" w:bidi="es-ES"/>
      </w:rPr>
    </w:lvl>
    <w:lvl w:ilvl="8" w:tplc="56C430F2">
      <w:numFmt w:val="bullet"/>
      <w:lvlText w:val="•"/>
      <w:lvlJc w:val="left"/>
      <w:pPr>
        <w:ind w:left="1865" w:hanging="92"/>
      </w:pPr>
      <w:rPr>
        <w:rFonts w:hint="default"/>
        <w:lang w:val="es-ES" w:eastAsia="es-ES" w:bidi="es-ES"/>
      </w:rPr>
    </w:lvl>
  </w:abstractNum>
  <w:abstractNum w:abstractNumId="30" w15:restartNumberingAfterBreak="0">
    <w:nsid w:val="64903196"/>
    <w:multiLevelType w:val="hybridMultilevel"/>
    <w:tmpl w:val="2F346C10"/>
    <w:lvl w:ilvl="0" w:tplc="32FEAD44">
      <w:numFmt w:val="bullet"/>
      <w:lvlText w:val=""/>
      <w:lvlJc w:val="left"/>
      <w:pPr>
        <w:ind w:left="301" w:hanging="236"/>
      </w:pPr>
      <w:rPr>
        <w:rFonts w:ascii="Wingdings" w:eastAsia="Wingdings" w:hAnsi="Wingdings" w:cs="Wingdings" w:hint="default"/>
        <w:w w:val="103"/>
        <w:sz w:val="20"/>
        <w:szCs w:val="20"/>
        <w:lang w:val="es-ES" w:eastAsia="es-ES" w:bidi="es-ES"/>
      </w:rPr>
    </w:lvl>
    <w:lvl w:ilvl="1" w:tplc="936408AA">
      <w:numFmt w:val="bullet"/>
      <w:lvlText w:val="•"/>
      <w:lvlJc w:val="left"/>
      <w:pPr>
        <w:ind w:left="702" w:hanging="236"/>
      </w:pPr>
      <w:rPr>
        <w:rFonts w:hint="default"/>
        <w:lang w:val="es-ES" w:eastAsia="es-ES" w:bidi="es-ES"/>
      </w:rPr>
    </w:lvl>
    <w:lvl w:ilvl="2" w:tplc="DFB6D772">
      <w:numFmt w:val="bullet"/>
      <w:lvlText w:val="•"/>
      <w:lvlJc w:val="left"/>
      <w:pPr>
        <w:ind w:left="1104" w:hanging="236"/>
      </w:pPr>
      <w:rPr>
        <w:rFonts w:hint="default"/>
        <w:lang w:val="es-ES" w:eastAsia="es-ES" w:bidi="es-ES"/>
      </w:rPr>
    </w:lvl>
    <w:lvl w:ilvl="3" w:tplc="E506D1CC">
      <w:numFmt w:val="bullet"/>
      <w:lvlText w:val="•"/>
      <w:lvlJc w:val="left"/>
      <w:pPr>
        <w:ind w:left="1506" w:hanging="236"/>
      </w:pPr>
      <w:rPr>
        <w:rFonts w:hint="default"/>
        <w:lang w:val="es-ES" w:eastAsia="es-ES" w:bidi="es-ES"/>
      </w:rPr>
    </w:lvl>
    <w:lvl w:ilvl="4" w:tplc="08D401C6">
      <w:numFmt w:val="bullet"/>
      <w:lvlText w:val="•"/>
      <w:lvlJc w:val="left"/>
      <w:pPr>
        <w:ind w:left="1908" w:hanging="236"/>
      </w:pPr>
      <w:rPr>
        <w:rFonts w:hint="default"/>
        <w:lang w:val="es-ES" w:eastAsia="es-ES" w:bidi="es-ES"/>
      </w:rPr>
    </w:lvl>
    <w:lvl w:ilvl="5" w:tplc="46580EF6">
      <w:numFmt w:val="bullet"/>
      <w:lvlText w:val="•"/>
      <w:lvlJc w:val="left"/>
      <w:pPr>
        <w:ind w:left="2311" w:hanging="236"/>
      </w:pPr>
      <w:rPr>
        <w:rFonts w:hint="default"/>
        <w:lang w:val="es-ES" w:eastAsia="es-ES" w:bidi="es-ES"/>
      </w:rPr>
    </w:lvl>
    <w:lvl w:ilvl="6" w:tplc="76AC39F8">
      <w:numFmt w:val="bullet"/>
      <w:lvlText w:val="•"/>
      <w:lvlJc w:val="left"/>
      <w:pPr>
        <w:ind w:left="2713" w:hanging="236"/>
      </w:pPr>
      <w:rPr>
        <w:rFonts w:hint="default"/>
        <w:lang w:val="es-ES" w:eastAsia="es-ES" w:bidi="es-ES"/>
      </w:rPr>
    </w:lvl>
    <w:lvl w:ilvl="7" w:tplc="3B162C3E">
      <w:numFmt w:val="bullet"/>
      <w:lvlText w:val="•"/>
      <w:lvlJc w:val="left"/>
      <w:pPr>
        <w:ind w:left="3115" w:hanging="236"/>
      </w:pPr>
      <w:rPr>
        <w:rFonts w:hint="default"/>
        <w:lang w:val="es-ES" w:eastAsia="es-ES" w:bidi="es-ES"/>
      </w:rPr>
    </w:lvl>
    <w:lvl w:ilvl="8" w:tplc="95F08A58">
      <w:numFmt w:val="bullet"/>
      <w:lvlText w:val="•"/>
      <w:lvlJc w:val="left"/>
      <w:pPr>
        <w:ind w:left="3517" w:hanging="236"/>
      </w:pPr>
      <w:rPr>
        <w:rFonts w:hint="default"/>
        <w:lang w:val="es-ES" w:eastAsia="es-ES" w:bidi="es-ES"/>
      </w:rPr>
    </w:lvl>
  </w:abstractNum>
  <w:abstractNum w:abstractNumId="31" w15:restartNumberingAfterBreak="0">
    <w:nsid w:val="698608F7"/>
    <w:multiLevelType w:val="hybridMultilevel"/>
    <w:tmpl w:val="55A4DD8E"/>
    <w:lvl w:ilvl="0" w:tplc="21A4DAA4">
      <w:numFmt w:val="bullet"/>
      <w:lvlText w:val=""/>
      <w:lvlJc w:val="left"/>
      <w:pPr>
        <w:ind w:left="827" w:hanging="349"/>
      </w:pPr>
      <w:rPr>
        <w:rFonts w:ascii="Wingdings" w:eastAsia="Wingdings" w:hAnsi="Wingdings" w:cs="Wingdings" w:hint="default"/>
        <w:w w:val="99"/>
        <w:sz w:val="20"/>
        <w:szCs w:val="20"/>
        <w:lang w:val="es-ES" w:eastAsia="es-ES" w:bidi="es-ES"/>
      </w:rPr>
    </w:lvl>
    <w:lvl w:ilvl="1" w:tplc="7876C112">
      <w:numFmt w:val="bullet"/>
      <w:lvlText w:val="•"/>
      <w:lvlJc w:val="left"/>
      <w:pPr>
        <w:ind w:left="1467" w:hanging="349"/>
      </w:pPr>
      <w:rPr>
        <w:rFonts w:hint="default"/>
        <w:lang w:val="es-ES" w:eastAsia="es-ES" w:bidi="es-ES"/>
      </w:rPr>
    </w:lvl>
    <w:lvl w:ilvl="2" w:tplc="5ABC49E6">
      <w:numFmt w:val="bullet"/>
      <w:lvlText w:val="•"/>
      <w:lvlJc w:val="left"/>
      <w:pPr>
        <w:ind w:left="2114" w:hanging="349"/>
      </w:pPr>
      <w:rPr>
        <w:rFonts w:hint="default"/>
        <w:lang w:val="es-ES" w:eastAsia="es-ES" w:bidi="es-ES"/>
      </w:rPr>
    </w:lvl>
    <w:lvl w:ilvl="3" w:tplc="7EDC1CE4">
      <w:numFmt w:val="bullet"/>
      <w:lvlText w:val="•"/>
      <w:lvlJc w:val="left"/>
      <w:pPr>
        <w:ind w:left="2761" w:hanging="349"/>
      </w:pPr>
      <w:rPr>
        <w:rFonts w:hint="default"/>
        <w:lang w:val="es-ES" w:eastAsia="es-ES" w:bidi="es-ES"/>
      </w:rPr>
    </w:lvl>
    <w:lvl w:ilvl="4" w:tplc="9D0C83CE">
      <w:numFmt w:val="bullet"/>
      <w:lvlText w:val="•"/>
      <w:lvlJc w:val="left"/>
      <w:pPr>
        <w:ind w:left="3408" w:hanging="349"/>
      </w:pPr>
      <w:rPr>
        <w:rFonts w:hint="default"/>
        <w:lang w:val="es-ES" w:eastAsia="es-ES" w:bidi="es-ES"/>
      </w:rPr>
    </w:lvl>
    <w:lvl w:ilvl="5" w:tplc="E97AA968">
      <w:numFmt w:val="bullet"/>
      <w:lvlText w:val="•"/>
      <w:lvlJc w:val="left"/>
      <w:pPr>
        <w:ind w:left="4055" w:hanging="349"/>
      </w:pPr>
      <w:rPr>
        <w:rFonts w:hint="default"/>
        <w:lang w:val="es-ES" w:eastAsia="es-ES" w:bidi="es-ES"/>
      </w:rPr>
    </w:lvl>
    <w:lvl w:ilvl="6" w:tplc="954623F0">
      <w:numFmt w:val="bullet"/>
      <w:lvlText w:val="•"/>
      <w:lvlJc w:val="left"/>
      <w:pPr>
        <w:ind w:left="4702" w:hanging="349"/>
      </w:pPr>
      <w:rPr>
        <w:rFonts w:hint="default"/>
        <w:lang w:val="es-ES" w:eastAsia="es-ES" w:bidi="es-ES"/>
      </w:rPr>
    </w:lvl>
    <w:lvl w:ilvl="7" w:tplc="20A4ABF0">
      <w:numFmt w:val="bullet"/>
      <w:lvlText w:val="•"/>
      <w:lvlJc w:val="left"/>
      <w:pPr>
        <w:ind w:left="5349" w:hanging="349"/>
      </w:pPr>
      <w:rPr>
        <w:rFonts w:hint="default"/>
        <w:lang w:val="es-ES" w:eastAsia="es-ES" w:bidi="es-ES"/>
      </w:rPr>
    </w:lvl>
    <w:lvl w:ilvl="8" w:tplc="C3D8C26A">
      <w:numFmt w:val="bullet"/>
      <w:lvlText w:val="•"/>
      <w:lvlJc w:val="left"/>
      <w:pPr>
        <w:ind w:left="5996" w:hanging="349"/>
      </w:pPr>
      <w:rPr>
        <w:rFonts w:hint="default"/>
        <w:lang w:val="es-ES" w:eastAsia="es-ES" w:bidi="es-ES"/>
      </w:rPr>
    </w:lvl>
  </w:abstractNum>
  <w:abstractNum w:abstractNumId="32" w15:restartNumberingAfterBreak="0">
    <w:nsid w:val="6BD175F4"/>
    <w:multiLevelType w:val="hybridMultilevel"/>
    <w:tmpl w:val="D4545AD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DB457F2"/>
    <w:multiLevelType w:val="hybridMultilevel"/>
    <w:tmpl w:val="6540A564"/>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DCB46C4"/>
    <w:multiLevelType w:val="hybridMultilevel"/>
    <w:tmpl w:val="47503A76"/>
    <w:lvl w:ilvl="0" w:tplc="20D4C668">
      <w:numFmt w:val="bullet"/>
      <w:lvlText w:val="•"/>
      <w:lvlJc w:val="left"/>
      <w:pPr>
        <w:ind w:left="148" w:hanging="92"/>
      </w:pPr>
      <w:rPr>
        <w:rFonts w:ascii="Calibri" w:eastAsia="Calibri" w:hAnsi="Calibri" w:cs="Calibri" w:hint="default"/>
        <w:spacing w:val="11"/>
        <w:w w:val="100"/>
        <w:sz w:val="14"/>
        <w:szCs w:val="14"/>
        <w:lang w:val="es-ES" w:eastAsia="es-ES" w:bidi="es-ES"/>
      </w:rPr>
    </w:lvl>
    <w:lvl w:ilvl="1" w:tplc="07107484">
      <w:numFmt w:val="bullet"/>
      <w:lvlText w:val="•"/>
      <w:lvlJc w:val="left"/>
      <w:pPr>
        <w:ind w:left="266" w:hanging="92"/>
      </w:pPr>
      <w:rPr>
        <w:rFonts w:ascii="Calibri" w:eastAsia="Calibri" w:hAnsi="Calibri" w:cs="Calibri" w:hint="default"/>
        <w:spacing w:val="11"/>
        <w:w w:val="100"/>
        <w:sz w:val="14"/>
        <w:szCs w:val="14"/>
        <w:lang w:val="es-ES" w:eastAsia="es-ES" w:bidi="es-ES"/>
      </w:rPr>
    </w:lvl>
    <w:lvl w:ilvl="2" w:tplc="5C50CE66">
      <w:numFmt w:val="bullet"/>
      <w:lvlText w:val="•"/>
      <w:lvlJc w:val="left"/>
      <w:pPr>
        <w:ind w:left="468" w:hanging="92"/>
      </w:pPr>
      <w:rPr>
        <w:rFonts w:hint="default"/>
        <w:lang w:val="es-ES" w:eastAsia="es-ES" w:bidi="es-ES"/>
      </w:rPr>
    </w:lvl>
    <w:lvl w:ilvl="3" w:tplc="CC4E4A8A">
      <w:numFmt w:val="bullet"/>
      <w:lvlText w:val="•"/>
      <w:lvlJc w:val="left"/>
      <w:pPr>
        <w:ind w:left="676" w:hanging="92"/>
      </w:pPr>
      <w:rPr>
        <w:rFonts w:hint="default"/>
        <w:lang w:val="es-ES" w:eastAsia="es-ES" w:bidi="es-ES"/>
      </w:rPr>
    </w:lvl>
    <w:lvl w:ilvl="4" w:tplc="E00811A2">
      <w:numFmt w:val="bullet"/>
      <w:lvlText w:val="•"/>
      <w:lvlJc w:val="left"/>
      <w:pPr>
        <w:ind w:left="884" w:hanging="92"/>
      </w:pPr>
      <w:rPr>
        <w:rFonts w:hint="default"/>
        <w:lang w:val="es-ES" w:eastAsia="es-ES" w:bidi="es-ES"/>
      </w:rPr>
    </w:lvl>
    <w:lvl w:ilvl="5" w:tplc="F6167398">
      <w:numFmt w:val="bullet"/>
      <w:lvlText w:val="•"/>
      <w:lvlJc w:val="left"/>
      <w:pPr>
        <w:ind w:left="1092" w:hanging="92"/>
      </w:pPr>
      <w:rPr>
        <w:rFonts w:hint="default"/>
        <w:lang w:val="es-ES" w:eastAsia="es-ES" w:bidi="es-ES"/>
      </w:rPr>
    </w:lvl>
    <w:lvl w:ilvl="6" w:tplc="E866449A">
      <w:numFmt w:val="bullet"/>
      <w:lvlText w:val="•"/>
      <w:lvlJc w:val="left"/>
      <w:pPr>
        <w:ind w:left="1300" w:hanging="92"/>
      </w:pPr>
      <w:rPr>
        <w:rFonts w:hint="default"/>
        <w:lang w:val="es-ES" w:eastAsia="es-ES" w:bidi="es-ES"/>
      </w:rPr>
    </w:lvl>
    <w:lvl w:ilvl="7" w:tplc="2F7E435E">
      <w:numFmt w:val="bullet"/>
      <w:lvlText w:val="•"/>
      <w:lvlJc w:val="left"/>
      <w:pPr>
        <w:ind w:left="1508" w:hanging="92"/>
      </w:pPr>
      <w:rPr>
        <w:rFonts w:hint="default"/>
        <w:lang w:val="es-ES" w:eastAsia="es-ES" w:bidi="es-ES"/>
      </w:rPr>
    </w:lvl>
    <w:lvl w:ilvl="8" w:tplc="023029BC">
      <w:numFmt w:val="bullet"/>
      <w:lvlText w:val="•"/>
      <w:lvlJc w:val="left"/>
      <w:pPr>
        <w:ind w:left="1716" w:hanging="92"/>
      </w:pPr>
      <w:rPr>
        <w:rFonts w:hint="default"/>
        <w:lang w:val="es-ES" w:eastAsia="es-ES" w:bidi="es-ES"/>
      </w:rPr>
    </w:lvl>
  </w:abstractNum>
  <w:abstractNum w:abstractNumId="35" w15:restartNumberingAfterBreak="0">
    <w:nsid w:val="71FC32CA"/>
    <w:multiLevelType w:val="hybridMultilevel"/>
    <w:tmpl w:val="20C0AEBA"/>
    <w:lvl w:ilvl="0" w:tplc="903A787E">
      <w:numFmt w:val="bullet"/>
      <w:lvlText w:val=""/>
      <w:lvlJc w:val="left"/>
      <w:pPr>
        <w:ind w:left="720" w:hanging="360"/>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3C23592"/>
    <w:multiLevelType w:val="hybridMultilevel"/>
    <w:tmpl w:val="CC205EB4"/>
    <w:lvl w:ilvl="0" w:tplc="8A22DFBA">
      <w:numFmt w:val="bullet"/>
      <w:lvlText w:val=""/>
      <w:lvlJc w:val="left"/>
      <w:pPr>
        <w:ind w:left="828" w:hanging="360"/>
      </w:pPr>
      <w:rPr>
        <w:rFonts w:ascii="Symbol" w:eastAsia="Symbol" w:hAnsi="Symbol" w:cs="Symbol" w:hint="default"/>
        <w:w w:val="99"/>
        <w:sz w:val="20"/>
        <w:szCs w:val="20"/>
        <w:lang w:val="es-ES" w:eastAsia="es-ES" w:bidi="es-ES"/>
      </w:rPr>
    </w:lvl>
    <w:lvl w:ilvl="1" w:tplc="93A8333A">
      <w:numFmt w:val="bullet"/>
      <w:lvlText w:val="•"/>
      <w:lvlJc w:val="left"/>
      <w:pPr>
        <w:ind w:left="1228" w:hanging="360"/>
      </w:pPr>
      <w:rPr>
        <w:rFonts w:hint="default"/>
        <w:lang w:val="es-ES" w:eastAsia="es-ES" w:bidi="es-ES"/>
      </w:rPr>
    </w:lvl>
    <w:lvl w:ilvl="2" w:tplc="9E8E2B72">
      <w:numFmt w:val="bullet"/>
      <w:lvlText w:val="•"/>
      <w:lvlJc w:val="left"/>
      <w:pPr>
        <w:ind w:left="1637" w:hanging="360"/>
      </w:pPr>
      <w:rPr>
        <w:rFonts w:hint="default"/>
        <w:lang w:val="es-ES" w:eastAsia="es-ES" w:bidi="es-ES"/>
      </w:rPr>
    </w:lvl>
    <w:lvl w:ilvl="3" w:tplc="39E20760">
      <w:numFmt w:val="bullet"/>
      <w:lvlText w:val="•"/>
      <w:lvlJc w:val="left"/>
      <w:pPr>
        <w:ind w:left="2045" w:hanging="360"/>
      </w:pPr>
      <w:rPr>
        <w:rFonts w:hint="default"/>
        <w:lang w:val="es-ES" w:eastAsia="es-ES" w:bidi="es-ES"/>
      </w:rPr>
    </w:lvl>
    <w:lvl w:ilvl="4" w:tplc="59E4FD36">
      <w:numFmt w:val="bullet"/>
      <w:lvlText w:val="•"/>
      <w:lvlJc w:val="left"/>
      <w:pPr>
        <w:ind w:left="2454" w:hanging="360"/>
      </w:pPr>
      <w:rPr>
        <w:rFonts w:hint="default"/>
        <w:lang w:val="es-ES" w:eastAsia="es-ES" w:bidi="es-ES"/>
      </w:rPr>
    </w:lvl>
    <w:lvl w:ilvl="5" w:tplc="ACE8ADD6">
      <w:numFmt w:val="bullet"/>
      <w:lvlText w:val="•"/>
      <w:lvlJc w:val="left"/>
      <w:pPr>
        <w:ind w:left="2863" w:hanging="360"/>
      </w:pPr>
      <w:rPr>
        <w:rFonts w:hint="default"/>
        <w:lang w:val="es-ES" w:eastAsia="es-ES" w:bidi="es-ES"/>
      </w:rPr>
    </w:lvl>
    <w:lvl w:ilvl="6" w:tplc="649AC264">
      <w:numFmt w:val="bullet"/>
      <w:lvlText w:val="•"/>
      <w:lvlJc w:val="left"/>
      <w:pPr>
        <w:ind w:left="3271" w:hanging="360"/>
      </w:pPr>
      <w:rPr>
        <w:rFonts w:hint="default"/>
        <w:lang w:val="es-ES" w:eastAsia="es-ES" w:bidi="es-ES"/>
      </w:rPr>
    </w:lvl>
    <w:lvl w:ilvl="7" w:tplc="14FC4B80">
      <w:numFmt w:val="bullet"/>
      <w:lvlText w:val="•"/>
      <w:lvlJc w:val="left"/>
      <w:pPr>
        <w:ind w:left="3680" w:hanging="360"/>
      </w:pPr>
      <w:rPr>
        <w:rFonts w:hint="default"/>
        <w:lang w:val="es-ES" w:eastAsia="es-ES" w:bidi="es-ES"/>
      </w:rPr>
    </w:lvl>
    <w:lvl w:ilvl="8" w:tplc="FE3017D0">
      <w:numFmt w:val="bullet"/>
      <w:lvlText w:val="•"/>
      <w:lvlJc w:val="left"/>
      <w:pPr>
        <w:ind w:left="4088" w:hanging="360"/>
      </w:pPr>
      <w:rPr>
        <w:rFonts w:hint="default"/>
        <w:lang w:val="es-ES" w:eastAsia="es-ES" w:bidi="es-ES"/>
      </w:rPr>
    </w:lvl>
  </w:abstractNum>
  <w:abstractNum w:abstractNumId="37" w15:restartNumberingAfterBreak="0">
    <w:nsid w:val="73D0442E"/>
    <w:multiLevelType w:val="hybridMultilevel"/>
    <w:tmpl w:val="939C3C88"/>
    <w:lvl w:ilvl="0" w:tplc="A9467846">
      <w:numFmt w:val="bullet"/>
      <w:lvlText w:val=""/>
      <w:lvlJc w:val="left"/>
      <w:pPr>
        <w:ind w:left="828" w:hanging="360"/>
      </w:pPr>
      <w:rPr>
        <w:rFonts w:ascii="Symbol" w:eastAsia="Symbol" w:hAnsi="Symbol" w:cs="Symbol" w:hint="default"/>
        <w:w w:val="99"/>
        <w:sz w:val="20"/>
        <w:szCs w:val="20"/>
        <w:lang w:val="es-ES" w:eastAsia="es-ES" w:bidi="es-ES"/>
      </w:rPr>
    </w:lvl>
    <w:lvl w:ilvl="1" w:tplc="7752289A">
      <w:numFmt w:val="bullet"/>
      <w:lvlText w:val="•"/>
      <w:lvlJc w:val="left"/>
      <w:pPr>
        <w:ind w:left="1228" w:hanging="360"/>
      </w:pPr>
      <w:rPr>
        <w:rFonts w:hint="default"/>
        <w:lang w:val="es-ES" w:eastAsia="es-ES" w:bidi="es-ES"/>
      </w:rPr>
    </w:lvl>
    <w:lvl w:ilvl="2" w:tplc="1A3E1608">
      <w:numFmt w:val="bullet"/>
      <w:lvlText w:val="•"/>
      <w:lvlJc w:val="left"/>
      <w:pPr>
        <w:ind w:left="1637" w:hanging="360"/>
      </w:pPr>
      <w:rPr>
        <w:rFonts w:hint="default"/>
        <w:lang w:val="es-ES" w:eastAsia="es-ES" w:bidi="es-ES"/>
      </w:rPr>
    </w:lvl>
    <w:lvl w:ilvl="3" w:tplc="986250D2">
      <w:numFmt w:val="bullet"/>
      <w:lvlText w:val="•"/>
      <w:lvlJc w:val="left"/>
      <w:pPr>
        <w:ind w:left="2045" w:hanging="360"/>
      </w:pPr>
      <w:rPr>
        <w:rFonts w:hint="default"/>
        <w:lang w:val="es-ES" w:eastAsia="es-ES" w:bidi="es-ES"/>
      </w:rPr>
    </w:lvl>
    <w:lvl w:ilvl="4" w:tplc="F1FAA48E">
      <w:numFmt w:val="bullet"/>
      <w:lvlText w:val="•"/>
      <w:lvlJc w:val="left"/>
      <w:pPr>
        <w:ind w:left="2454" w:hanging="360"/>
      </w:pPr>
      <w:rPr>
        <w:rFonts w:hint="default"/>
        <w:lang w:val="es-ES" w:eastAsia="es-ES" w:bidi="es-ES"/>
      </w:rPr>
    </w:lvl>
    <w:lvl w:ilvl="5" w:tplc="48B01588">
      <w:numFmt w:val="bullet"/>
      <w:lvlText w:val="•"/>
      <w:lvlJc w:val="left"/>
      <w:pPr>
        <w:ind w:left="2863" w:hanging="360"/>
      </w:pPr>
      <w:rPr>
        <w:rFonts w:hint="default"/>
        <w:lang w:val="es-ES" w:eastAsia="es-ES" w:bidi="es-ES"/>
      </w:rPr>
    </w:lvl>
    <w:lvl w:ilvl="6" w:tplc="696CC140">
      <w:numFmt w:val="bullet"/>
      <w:lvlText w:val="•"/>
      <w:lvlJc w:val="left"/>
      <w:pPr>
        <w:ind w:left="3271" w:hanging="360"/>
      </w:pPr>
      <w:rPr>
        <w:rFonts w:hint="default"/>
        <w:lang w:val="es-ES" w:eastAsia="es-ES" w:bidi="es-ES"/>
      </w:rPr>
    </w:lvl>
    <w:lvl w:ilvl="7" w:tplc="6A861FE6">
      <w:numFmt w:val="bullet"/>
      <w:lvlText w:val="•"/>
      <w:lvlJc w:val="left"/>
      <w:pPr>
        <w:ind w:left="3680" w:hanging="360"/>
      </w:pPr>
      <w:rPr>
        <w:rFonts w:hint="default"/>
        <w:lang w:val="es-ES" w:eastAsia="es-ES" w:bidi="es-ES"/>
      </w:rPr>
    </w:lvl>
    <w:lvl w:ilvl="8" w:tplc="1BEA5B32">
      <w:numFmt w:val="bullet"/>
      <w:lvlText w:val="•"/>
      <w:lvlJc w:val="left"/>
      <w:pPr>
        <w:ind w:left="4088" w:hanging="360"/>
      </w:pPr>
      <w:rPr>
        <w:rFonts w:hint="default"/>
        <w:lang w:val="es-ES" w:eastAsia="es-ES" w:bidi="es-ES"/>
      </w:rPr>
    </w:lvl>
  </w:abstractNum>
  <w:abstractNum w:abstractNumId="38" w15:restartNumberingAfterBreak="0">
    <w:nsid w:val="79810D0B"/>
    <w:multiLevelType w:val="hybridMultilevel"/>
    <w:tmpl w:val="5002F0EC"/>
    <w:lvl w:ilvl="0" w:tplc="A5066662">
      <w:numFmt w:val="bullet"/>
      <w:lvlText w:val=""/>
      <w:lvlJc w:val="left"/>
      <w:pPr>
        <w:ind w:left="1065" w:hanging="705"/>
      </w:pPr>
      <w:rPr>
        <w:rFonts w:ascii="Symbol" w:eastAsia="Times New Roman" w:hAnsi="Symbol" w:cs="Arial" w:hint="default"/>
      </w:rPr>
    </w:lvl>
    <w:lvl w:ilvl="1" w:tplc="469AD764">
      <w:numFmt w:val="bullet"/>
      <w:lvlText w:val="•"/>
      <w:lvlJc w:val="left"/>
      <w:pPr>
        <w:ind w:left="1785" w:hanging="705"/>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9895A5F"/>
    <w:multiLevelType w:val="hybridMultilevel"/>
    <w:tmpl w:val="5A5E22F2"/>
    <w:lvl w:ilvl="0" w:tplc="903A787E">
      <w:numFmt w:val="bullet"/>
      <w:lvlText w:val=""/>
      <w:lvlJc w:val="left"/>
      <w:pPr>
        <w:ind w:left="827" w:hanging="360"/>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547" w:hanging="360"/>
      </w:pPr>
      <w:rPr>
        <w:rFonts w:ascii="Courier New" w:hAnsi="Courier New" w:cs="Courier New" w:hint="default"/>
      </w:rPr>
    </w:lvl>
    <w:lvl w:ilvl="2" w:tplc="240A0005" w:tentative="1">
      <w:start w:val="1"/>
      <w:numFmt w:val="bullet"/>
      <w:lvlText w:val=""/>
      <w:lvlJc w:val="left"/>
      <w:pPr>
        <w:ind w:left="2267" w:hanging="360"/>
      </w:pPr>
      <w:rPr>
        <w:rFonts w:ascii="Wingdings" w:hAnsi="Wingdings" w:hint="default"/>
      </w:rPr>
    </w:lvl>
    <w:lvl w:ilvl="3" w:tplc="240A0001" w:tentative="1">
      <w:start w:val="1"/>
      <w:numFmt w:val="bullet"/>
      <w:lvlText w:val=""/>
      <w:lvlJc w:val="left"/>
      <w:pPr>
        <w:ind w:left="2987" w:hanging="360"/>
      </w:pPr>
      <w:rPr>
        <w:rFonts w:ascii="Symbol" w:hAnsi="Symbol" w:hint="default"/>
      </w:rPr>
    </w:lvl>
    <w:lvl w:ilvl="4" w:tplc="240A0003" w:tentative="1">
      <w:start w:val="1"/>
      <w:numFmt w:val="bullet"/>
      <w:lvlText w:val="o"/>
      <w:lvlJc w:val="left"/>
      <w:pPr>
        <w:ind w:left="3707" w:hanging="360"/>
      </w:pPr>
      <w:rPr>
        <w:rFonts w:ascii="Courier New" w:hAnsi="Courier New" w:cs="Courier New" w:hint="default"/>
      </w:rPr>
    </w:lvl>
    <w:lvl w:ilvl="5" w:tplc="240A0005" w:tentative="1">
      <w:start w:val="1"/>
      <w:numFmt w:val="bullet"/>
      <w:lvlText w:val=""/>
      <w:lvlJc w:val="left"/>
      <w:pPr>
        <w:ind w:left="4427" w:hanging="360"/>
      </w:pPr>
      <w:rPr>
        <w:rFonts w:ascii="Wingdings" w:hAnsi="Wingdings" w:hint="default"/>
      </w:rPr>
    </w:lvl>
    <w:lvl w:ilvl="6" w:tplc="240A0001" w:tentative="1">
      <w:start w:val="1"/>
      <w:numFmt w:val="bullet"/>
      <w:lvlText w:val=""/>
      <w:lvlJc w:val="left"/>
      <w:pPr>
        <w:ind w:left="5147" w:hanging="360"/>
      </w:pPr>
      <w:rPr>
        <w:rFonts w:ascii="Symbol" w:hAnsi="Symbol" w:hint="default"/>
      </w:rPr>
    </w:lvl>
    <w:lvl w:ilvl="7" w:tplc="240A0003" w:tentative="1">
      <w:start w:val="1"/>
      <w:numFmt w:val="bullet"/>
      <w:lvlText w:val="o"/>
      <w:lvlJc w:val="left"/>
      <w:pPr>
        <w:ind w:left="5867" w:hanging="360"/>
      </w:pPr>
      <w:rPr>
        <w:rFonts w:ascii="Courier New" w:hAnsi="Courier New" w:cs="Courier New" w:hint="default"/>
      </w:rPr>
    </w:lvl>
    <w:lvl w:ilvl="8" w:tplc="240A0005" w:tentative="1">
      <w:start w:val="1"/>
      <w:numFmt w:val="bullet"/>
      <w:lvlText w:val=""/>
      <w:lvlJc w:val="left"/>
      <w:pPr>
        <w:ind w:left="6587" w:hanging="360"/>
      </w:pPr>
      <w:rPr>
        <w:rFonts w:ascii="Wingdings" w:hAnsi="Wingdings" w:hint="default"/>
      </w:rPr>
    </w:lvl>
  </w:abstractNum>
  <w:abstractNum w:abstractNumId="40" w15:restartNumberingAfterBreak="0">
    <w:nsid w:val="7B426BBC"/>
    <w:multiLevelType w:val="hybridMultilevel"/>
    <w:tmpl w:val="B4FA51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D9E7837"/>
    <w:multiLevelType w:val="hybridMultilevel"/>
    <w:tmpl w:val="60760922"/>
    <w:lvl w:ilvl="0" w:tplc="903A787E">
      <w:numFmt w:val="bullet"/>
      <w:lvlText w:val=""/>
      <w:lvlJc w:val="left"/>
      <w:pPr>
        <w:ind w:left="930" w:hanging="348"/>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545" w:hanging="360"/>
      </w:pPr>
      <w:rPr>
        <w:rFonts w:ascii="Courier New" w:hAnsi="Courier New" w:cs="Courier New" w:hint="default"/>
      </w:rPr>
    </w:lvl>
    <w:lvl w:ilvl="2" w:tplc="240A0005" w:tentative="1">
      <w:start w:val="1"/>
      <w:numFmt w:val="bullet"/>
      <w:lvlText w:val=""/>
      <w:lvlJc w:val="left"/>
      <w:pPr>
        <w:ind w:left="2265" w:hanging="360"/>
      </w:pPr>
      <w:rPr>
        <w:rFonts w:ascii="Wingdings" w:hAnsi="Wingdings" w:hint="default"/>
      </w:rPr>
    </w:lvl>
    <w:lvl w:ilvl="3" w:tplc="240A0001" w:tentative="1">
      <w:start w:val="1"/>
      <w:numFmt w:val="bullet"/>
      <w:lvlText w:val=""/>
      <w:lvlJc w:val="left"/>
      <w:pPr>
        <w:ind w:left="2985" w:hanging="360"/>
      </w:pPr>
      <w:rPr>
        <w:rFonts w:ascii="Symbol" w:hAnsi="Symbol" w:hint="default"/>
      </w:rPr>
    </w:lvl>
    <w:lvl w:ilvl="4" w:tplc="240A0003" w:tentative="1">
      <w:start w:val="1"/>
      <w:numFmt w:val="bullet"/>
      <w:lvlText w:val="o"/>
      <w:lvlJc w:val="left"/>
      <w:pPr>
        <w:ind w:left="3705" w:hanging="360"/>
      </w:pPr>
      <w:rPr>
        <w:rFonts w:ascii="Courier New" w:hAnsi="Courier New" w:cs="Courier New" w:hint="default"/>
      </w:rPr>
    </w:lvl>
    <w:lvl w:ilvl="5" w:tplc="240A0005" w:tentative="1">
      <w:start w:val="1"/>
      <w:numFmt w:val="bullet"/>
      <w:lvlText w:val=""/>
      <w:lvlJc w:val="left"/>
      <w:pPr>
        <w:ind w:left="4425" w:hanging="360"/>
      </w:pPr>
      <w:rPr>
        <w:rFonts w:ascii="Wingdings" w:hAnsi="Wingdings" w:hint="default"/>
      </w:rPr>
    </w:lvl>
    <w:lvl w:ilvl="6" w:tplc="240A0001" w:tentative="1">
      <w:start w:val="1"/>
      <w:numFmt w:val="bullet"/>
      <w:lvlText w:val=""/>
      <w:lvlJc w:val="left"/>
      <w:pPr>
        <w:ind w:left="5145" w:hanging="360"/>
      </w:pPr>
      <w:rPr>
        <w:rFonts w:ascii="Symbol" w:hAnsi="Symbol" w:hint="default"/>
      </w:rPr>
    </w:lvl>
    <w:lvl w:ilvl="7" w:tplc="240A0003" w:tentative="1">
      <w:start w:val="1"/>
      <w:numFmt w:val="bullet"/>
      <w:lvlText w:val="o"/>
      <w:lvlJc w:val="left"/>
      <w:pPr>
        <w:ind w:left="5865" w:hanging="360"/>
      </w:pPr>
      <w:rPr>
        <w:rFonts w:ascii="Courier New" w:hAnsi="Courier New" w:cs="Courier New" w:hint="default"/>
      </w:rPr>
    </w:lvl>
    <w:lvl w:ilvl="8" w:tplc="240A0005" w:tentative="1">
      <w:start w:val="1"/>
      <w:numFmt w:val="bullet"/>
      <w:lvlText w:val=""/>
      <w:lvlJc w:val="left"/>
      <w:pPr>
        <w:ind w:left="6585" w:hanging="360"/>
      </w:pPr>
      <w:rPr>
        <w:rFonts w:ascii="Wingdings" w:hAnsi="Wingdings" w:hint="default"/>
      </w:rPr>
    </w:lvl>
  </w:abstractNum>
  <w:abstractNum w:abstractNumId="42" w15:restartNumberingAfterBreak="0">
    <w:nsid w:val="7F9965C7"/>
    <w:multiLevelType w:val="hybridMultilevel"/>
    <w:tmpl w:val="89841520"/>
    <w:lvl w:ilvl="0" w:tplc="903A787E">
      <w:numFmt w:val="bullet"/>
      <w:lvlText w:val=""/>
      <w:lvlJc w:val="left"/>
      <w:pPr>
        <w:ind w:left="720" w:hanging="360"/>
      </w:pPr>
      <w:rPr>
        <w:rFonts w:ascii="Wingdings" w:eastAsia="Wingdings" w:hAnsi="Wingdings" w:cs="Wingdings" w:hint="default"/>
        <w:w w:val="99"/>
        <w:sz w:val="20"/>
        <w:szCs w:val="20"/>
        <w:lang w:val="es-ES" w:eastAsia="es-ES" w:bidi="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39950022">
    <w:abstractNumId w:val="17"/>
  </w:num>
  <w:num w:numId="2" w16cid:durableId="2081554784">
    <w:abstractNumId w:val="37"/>
  </w:num>
  <w:num w:numId="3" w16cid:durableId="704134964">
    <w:abstractNumId w:val="36"/>
  </w:num>
  <w:num w:numId="4" w16cid:durableId="1363744352">
    <w:abstractNumId w:val="12"/>
  </w:num>
  <w:num w:numId="5" w16cid:durableId="778795136">
    <w:abstractNumId w:val="21"/>
  </w:num>
  <w:num w:numId="6" w16cid:durableId="2136409945">
    <w:abstractNumId w:val="33"/>
  </w:num>
  <w:num w:numId="7" w16cid:durableId="2137403537">
    <w:abstractNumId w:val="38"/>
  </w:num>
  <w:num w:numId="8" w16cid:durableId="336617415">
    <w:abstractNumId w:val="9"/>
  </w:num>
  <w:num w:numId="9" w16cid:durableId="1383484621">
    <w:abstractNumId w:val="19"/>
  </w:num>
  <w:num w:numId="10" w16cid:durableId="121313235">
    <w:abstractNumId w:val="14"/>
  </w:num>
  <w:num w:numId="11" w16cid:durableId="469708434">
    <w:abstractNumId w:val="5"/>
  </w:num>
  <w:num w:numId="12" w16cid:durableId="1197042962">
    <w:abstractNumId w:val="25"/>
  </w:num>
  <w:num w:numId="13" w16cid:durableId="1153906842">
    <w:abstractNumId w:val="20"/>
  </w:num>
  <w:num w:numId="14" w16cid:durableId="24067047">
    <w:abstractNumId w:val="16"/>
  </w:num>
  <w:num w:numId="15" w16cid:durableId="1954314990">
    <w:abstractNumId w:val="26"/>
  </w:num>
  <w:num w:numId="16" w16cid:durableId="321396446">
    <w:abstractNumId w:val="4"/>
  </w:num>
  <w:num w:numId="17" w16cid:durableId="1863201035">
    <w:abstractNumId w:val="10"/>
  </w:num>
  <w:num w:numId="18" w16cid:durableId="1442265548">
    <w:abstractNumId w:val="24"/>
  </w:num>
  <w:num w:numId="19" w16cid:durableId="1814833531">
    <w:abstractNumId w:val="30"/>
  </w:num>
  <w:num w:numId="20" w16cid:durableId="377633138">
    <w:abstractNumId w:val="0"/>
  </w:num>
  <w:num w:numId="21" w16cid:durableId="170222299">
    <w:abstractNumId w:val="29"/>
  </w:num>
  <w:num w:numId="22" w16cid:durableId="1826629797">
    <w:abstractNumId w:val="1"/>
  </w:num>
  <w:num w:numId="23" w16cid:durableId="963117849">
    <w:abstractNumId w:val="34"/>
  </w:num>
  <w:num w:numId="24" w16cid:durableId="1449349332">
    <w:abstractNumId w:val="22"/>
  </w:num>
  <w:num w:numId="25" w16cid:durableId="1222446022">
    <w:abstractNumId w:val="28"/>
  </w:num>
  <w:num w:numId="26" w16cid:durableId="1221090712">
    <w:abstractNumId w:val="32"/>
  </w:num>
  <w:num w:numId="27" w16cid:durableId="761339119">
    <w:abstractNumId w:val="2"/>
  </w:num>
  <w:num w:numId="28" w16cid:durableId="255485173">
    <w:abstractNumId w:val="27"/>
  </w:num>
  <w:num w:numId="29" w16cid:durableId="1519200824">
    <w:abstractNumId w:val="11"/>
  </w:num>
  <w:num w:numId="30" w16cid:durableId="842015957">
    <w:abstractNumId w:val="41"/>
  </w:num>
  <w:num w:numId="31" w16cid:durableId="1986272011">
    <w:abstractNumId w:val="23"/>
  </w:num>
  <w:num w:numId="32" w16cid:durableId="1689525127">
    <w:abstractNumId w:val="31"/>
  </w:num>
  <w:num w:numId="33" w16cid:durableId="1418015400">
    <w:abstractNumId w:val="15"/>
  </w:num>
  <w:num w:numId="34" w16cid:durableId="1776171966">
    <w:abstractNumId w:val="39"/>
  </w:num>
  <w:num w:numId="35" w16cid:durableId="1724718502">
    <w:abstractNumId w:val="18"/>
  </w:num>
  <w:num w:numId="36" w16cid:durableId="714086057">
    <w:abstractNumId w:val="13"/>
  </w:num>
  <w:num w:numId="37" w16cid:durableId="2034383369">
    <w:abstractNumId w:val="3"/>
  </w:num>
  <w:num w:numId="38" w16cid:durableId="1464691368">
    <w:abstractNumId w:val="35"/>
  </w:num>
  <w:num w:numId="39" w16cid:durableId="1639606220">
    <w:abstractNumId w:val="8"/>
  </w:num>
  <w:num w:numId="40" w16cid:durableId="803930532">
    <w:abstractNumId w:val="7"/>
  </w:num>
  <w:num w:numId="41" w16cid:durableId="91559912">
    <w:abstractNumId w:val="42"/>
  </w:num>
  <w:num w:numId="42" w16cid:durableId="1302273908">
    <w:abstractNumId w:val="6"/>
  </w:num>
  <w:num w:numId="43" w16cid:durableId="620379472">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708"/>
  <w:hyphenationZone w:val="425"/>
  <w:drawingGridHorizontalSpacing w:val="227"/>
  <w:drawingGridVerticalSpacing w:val="22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82"/>
    <w:rsid w:val="00001A5D"/>
    <w:rsid w:val="00005805"/>
    <w:rsid w:val="0000586C"/>
    <w:rsid w:val="00015763"/>
    <w:rsid w:val="00016F5A"/>
    <w:rsid w:val="00017982"/>
    <w:rsid w:val="000202FF"/>
    <w:rsid w:val="000211F9"/>
    <w:rsid w:val="00023EEB"/>
    <w:rsid w:val="000253BA"/>
    <w:rsid w:val="00027774"/>
    <w:rsid w:val="00027921"/>
    <w:rsid w:val="00027F01"/>
    <w:rsid w:val="00032E1F"/>
    <w:rsid w:val="00037955"/>
    <w:rsid w:val="000410F4"/>
    <w:rsid w:val="00043401"/>
    <w:rsid w:val="00045B08"/>
    <w:rsid w:val="00046512"/>
    <w:rsid w:val="00046BD7"/>
    <w:rsid w:val="00051EA0"/>
    <w:rsid w:val="0005441A"/>
    <w:rsid w:val="00057E70"/>
    <w:rsid w:val="00061CE2"/>
    <w:rsid w:val="00062175"/>
    <w:rsid w:val="0006574F"/>
    <w:rsid w:val="00070F9D"/>
    <w:rsid w:val="00071D6B"/>
    <w:rsid w:val="0007276C"/>
    <w:rsid w:val="00074A1C"/>
    <w:rsid w:val="00082A46"/>
    <w:rsid w:val="000906D5"/>
    <w:rsid w:val="000940D1"/>
    <w:rsid w:val="00094405"/>
    <w:rsid w:val="000A0294"/>
    <w:rsid w:val="000A2E93"/>
    <w:rsid w:val="000A36B8"/>
    <w:rsid w:val="000A6282"/>
    <w:rsid w:val="000B1040"/>
    <w:rsid w:val="000B2792"/>
    <w:rsid w:val="000B3DA1"/>
    <w:rsid w:val="000B6722"/>
    <w:rsid w:val="000C4BD0"/>
    <w:rsid w:val="000D0420"/>
    <w:rsid w:val="000D069D"/>
    <w:rsid w:val="000D68D7"/>
    <w:rsid w:val="000D766F"/>
    <w:rsid w:val="000D76AC"/>
    <w:rsid w:val="000E253F"/>
    <w:rsid w:val="000E3AB1"/>
    <w:rsid w:val="000E4C22"/>
    <w:rsid w:val="000E6140"/>
    <w:rsid w:val="000F17A8"/>
    <w:rsid w:val="000F5EB5"/>
    <w:rsid w:val="00103ACA"/>
    <w:rsid w:val="00106D7E"/>
    <w:rsid w:val="00106EC2"/>
    <w:rsid w:val="00111260"/>
    <w:rsid w:val="00111C54"/>
    <w:rsid w:val="00113580"/>
    <w:rsid w:val="00113E5C"/>
    <w:rsid w:val="0012285E"/>
    <w:rsid w:val="00122A7F"/>
    <w:rsid w:val="0012314D"/>
    <w:rsid w:val="00133BD3"/>
    <w:rsid w:val="001355A5"/>
    <w:rsid w:val="00141664"/>
    <w:rsid w:val="001418D9"/>
    <w:rsid w:val="0014284F"/>
    <w:rsid w:val="001461AC"/>
    <w:rsid w:val="00150A0A"/>
    <w:rsid w:val="00151BBB"/>
    <w:rsid w:val="00153BC1"/>
    <w:rsid w:val="00160D27"/>
    <w:rsid w:val="0016315A"/>
    <w:rsid w:val="001663DE"/>
    <w:rsid w:val="00171BA9"/>
    <w:rsid w:val="00172DAA"/>
    <w:rsid w:val="00175C38"/>
    <w:rsid w:val="0018424E"/>
    <w:rsid w:val="00192547"/>
    <w:rsid w:val="0019293F"/>
    <w:rsid w:val="00193ABA"/>
    <w:rsid w:val="00195FFF"/>
    <w:rsid w:val="0019663F"/>
    <w:rsid w:val="00196B6E"/>
    <w:rsid w:val="001B01E2"/>
    <w:rsid w:val="001C04DE"/>
    <w:rsid w:val="001C3539"/>
    <w:rsid w:val="001C4028"/>
    <w:rsid w:val="001C4CA5"/>
    <w:rsid w:val="001C6C32"/>
    <w:rsid w:val="001D000A"/>
    <w:rsid w:val="001D4C6B"/>
    <w:rsid w:val="001D566E"/>
    <w:rsid w:val="001E1F2D"/>
    <w:rsid w:val="001E2129"/>
    <w:rsid w:val="001E4590"/>
    <w:rsid w:val="001E5715"/>
    <w:rsid w:val="001E581C"/>
    <w:rsid w:val="001E6F2A"/>
    <w:rsid w:val="001F3E85"/>
    <w:rsid w:val="001F54FD"/>
    <w:rsid w:val="001F5521"/>
    <w:rsid w:val="001F578A"/>
    <w:rsid w:val="001F69B5"/>
    <w:rsid w:val="001F7C0E"/>
    <w:rsid w:val="00200D24"/>
    <w:rsid w:val="00201A3C"/>
    <w:rsid w:val="002027FE"/>
    <w:rsid w:val="00204575"/>
    <w:rsid w:val="002055B2"/>
    <w:rsid w:val="00205CD4"/>
    <w:rsid w:val="002102BB"/>
    <w:rsid w:val="00211332"/>
    <w:rsid w:val="0021198D"/>
    <w:rsid w:val="00212667"/>
    <w:rsid w:val="0021288B"/>
    <w:rsid w:val="0021300A"/>
    <w:rsid w:val="0022784C"/>
    <w:rsid w:val="00230263"/>
    <w:rsid w:val="0023042F"/>
    <w:rsid w:val="00234E36"/>
    <w:rsid w:val="00242418"/>
    <w:rsid w:val="00242DBF"/>
    <w:rsid w:val="00244D9C"/>
    <w:rsid w:val="0024543C"/>
    <w:rsid w:val="00246A85"/>
    <w:rsid w:val="00246BA8"/>
    <w:rsid w:val="002471A2"/>
    <w:rsid w:val="0025364B"/>
    <w:rsid w:val="00254769"/>
    <w:rsid w:val="00257E82"/>
    <w:rsid w:val="002607BE"/>
    <w:rsid w:val="0027151B"/>
    <w:rsid w:val="0027170F"/>
    <w:rsid w:val="002720E4"/>
    <w:rsid w:val="00276689"/>
    <w:rsid w:val="00282F07"/>
    <w:rsid w:val="00283530"/>
    <w:rsid w:val="002857AB"/>
    <w:rsid w:val="002858B4"/>
    <w:rsid w:val="002866D2"/>
    <w:rsid w:val="002876A7"/>
    <w:rsid w:val="00292088"/>
    <w:rsid w:val="002A2A5E"/>
    <w:rsid w:val="002A3A4E"/>
    <w:rsid w:val="002A4BDF"/>
    <w:rsid w:val="002A7B62"/>
    <w:rsid w:val="002B0FC3"/>
    <w:rsid w:val="002B634E"/>
    <w:rsid w:val="002C0687"/>
    <w:rsid w:val="002C440B"/>
    <w:rsid w:val="002C54B5"/>
    <w:rsid w:val="002D1941"/>
    <w:rsid w:val="002D3E35"/>
    <w:rsid w:val="002D5819"/>
    <w:rsid w:val="002D6A20"/>
    <w:rsid w:val="002D7D88"/>
    <w:rsid w:val="002E23F9"/>
    <w:rsid w:val="002E2AEE"/>
    <w:rsid w:val="002E61B7"/>
    <w:rsid w:val="002E79AB"/>
    <w:rsid w:val="002F03E4"/>
    <w:rsid w:val="002F4E75"/>
    <w:rsid w:val="002F4E95"/>
    <w:rsid w:val="00302F3C"/>
    <w:rsid w:val="003101AE"/>
    <w:rsid w:val="00312624"/>
    <w:rsid w:val="00314535"/>
    <w:rsid w:val="00315DAC"/>
    <w:rsid w:val="003221D6"/>
    <w:rsid w:val="003301FC"/>
    <w:rsid w:val="00330E13"/>
    <w:rsid w:val="003334C4"/>
    <w:rsid w:val="003359C0"/>
    <w:rsid w:val="003402FD"/>
    <w:rsid w:val="00343C87"/>
    <w:rsid w:val="00355906"/>
    <w:rsid w:val="00356EB2"/>
    <w:rsid w:val="00357BFD"/>
    <w:rsid w:val="00364072"/>
    <w:rsid w:val="0037077C"/>
    <w:rsid w:val="003708E4"/>
    <w:rsid w:val="00373AE2"/>
    <w:rsid w:val="0037491C"/>
    <w:rsid w:val="00376A66"/>
    <w:rsid w:val="0038248C"/>
    <w:rsid w:val="00383122"/>
    <w:rsid w:val="003841FB"/>
    <w:rsid w:val="00386F52"/>
    <w:rsid w:val="0039447F"/>
    <w:rsid w:val="0039662B"/>
    <w:rsid w:val="003A4184"/>
    <w:rsid w:val="003B07A7"/>
    <w:rsid w:val="003B6394"/>
    <w:rsid w:val="003C208C"/>
    <w:rsid w:val="003C3E53"/>
    <w:rsid w:val="003D4786"/>
    <w:rsid w:val="003D495D"/>
    <w:rsid w:val="003E332D"/>
    <w:rsid w:val="003F06B1"/>
    <w:rsid w:val="003F23CA"/>
    <w:rsid w:val="0040307D"/>
    <w:rsid w:val="004042C5"/>
    <w:rsid w:val="004133F1"/>
    <w:rsid w:val="00423410"/>
    <w:rsid w:val="00425F89"/>
    <w:rsid w:val="004303BD"/>
    <w:rsid w:val="00430D7B"/>
    <w:rsid w:val="0043146E"/>
    <w:rsid w:val="0043398F"/>
    <w:rsid w:val="00434AA0"/>
    <w:rsid w:val="004366E7"/>
    <w:rsid w:val="00442387"/>
    <w:rsid w:val="00452867"/>
    <w:rsid w:val="004558D6"/>
    <w:rsid w:val="00457488"/>
    <w:rsid w:val="00457E43"/>
    <w:rsid w:val="00460D64"/>
    <w:rsid w:val="00462349"/>
    <w:rsid w:val="00465C29"/>
    <w:rsid w:val="004674F8"/>
    <w:rsid w:val="004734EC"/>
    <w:rsid w:val="0047724D"/>
    <w:rsid w:val="004823CC"/>
    <w:rsid w:val="004828BF"/>
    <w:rsid w:val="00485C28"/>
    <w:rsid w:val="00493431"/>
    <w:rsid w:val="00495F8B"/>
    <w:rsid w:val="004966A1"/>
    <w:rsid w:val="00497145"/>
    <w:rsid w:val="004A3964"/>
    <w:rsid w:val="004A6190"/>
    <w:rsid w:val="004A709E"/>
    <w:rsid w:val="004B3723"/>
    <w:rsid w:val="004B70B0"/>
    <w:rsid w:val="004C5C56"/>
    <w:rsid w:val="004C73DB"/>
    <w:rsid w:val="004D0164"/>
    <w:rsid w:val="004D23B2"/>
    <w:rsid w:val="004D27C4"/>
    <w:rsid w:val="004D3394"/>
    <w:rsid w:val="004D4F55"/>
    <w:rsid w:val="004D53E5"/>
    <w:rsid w:val="004D7625"/>
    <w:rsid w:val="004E0ECA"/>
    <w:rsid w:val="004E163B"/>
    <w:rsid w:val="004E2450"/>
    <w:rsid w:val="004E2E1D"/>
    <w:rsid w:val="004E4D3D"/>
    <w:rsid w:val="004E73C1"/>
    <w:rsid w:val="004F0296"/>
    <w:rsid w:val="004F5637"/>
    <w:rsid w:val="00501C82"/>
    <w:rsid w:val="00502D6B"/>
    <w:rsid w:val="0050574D"/>
    <w:rsid w:val="00512367"/>
    <w:rsid w:val="0051241F"/>
    <w:rsid w:val="00514622"/>
    <w:rsid w:val="005239DB"/>
    <w:rsid w:val="00530DD8"/>
    <w:rsid w:val="00531432"/>
    <w:rsid w:val="005405D2"/>
    <w:rsid w:val="00540DCA"/>
    <w:rsid w:val="0054142C"/>
    <w:rsid w:val="00543176"/>
    <w:rsid w:val="00543E73"/>
    <w:rsid w:val="005445C7"/>
    <w:rsid w:val="0055019A"/>
    <w:rsid w:val="0055271A"/>
    <w:rsid w:val="00552A29"/>
    <w:rsid w:val="00552A64"/>
    <w:rsid w:val="00552DFE"/>
    <w:rsid w:val="0055497A"/>
    <w:rsid w:val="005576A4"/>
    <w:rsid w:val="00565354"/>
    <w:rsid w:val="00566299"/>
    <w:rsid w:val="00566D38"/>
    <w:rsid w:val="00572095"/>
    <w:rsid w:val="005725E0"/>
    <w:rsid w:val="00573AB9"/>
    <w:rsid w:val="005756DB"/>
    <w:rsid w:val="005767DA"/>
    <w:rsid w:val="00577AFA"/>
    <w:rsid w:val="00580D9D"/>
    <w:rsid w:val="00581148"/>
    <w:rsid w:val="005958C4"/>
    <w:rsid w:val="005970E1"/>
    <w:rsid w:val="005A2413"/>
    <w:rsid w:val="005A256D"/>
    <w:rsid w:val="005A4301"/>
    <w:rsid w:val="005B0052"/>
    <w:rsid w:val="005B2A8D"/>
    <w:rsid w:val="005B3082"/>
    <w:rsid w:val="005B3716"/>
    <w:rsid w:val="005B51CA"/>
    <w:rsid w:val="005B6252"/>
    <w:rsid w:val="005C0D0F"/>
    <w:rsid w:val="005C2293"/>
    <w:rsid w:val="005C3C7B"/>
    <w:rsid w:val="005C3D5D"/>
    <w:rsid w:val="005C66C2"/>
    <w:rsid w:val="005C738E"/>
    <w:rsid w:val="005D09D7"/>
    <w:rsid w:val="005D7DE4"/>
    <w:rsid w:val="005E04C1"/>
    <w:rsid w:val="005E517C"/>
    <w:rsid w:val="005E5443"/>
    <w:rsid w:val="005F01F2"/>
    <w:rsid w:val="005F2EC9"/>
    <w:rsid w:val="005F3169"/>
    <w:rsid w:val="005F34AE"/>
    <w:rsid w:val="005F669C"/>
    <w:rsid w:val="005F68C1"/>
    <w:rsid w:val="006001F8"/>
    <w:rsid w:val="0060175E"/>
    <w:rsid w:val="006066BB"/>
    <w:rsid w:val="006105BE"/>
    <w:rsid w:val="00612AC2"/>
    <w:rsid w:val="00615B56"/>
    <w:rsid w:val="006164B8"/>
    <w:rsid w:val="00620B30"/>
    <w:rsid w:val="00625B98"/>
    <w:rsid w:val="00630AB5"/>
    <w:rsid w:val="00632A42"/>
    <w:rsid w:val="006400C7"/>
    <w:rsid w:val="0064462E"/>
    <w:rsid w:val="00646A96"/>
    <w:rsid w:val="00646DB7"/>
    <w:rsid w:val="006503EA"/>
    <w:rsid w:val="006714A3"/>
    <w:rsid w:val="00676024"/>
    <w:rsid w:val="00677AF4"/>
    <w:rsid w:val="00681FF7"/>
    <w:rsid w:val="00682217"/>
    <w:rsid w:val="006833D1"/>
    <w:rsid w:val="006845BA"/>
    <w:rsid w:val="00691B0E"/>
    <w:rsid w:val="0069305A"/>
    <w:rsid w:val="00693991"/>
    <w:rsid w:val="00696383"/>
    <w:rsid w:val="006A204F"/>
    <w:rsid w:val="006A4AF9"/>
    <w:rsid w:val="006A5A9B"/>
    <w:rsid w:val="006A6CD1"/>
    <w:rsid w:val="006A7FC4"/>
    <w:rsid w:val="006B42B6"/>
    <w:rsid w:val="006C5771"/>
    <w:rsid w:val="006C7067"/>
    <w:rsid w:val="006D7EFB"/>
    <w:rsid w:val="006E2BF4"/>
    <w:rsid w:val="006E2F61"/>
    <w:rsid w:val="006E3E8D"/>
    <w:rsid w:val="006F133B"/>
    <w:rsid w:val="006F2B18"/>
    <w:rsid w:val="00705138"/>
    <w:rsid w:val="00705C91"/>
    <w:rsid w:val="007105C4"/>
    <w:rsid w:val="00714722"/>
    <w:rsid w:val="00717011"/>
    <w:rsid w:val="00717499"/>
    <w:rsid w:val="0072012B"/>
    <w:rsid w:val="0072305A"/>
    <w:rsid w:val="00726A70"/>
    <w:rsid w:val="0073220D"/>
    <w:rsid w:val="00732701"/>
    <w:rsid w:val="00732AB4"/>
    <w:rsid w:val="00732EE0"/>
    <w:rsid w:val="00734E38"/>
    <w:rsid w:val="0074315F"/>
    <w:rsid w:val="00744851"/>
    <w:rsid w:val="0074640B"/>
    <w:rsid w:val="00747900"/>
    <w:rsid w:val="00754468"/>
    <w:rsid w:val="0075587F"/>
    <w:rsid w:val="007614EB"/>
    <w:rsid w:val="007706CA"/>
    <w:rsid w:val="00770E21"/>
    <w:rsid w:val="00774049"/>
    <w:rsid w:val="00774E48"/>
    <w:rsid w:val="0078549C"/>
    <w:rsid w:val="00785A5B"/>
    <w:rsid w:val="00786C5A"/>
    <w:rsid w:val="007A4B64"/>
    <w:rsid w:val="007A50F0"/>
    <w:rsid w:val="007A553D"/>
    <w:rsid w:val="007A5CA2"/>
    <w:rsid w:val="007A64FC"/>
    <w:rsid w:val="007A7E0D"/>
    <w:rsid w:val="007B010E"/>
    <w:rsid w:val="007B1079"/>
    <w:rsid w:val="007B154F"/>
    <w:rsid w:val="007B1993"/>
    <w:rsid w:val="007B2CD9"/>
    <w:rsid w:val="007B354E"/>
    <w:rsid w:val="007B50F2"/>
    <w:rsid w:val="007B64EC"/>
    <w:rsid w:val="007C7535"/>
    <w:rsid w:val="007D3439"/>
    <w:rsid w:val="007D5CE5"/>
    <w:rsid w:val="007E20C1"/>
    <w:rsid w:val="007E784F"/>
    <w:rsid w:val="00800A50"/>
    <w:rsid w:val="0080238D"/>
    <w:rsid w:val="0080513E"/>
    <w:rsid w:val="00805C90"/>
    <w:rsid w:val="00806FE9"/>
    <w:rsid w:val="0081075F"/>
    <w:rsid w:val="00810BF6"/>
    <w:rsid w:val="00817A1F"/>
    <w:rsid w:val="00820664"/>
    <w:rsid w:val="008214CA"/>
    <w:rsid w:val="00825A9C"/>
    <w:rsid w:val="00831B7B"/>
    <w:rsid w:val="00832CB6"/>
    <w:rsid w:val="00843376"/>
    <w:rsid w:val="00850D93"/>
    <w:rsid w:val="008511B0"/>
    <w:rsid w:val="00851D0B"/>
    <w:rsid w:val="008526D7"/>
    <w:rsid w:val="00852A5D"/>
    <w:rsid w:val="00852ABB"/>
    <w:rsid w:val="008533D7"/>
    <w:rsid w:val="00853DFF"/>
    <w:rsid w:val="008549C0"/>
    <w:rsid w:val="00855C51"/>
    <w:rsid w:val="00855FE1"/>
    <w:rsid w:val="00856375"/>
    <w:rsid w:val="00856578"/>
    <w:rsid w:val="00861461"/>
    <w:rsid w:val="00871C01"/>
    <w:rsid w:val="00877024"/>
    <w:rsid w:val="0088387D"/>
    <w:rsid w:val="00885D1B"/>
    <w:rsid w:val="00895C3C"/>
    <w:rsid w:val="008A1067"/>
    <w:rsid w:val="008A16A1"/>
    <w:rsid w:val="008A231D"/>
    <w:rsid w:val="008A4FEF"/>
    <w:rsid w:val="008A7258"/>
    <w:rsid w:val="008A73F9"/>
    <w:rsid w:val="008B29A8"/>
    <w:rsid w:val="008C1FBC"/>
    <w:rsid w:val="008C2FD7"/>
    <w:rsid w:val="008C3DAB"/>
    <w:rsid w:val="008C59B1"/>
    <w:rsid w:val="008C69D7"/>
    <w:rsid w:val="008D0891"/>
    <w:rsid w:val="008D5E3E"/>
    <w:rsid w:val="008D77F6"/>
    <w:rsid w:val="008D7D2E"/>
    <w:rsid w:val="008E1765"/>
    <w:rsid w:val="008E4D03"/>
    <w:rsid w:val="008E5A0A"/>
    <w:rsid w:val="008E645C"/>
    <w:rsid w:val="008F049D"/>
    <w:rsid w:val="008F3898"/>
    <w:rsid w:val="008F3BC9"/>
    <w:rsid w:val="00903A68"/>
    <w:rsid w:val="00904DD1"/>
    <w:rsid w:val="00904EA9"/>
    <w:rsid w:val="00906206"/>
    <w:rsid w:val="00906D44"/>
    <w:rsid w:val="009076AC"/>
    <w:rsid w:val="009113A5"/>
    <w:rsid w:val="0091174A"/>
    <w:rsid w:val="0091254A"/>
    <w:rsid w:val="00913882"/>
    <w:rsid w:val="00914A21"/>
    <w:rsid w:val="00916567"/>
    <w:rsid w:val="00916F35"/>
    <w:rsid w:val="0091750D"/>
    <w:rsid w:val="00920DDB"/>
    <w:rsid w:val="00925CAB"/>
    <w:rsid w:val="00927CF9"/>
    <w:rsid w:val="0093289C"/>
    <w:rsid w:val="00934EDB"/>
    <w:rsid w:val="009411C6"/>
    <w:rsid w:val="00942806"/>
    <w:rsid w:val="009441D9"/>
    <w:rsid w:val="0094552B"/>
    <w:rsid w:val="00945CD2"/>
    <w:rsid w:val="009570A7"/>
    <w:rsid w:val="00960B6F"/>
    <w:rsid w:val="00960E2B"/>
    <w:rsid w:val="0096278F"/>
    <w:rsid w:val="00962F75"/>
    <w:rsid w:val="0096413F"/>
    <w:rsid w:val="009715AC"/>
    <w:rsid w:val="0097326B"/>
    <w:rsid w:val="00973372"/>
    <w:rsid w:val="0097599F"/>
    <w:rsid w:val="0098075B"/>
    <w:rsid w:val="0098275E"/>
    <w:rsid w:val="00992B66"/>
    <w:rsid w:val="0099447A"/>
    <w:rsid w:val="00995A1C"/>
    <w:rsid w:val="009A1213"/>
    <w:rsid w:val="009A3A0D"/>
    <w:rsid w:val="009A3F4C"/>
    <w:rsid w:val="009A5AE7"/>
    <w:rsid w:val="009B154A"/>
    <w:rsid w:val="009B1A51"/>
    <w:rsid w:val="009B3E9A"/>
    <w:rsid w:val="009B4343"/>
    <w:rsid w:val="009C6795"/>
    <w:rsid w:val="009D21A4"/>
    <w:rsid w:val="009D39D3"/>
    <w:rsid w:val="009D6E58"/>
    <w:rsid w:val="009E02D4"/>
    <w:rsid w:val="009E13FB"/>
    <w:rsid w:val="009E14A1"/>
    <w:rsid w:val="009E19F1"/>
    <w:rsid w:val="009F274D"/>
    <w:rsid w:val="009F2DD8"/>
    <w:rsid w:val="00A06F2B"/>
    <w:rsid w:val="00A10D02"/>
    <w:rsid w:val="00A10F84"/>
    <w:rsid w:val="00A11192"/>
    <w:rsid w:val="00A12BB3"/>
    <w:rsid w:val="00A15788"/>
    <w:rsid w:val="00A20CF0"/>
    <w:rsid w:val="00A2456E"/>
    <w:rsid w:val="00A246B5"/>
    <w:rsid w:val="00A30EEE"/>
    <w:rsid w:val="00A332D0"/>
    <w:rsid w:val="00A37D51"/>
    <w:rsid w:val="00A41D6F"/>
    <w:rsid w:val="00A4257F"/>
    <w:rsid w:val="00A43471"/>
    <w:rsid w:val="00A51532"/>
    <w:rsid w:val="00A51634"/>
    <w:rsid w:val="00A55ABB"/>
    <w:rsid w:val="00A57E8C"/>
    <w:rsid w:val="00A60CBE"/>
    <w:rsid w:val="00A63B53"/>
    <w:rsid w:val="00A71BBE"/>
    <w:rsid w:val="00A75E2F"/>
    <w:rsid w:val="00A76447"/>
    <w:rsid w:val="00A77EE6"/>
    <w:rsid w:val="00A84352"/>
    <w:rsid w:val="00A84A1C"/>
    <w:rsid w:val="00A9362E"/>
    <w:rsid w:val="00A94874"/>
    <w:rsid w:val="00A95786"/>
    <w:rsid w:val="00A96752"/>
    <w:rsid w:val="00AA2163"/>
    <w:rsid w:val="00AA2B10"/>
    <w:rsid w:val="00AB1BC5"/>
    <w:rsid w:val="00AB3464"/>
    <w:rsid w:val="00AB6737"/>
    <w:rsid w:val="00AC0179"/>
    <w:rsid w:val="00AC3521"/>
    <w:rsid w:val="00AD3E4C"/>
    <w:rsid w:val="00AD5148"/>
    <w:rsid w:val="00AD58E8"/>
    <w:rsid w:val="00AE0BD1"/>
    <w:rsid w:val="00AE0F5E"/>
    <w:rsid w:val="00AF6076"/>
    <w:rsid w:val="00AF6FEC"/>
    <w:rsid w:val="00B00F00"/>
    <w:rsid w:val="00B01196"/>
    <w:rsid w:val="00B0283D"/>
    <w:rsid w:val="00B04C3F"/>
    <w:rsid w:val="00B066DF"/>
    <w:rsid w:val="00B10242"/>
    <w:rsid w:val="00B13863"/>
    <w:rsid w:val="00B16EE1"/>
    <w:rsid w:val="00B2457B"/>
    <w:rsid w:val="00B24ABB"/>
    <w:rsid w:val="00B256E3"/>
    <w:rsid w:val="00B36E2F"/>
    <w:rsid w:val="00B45D02"/>
    <w:rsid w:val="00B46CB9"/>
    <w:rsid w:val="00B501B7"/>
    <w:rsid w:val="00B52BCD"/>
    <w:rsid w:val="00B56A07"/>
    <w:rsid w:val="00B56C1C"/>
    <w:rsid w:val="00B62255"/>
    <w:rsid w:val="00B62AD3"/>
    <w:rsid w:val="00B62F10"/>
    <w:rsid w:val="00B63BA7"/>
    <w:rsid w:val="00B63C66"/>
    <w:rsid w:val="00B63C72"/>
    <w:rsid w:val="00B65262"/>
    <w:rsid w:val="00B71967"/>
    <w:rsid w:val="00B721D9"/>
    <w:rsid w:val="00B7274E"/>
    <w:rsid w:val="00B75D1D"/>
    <w:rsid w:val="00B75EC9"/>
    <w:rsid w:val="00B770E4"/>
    <w:rsid w:val="00B81064"/>
    <w:rsid w:val="00B84BF0"/>
    <w:rsid w:val="00B8520E"/>
    <w:rsid w:val="00B8721D"/>
    <w:rsid w:val="00B87FED"/>
    <w:rsid w:val="00B97160"/>
    <w:rsid w:val="00B976BC"/>
    <w:rsid w:val="00BA1ABD"/>
    <w:rsid w:val="00BA7FEC"/>
    <w:rsid w:val="00BB32E8"/>
    <w:rsid w:val="00BC0646"/>
    <w:rsid w:val="00BC5C84"/>
    <w:rsid w:val="00BC645A"/>
    <w:rsid w:val="00BD570F"/>
    <w:rsid w:val="00BE0302"/>
    <w:rsid w:val="00BE0FBB"/>
    <w:rsid w:val="00BE1AD1"/>
    <w:rsid w:val="00BE2094"/>
    <w:rsid w:val="00BE46EB"/>
    <w:rsid w:val="00BE505D"/>
    <w:rsid w:val="00C01567"/>
    <w:rsid w:val="00C0220A"/>
    <w:rsid w:val="00C06289"/>
    <w:rsid w:val="00C075B9"/>
    <w:rsid w:val="00C13CDC"/>
    <w:rsid w:val="00C167B8"/>
    <w:rsid w:val="00C16EAC"/>
    <w:rsid w:val="00C237B3"/>
    <w:rsid w:val="00C25047"/>
    <w:rsid w:val="00C254B0"/>
    <w:rsid w:val="00C25E59"/>
    <w:rsid w:val="00C27F1C"/>
    <w:rsid w:val="00C3168F"/>
    <w:rsid w:val="00C32E17"/>
    <w:rsid w:val="00C34689"/>
    <w:rsid w:val="00C34C69"/>
    <w:rsid w:val="00C52A7B"/>
    <w:rsid w:val="00C53A7C"/>
    <w:rsid w:val="00C53F44"/>
    <w:rsid w:val="00C63506"/>
    <w:rsid w:val="00C649E6"/>
    <w:rsid w:val="00C6777C"/>
    <w:rsid w:val="00C723BD"/>
    <w:rsid w:val="00C80CD4"/>
    <w:rsid w:val="00C831AE"/>
    <w:rsid w:val="00C91632"/>
    <w:rsid w:val="00C95B7C"/>
    <w:rsid w:val="00CA42BA"/>
    <w:rsid w:val="00CB3B00"/>
    <w:rsid w:val="00CB4853"/>
    <w:rsid w:val="00CB6B47"/>
    <w:rsid w:val="00CB6D91"/>
    <w:rsid w:val="00CB7309"/>
    <w:rsid w:val="00CC0B22"/>
    <w:rsid w:val="00CC2332"/>
    <w:rsid w:val="00CC3DD0"/>
    <w:rsid w:val="00CC6388"/>
    <w:rsid w:val="00CC7532"/>
    <w:rsid w:val="00CD0392"/>
    <w:rsid w:val="00CE0667"/>
    <w:rsid w:val="00CE1D55"/>
    <w:rsid w:val="00CE2666"/>
    <w:rsid w:val="00CF307A"/>
    <w:rsid w:val="00CF634C"/>
    <w:rsid w:val="00CF6BC2"/>
    <w:rsid w:val="00CF7526"/>
    <w:rsid w:val="00CF766D"/>
    <w:rsid w:val="00D024F9"/>
    <w:rsid w:val="00D1358F"/>
    <w:rsid w:val="00D149CE"/>
    <w:rsid w:val="00D16A1D"/>
    <w:rsid w:val="00D17636"/>
    <w:rsid w:val="00D20425"/>
    <w:rsid w:val="00D232A5"/>
    <w:rsid w:val="00D30FAF"/>
    <w:rsid w:val="00D3279A"/>
    <w:rsid w:val="00D42188"/>
    <w:rsid w:val="00D422AA"/>
    <w:rsid w:val="00D470E3"/>
    <w:rsid w:val="00D50321"/>
    <w:rsid w:val="00D52042"/>
    <w:rsid w:val="00D53C87"/>
    <w:rsid w:val="00D540B9"/>
    <w:rsid w:val="00D61469"/>
    <w:rsid w:val="00D656C5"/>
    <w:rsid w:val="00D66F8D"/>
    <w:rsid w:val="00D73846"/>
    <w:rsid w:val="00D73F86"/>
    <w:rsid w:val="00D82C19"/>
    <w:rsid w:val="00D82C70"/>
    <w:rsid w:val="00D83293"/>
    <w:rsid w:val="00D83E9A"/>
    <w:rsid w:val="00D90171"/>
    <w:rsid w:val="00D91543"/>
    <w:rsid w:val="00D9440D"/>
    <w:rsid w:val="00D9489F"/>
    <w:rsid w:val="00D95509"/>
    <w:rsid w:val="00D9550A"/>
    <w:rsid w:val="00D9647F"/>
    <w:rsid w:val="00D96CB3"/>
    <w:rsid w:val="00DB24C4"/>
    <w:rsid w:val="00DB24C6"/>
    <w:rsid w:val="00DB27B3"/>
    <w:rsid w:val="00DB2F6B"/>
    <w:rsid w:val="00DB3269"/>
    <w:rsid w:val="00DB79F2"/>
    <w:rsid w:val="00DC1E99"/>
    <w:rsid w:val="00DC79CF"/>
    <w:rsid w:val="00DD18F3"/>
    <w:rsid w:val="00DD31FC"/>
    <w:rsid w:val="00DD5531"/>
    <w:rsid w:val="00DE0974"/>
    <w:rsid w:val="00DE50E6"/>
    <w:rsid w:val="00DF3399"/>
    <w:rsid w:val="00DF3B9E"/>
    <w:rsid w:val="00DF3D2B"/>
    <w:rsid w:val="00DF68A4"/>
    <w:rsid w:val="00DF75F3"/>
    <w:rsid w:val="00E00451"/>
    <w:rsid w:val="00E013F0"/>
    <w:rsid w:val="00E0306A"/>
    <w:rsid w:val="00E031C0"/>
    <w:rsid w:val="00E03892"/>
    <w:rsid w:val="00E04682"/>
    <w:rsid w:val="00E10190"/>
    <w:rsid w:val="00E16680"/>
    <w:rsid w:val="00E20F6A"/>
    <w:rsid w:val="00E251C8"/>
    <w:rsid w:val="00E26C02"/>
    <w:rsid w:val="00E30A9F"/>
    <w:rsid w:val="00E31943"/>
    <w:rsid w:val="00E34817"/>
    <w:rsid w:val="00E44725"/>
    <w:rsid w:val="00E55DC6"/>
    <w:rsid w:val="00E60DC5"/>
    <w:rsid w:val="00E71061"/>
    <w:rsid w:val="00E72A02"/>
    <w:rsid w:val="00E7403F"/>
    <w:rsid w:val="00E7466E"/>
    <w:rsid w:val="00E75BC0"/>
    <w:rsid w:val="00E763C3"/>
    <w:rsid w:val="00E9227E"/>
    <w:rsid w:val="00E9473B"/>
    <w:rsid w:val="00E94B1E"/>
    <w:rsid w:val="00E94CFD"/>
    <w:rsid w:val="00EA00F0"/>
    <w:rsid w:val="00EA1940"/>
    <w:rsid w:val="00EA4C2C"/>
    <w:rsid w:val="00EB10E5"/>
    <w:rsid w:val="00EB2ABA"/>
    <w:rsid w:val="00EB3033"/>
    <w:rsid w:val="00EB3E6C"/>
    <w:rsid w:val="00EC2700"/>
    <w:rsid w:val="00EC3ED9"/>
    <w:rsid w:val="00EC4B23"/>
    <w:rsid w:val="00EC73F3"/>
    <w:rsid w:val="00ED123A"/>
    <w:rsid w:val="00EF469E"/>
    <w:rsid w:val="00EF523E"/>
    <w:rsid w:val="00EF5ED0"/>
    <w:rsid w:val="00EF5F2D"/>
    <w:rsid w:val="00EF70F0"/>
    <w:rsid w:val="00EF71FF"/>
    <w:rsid w:val="00F03563"/>
    <w:rsid w:val="00F044FF"/>
    <w:rsid w:val="00F04FBB"/>
    <w:rsid w:val="00F10981"/>
    <w:rsid w:val="00F110F1"/>
    <w:rsid w:val="00F14C5B"/>
    <w:rsid w:val="00F15301"/>
    <w:rsid w:val="00F17E36"/>
    <w:rsid w:val="00F21CFE"/>
    <w:rsid w:val="00F23AB1"/>
    <w:rsid w:val="00F24B16"/>
    <w:rsid w:val="00F349D0"/>
    <w:rsid w:val="00F36B0A"/>
    <w:rsid w:val="00F42F2C"/>
    <w:rsid w:val="00F43C53"/>
    <w:rsid w:val="00F46C31"/>
    <w:rsid w:val="00F473D1"/>
    <w:rsid w:val="00F56CF0"/>
    <w:rsid w:val="00F64B6D"/>
    <w:rsid w:val="00F671EF"/>
    <w:rsid w:val="00F73BF7"/>
    <w:rsid w:val="00F741D5"/>
    <w:rsid w:val="00F81A4F"/>
    <w:rsid w:val="00F83A00"/>
    <w:rsid w:val="00F9006B"/>
    <w:rsid w:val="00F90252"/>
    <w:rsid w:val="00F90E65"/>
    <w:rsid w:val="00F933E0"/>
    <w:rsid w:val="00F93AF6"/>
    <w:rsid w:val="00FA03EC"/>
    <w:rsid w:val="00FB113B"/>
    <w:rsid w:val="00FB24F2"/>
    <w:rsid w:val="00FB2D5C"/>
    <w:rsid w:val="00FB574B"/>
    <w:rsid w:val="00FC2550"/>
    <w:rsid w:val="00FC2873"/>
    <w:rsid w:val="00FC389A"/>
    <w:rsid w:val="00FD640B"/>
    <w:rsid w:val="00FD7659"/>
    <w:rsid w:val="00FE2FD8"/>
    <w:rsid w:val="00FF0C72"/>
    <w:rsid w:val="00FF189F"/>
    <w:rsid w:val="00FF26C2"/>
    <w:rsid w:val="00FF42A5"/>
    <w:rsid w:val="00FF585D"/>
    <w:rsid w:val="00FF78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760EF4"/>
  <w15:docId w15:val="{7F63D2F6-F70D-402E-A1CA-AD07F4DF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EAC"/>
    <w:pPr>
      <w:spacing w:after="200" w:line="276" w:lineRule="auto"/>
    </w:pPr>
    <w:rPr>
      <w:rFonts w:eastAsia="Times New Roman"/>
      <w:sz w:val="22"/>
      <w:szCs w:val="22"/>
    </w:rPr>
  </w:style>
  <w:style w:type="paragraph" w:styleId="Ttulo1">
    <w:name w:val="heading 1"/>
    <w:basedOn w:val="Normal"/>
    <w:next w:val="Normal"/>
    <w:link w:val="Ttulo1Car"/>
    <w:uiPriority w:val="9"/>
    <w:qFormat/>
    <w:rsid w:val="00103A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244D9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805C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B3082"/>
    <w:pPr>
      <w:tabs>
        <w:tab w:val="center" w:pos="4252"/>
        <w:tab w:val="right" w:pos="8504"/>
      </w:tabs>
    </w:pPr>
  </w:style>
  <w:style w:type="character" w:customStyle="1" w:styleId="EncabezadoCar">
    <w:name w:val="Encabezado Car"/>
    <w:link w:val="Encabezado"/>
    <w:rsid w:val="005B3082"/>
    <w:rPr>
      <w:rFonts w:ascii="Calibri" w:eastAsia="Times New Roman" w:hAnsi="Calibri" w:cs="Times New Roman"/>
      <w:lang w:eastAsia="es-CO"/>
    </w:rPr>
  </w:style>
  <w:style w:type="paragraph" w:styleId="Piedepgina">
    <w:name w:val="footer"/>
    <w:basedOn w:val="Normal"/>
    <w:link w:val="PiedepginaCar"/>
    <w:rsid w:val="005B3082"/>
    <w:pPr>
      <w:tabs>
        <w:tab w:val="center" w:pos="4252"/>
        <w:tab w:val="right" w:pos="8504"/>
      </w:tabs>
    </w:pPr>
  </w:style>
  <w:style w:type="character" w:customStyle="1" w:styleId="PiedepginaCar">
    <w:name w:val="Pie de página Car"/>
    <w:link w:val="Piedepgina"/>
    <w:rsid w:val="005B3082"/>
    <w:rPr>
      <w:rFonts w:ascii="Calibri" w:eastAsia="Times New Roman" w:hAnsi="Calibri" w:cs="Times New Roman"/>
      <w:lang w:eastAsia="es-CO"/>
    </w:rPr>
  </w:style>
  <w:style w:type="character" w:styleId="Hipervnculo">
    <w:name w:val="Hyperlink"/>
    <w:uiPriority w:val="99"/>
    <w:unhideWhenUsed/>
    <w:rsid w:val="005B3082"/>
    <w:rPr>
      <w:color w:val="0000FF"/>
      <w:u w:val="single"/>
    </w:rPr>
  </w:style>
  <w:style w:type="paragraph" w:styleId="Textodeglobo">
    <w:name w:val="Balloon Text"/>
    <w:basedOn w:val="Normal"/>
    <w:link w:val="TextodegloboCar"/>
    <w:uiPriority w:val="99"/>
    <w:semiHidden/>
    <w:unhideWhenUsed/>
    <w:rsid w:val="005B308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3082"/>
    <w:rPr>
      <w:rFonts w:ascii="Tahoma" w:eastAsia="Times New Roman" w:hAnsi="Tahoma" w:cs="Tahoma"/>
      <w:sz w:val="16"/>
      <w:szCs w:val="16"/>
      <w:lang w:eastAsia="es-CO"/>
    </w:rPr>
  </w:style>
  <w:style w:type="table" w:styleId="Tablaconcuadrcula">
    <w:name w:val="Table Grid"/>
    <w:basedOn w:val="Tablanormal"/>
    <w:uiPriority w:val="59"/>
    <w:rsid w:val="00AE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AE0F5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6833D1"/>
    <w:pPr>
      <w:spacing w:before="100" w:beforeAutospacing="1" w:after="100" w:afterAutospacing="1" w:line="240" w:lineRule="auto"/>
    </w:pPr>
    <w:rPr>
      <w:rFonts w:ascii="Times New Roman" w:hAnsi="Times New Roman"/>
      <w:sz w:val="24"/>
      <w:szCs w:val="24"/>
    </w:rPr>
  </w:style>
  <w:style w:type="table" w:customStyle="1" w:styleId="Listaclara-nfasis11">
    <w:name w:val="Lista clara - Énfasis 11"/>
    <w:basedOn w:val="Tablanormal"/>
    <w:uiPriority w:val="61"/>
    <w:rsid w:val="00EB3E6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Prrafodelista">
    <w:name w:val="List Paragraph"/>
    <w:aliases w:val="titulo 3,Bullet List,FooterText,numbered,List Paragraph1,Paragraphe de liste1,lp1,HOJA,Colorful List Accent 1,Lista vistosa - Énfasis 11,Colorful List - Accent 11"/>
    <w:basedOn w:val="Normal"/>
    <w:link w:val="PrrafodelistaCar"/>
    <w:uiPriority w:val="1"/>
    <w:qFormat/>
    <w:rsid w:val="001E5715"/>
    <w:pPr>
      <w:ind w:left="720"/>
      <w:contextualSpacing/>
    </w:pPr>
    <w:rPr>
      <w:rFonts w:asciiTheme="minorHAnsi" w:eastAsiaTheme="minorHAnsi" w:hAnsiTheme="minorHAnsi" w:cstheme="minorBidi"/>
      <w:lang w:eastAsia="en-US"/>
    </w:rPr>
  </w:style>
  <w:style w:type="table" w:styleId="Sombreadoclaro-nfasis2">
    <w:name w:val="Light Shading Accent 2"/>
    <w:basedOn w:val="Tablanormal"/>
    <w:uiPriority w:val="60"/>
    <w:rsid w:val="001E571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PrrafodelistaCar">
    <w:name w:val="Párrafo de lista Car"/>
    <w:aliases w:val="titulo 3 Car,Bullet List Car,FooterText Car,numbered Car,List Paragraph1 Car,Paragraphe de liste1 Car,lp1 Car,HOJA Car,Colorful List Accent 1 Car,Lista vistosa - Énfasis 11 Car,Colorful List - Accent 11 Car"/>
    <w:basedOn w:val="Fuentedeprrafopredeter"/>
    <w:link w:val="Prrafodelista"/>
    <w:uiPriority w:val="34"/>
    <w:locked/>
    <w:rsid w:val="001E5715"/>
    <w:rPr>
      <w:rFonts w:asciiTheme="minorHAnsi" w:eastAsiaTheme="minorHAnsi" w:hAnsiTheme="minorHAnsi" w:cstheme="minorBidi"/>
      <w:sz w:val="22"/>
      <w:szCs w:val="22"/>
      <w:lang w:eastAsia="en-US"/>
    </w:rPr>
  </w:style>
  <w:style w:type="table" w:styleId="Listaclara-nfasis2">
    <w:name w:val="Light List Accent 2"/>
    <w:basedOn w:val="Tablanormal"/>
    <w:uiPriority w:val="61"/>
    <w:rsid w:val="009076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ersonal">
    <w:name w:val="Personal"/>
    <w:basedOn w:val="Normal"/>
    <w:qFormat/>
    <w:rsid w:val="00B87FED"/>
    <w:pPr>
      <w:jc w:val="both"/>
    </w:pPr>
    <w:rPr>
      <w:rFonts w:ascii="Trebuchet MS" w:eastAsiaTheme="minorHAnsi" w:hAnsi="Trebuchet MS" w:cstheme="minorBidi"/>
      <w:sz w:val="24"/>
      <w:lang w:val="es-MX" w:eastAsia="en-US"/>
    </w:rPr>
  </w:style>
  <w:style w:type="table" w:customStyle="1" w:styleId="Tabladecuadrcula4-nfasis11">
    <w:name w:val="Tabla de cuadrícula 4 - Énfasis 11"/>
    <w:basedOn w:val="Tablanormal"/>
    <w:uiPriority w:val="49"/>
    <w:rsid w:val="00FD64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7403F"/>
    <w:pPr>
      <w:autoSpaceDE w:val="0"/>
      <w:autoSpaceDN w:val="0"/>
      <w:adjustRightInd w:val="0"/>
    </w:pPr>
    <w:rPr>
      <w:rFonts w:ascii="Arial" w:hAnsi="Arial" w:cs="Arial"/>
      <w:color w:val="000000"/>
      <w:sz w:val="24"/>
      <w:szCs w:val="24"/>
    </w:rPr>
  </w:style>
  <w:style w:type="character" w:styleId="Textoennegrita">
    <w:name w:val="Strong"/>
    <w:basedOn w:val="Fuentedeprrafopredeter"/>
    <w:uiPriority w:val="22"/>
    <w:qFormat/>
    <w:rsid w:val="006066BB"/>
    <w:rPr>
      <w:b/>
      <w:bCs/>
    </w:rPr>
  </w:style>
  <w:style w:type="paragraph" w:styleId="Textoindependiente">
    <w:name w:val="Body Text"/>
    <w:basedOn w:val="Normal"/>
    <w:link w:val="TextoindependienteCar"/>
    <w:uiPriority w:val="1"/>
    <w:qFormat/>
    <w:rsid w:val="0021300A"/>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21300A"/>
    <w:rPr>
      <w:rFonts w:ascii="Arial" w:eastAsia="Arial" w:hAnsi="Arial" w:cs="Arial"/>
      <w:sz w:val="24"/>
      <w:szCs w:val="24"/>
      <w:lang w:val="es-ES" w:eastAsia="es-ES" w:bidi="es-ES"/>
    </w:rPr>
  </w:style>
  <w:style w:type="table" w:customStyle="1" w:styleId="TableNormal">
    <w:name w:val="Table Normal"/>
    <w:uiPriority w:val="2"/>
    <w:semiHidden/>
    <w:unhideWhenUsed/>
    <w:qFormat/>
    <w:rsid w:val="0088387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387D"/>
    <w:pPr>
      <w:widowControl w:val="0"/>
      <w:autoSpaceDE w:val="0"/>
      <w:autoSpaceDN w:val="0"/>
      <w:spacing w:after="0" w:line="240" w:lineRule="auto"/>
    </w:pPr>
    <w:rPr>
      <w:rFonts w:ascii="Arial Narrow" w:eastAsia="Arial Narrow" w:hAnsi="Arial Narrow" w:cs="Arial Narrow"/>
      <w:lang w:val="es-ES" w:eastAsia="es-ES" w:bidi="es-ES"/>
    </w:rPr>
  </w:style>
  <w:style w:type="table" w:styleId="Tablaconcuadrcula1clara-nfasis5">
    <w:name w:val="Grid Table 1 Light Accent 5"/>
    <w:basedOn w:val="Tablanormal"/>
    <w:uiPriority w:val="46"/>
    <w:rsid w:val="00E75BC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Sinespaciado">
    <w:name w:val="No Spacing"/>
    <w:uiPriority w:val="1"/>
    <w:qFormat/>
    <w:rsid w:val="00DF3B9E"/>
    <w:rPr>
      <w:rFonts w:eastAsia="Times New Roman"/>
      <w:sz w:val="22"/>
      <w:szCs w:val="22"/>
    </w:rPr>
  </w:style>
  <w:style w:type="character" w:customStyle="1" w:styleId="Ttulo2Car">
    <w:name w:val="Título 2 Car"/>
    <w:basedOn w:val="Fuentedeprrafopredeter"/>
    <w:link w:val="Ttulo2"/>
    <w:uiPriority w:val="9"/>
    <w:rsid w:val="00244D9C"/>
    <w:rPr>
      <w:rFonts w:asciiTheme="majorHAnsi" w:eastAsiaTheme="majorEastAsia" w:hAnsiTheme="majorHAnsi" w:cstheme="majorBidi"/>
      <w:color w:val="365F91" w:themeColor="accent1" w:themeShade="BF"/>
      <w:sz w:val="26"/>
      <w:szCs w:val="26"/>
    </w:rPr>
  </w:style>
  <w:style w:type="character" w:customStyle="1" w:styleId="Ttulo1Car">
    <w:name w:val="Título 1 Car"/>
    <w:basedOn w:val="Fuentedeprrafopredeter"/>
    <w:link w:val="Ttulo1"/>
    <w:uiPriority w:val="9"/>
    <w:rsid w:val="00103ACA"/>
    <w:rPr>
      <w:rFonts w:asciiTheme="majorHAnsi" w:eastAsiaTheme="majorEastAsia" w:hAnsiTheme="majorHAnsi" w:cstheme="majorBidi"/>
      <w:color w:val="365F91" w:themeColor="accent1" w:themeShade="BF"/>
      <w:sz w:val="32"/>
      <w:szCs w:val="32"/>
    </w:rPr>
  </w:style>
  <w:style w:type="table" w:customStyle="1" w:styleId="TableNormal1">
    <w:name w:val="Table Normal1"/>
    <w:uiPriority w:val="2"/>
    <w:semiHidden/>
    <w:unhideWhenUsed/>
    <w:qFormat/>
    <w:rsid w:val="00103A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805C9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87578">
      <w:bodyDiv w:val="1"/>
      <w:marLeft w:val="0"/>
      <w:marRight w:val="0"/>
      <w:marTop w:val="0"/>
      <w:marBottom w:val="0"/>
      <w:divBdr>
        <w:top w:val="none" w:sz="0" w:space="0" w:color="auto"/>
        <w:left w:val="none" w:sz="0" w:space="0" w:color="auto"/>
        <w:bottom w:val="none" w:sz="0" w:space="0" w:color="auto"/>
        <w:right w:val="none" w:sz="0" w:space="0" w:color="auto"/>
      </w:divBdr>
    </w:div>
    <w:div w:id="337931894">
      <w:bodyDiv w:val="1"/>
      <w:marLeft w:val="0"/>
      <w:marRight w:val="0"/>
      <w:marTop w:val="0"/>
      <w:marBottom w:val="0"/>
      <w:divBdr>
        <w:top w:val="none" w:sz="0" w:space="0" w:color="auto"/>
        <w:left w:val="none" w:sz="0" w:space="0" w:color="auto"/>
        <w:bottom w:val="none" w:sz="0" w:space="0" w:color="auto"/>
        <w:right w:val="none" w:sz="0" w:space="0" w:color="auto"/>
      </w:divBdr>
    </w:div>
    <w:div w:id="486288793">
      <w:bodyDiv w:val="1"/>
      <w:marLeft w:val="0"/>
      <w:marRight w:val="0"/>
      <w:marTop w:val="0"/>
      <w:marBottom w:val="0"/>
      <w:divBdr>
        <w:top w:val="none" w:sz="0" w:space="0" w:color="auto"/>
        <w:left w:val="none" w:sz="0" w:space="0" w:color="auto"/>
        <w:bottom w:val="none" w:sz="0" w:space="0" w:color="auto"/>
        <w:right w:val="none" w:sz="0" w:space="0" w:color="auto"/>
      </w:divBdr>
    </w:div>
    <w:div w:id="489903397">
      <w:bodyDiv w:val="1"/>
      <w:marLeft w:val="0"/>
      <w:marRight w:val="0"/>
      <w:marTop w:val="0"/>
      <w:marBottom w:val="0"/>
      <w:divBdr>
        <w:top w:val="none" w:sz="0" w:space="0" w:color="auto"/>
        <w:left w:val="none" w:sz="0" w:space="0" w:color="auto"/>
        <w:bottom w:val="none" w:sz="0" w:space="0" w:color="auto"/>
        <w:right w:val="none" w:sz="0" w:space="0" w:color="auto"/>
      </w:divBdr>
    </w:div>
    <w:div w:id="577253836">
      <w:bodyDiv w:val="1"/>
      <w:marLeft w:val="0"/>
      <w:marRight w:val="0"/>
      <w:marTop w:val="0"/>
      <w:marBottom w:val="0"/>
      <w:divBdr>
        <w:top w:val="none" w:sz="0" w:space="0" w:color="auto"/>
        <w:left w:val="none" w:sz="0" w:space="0" w:color="auto"/>
        <w:bottom w:val="none" w:sz="0" w:space="0" w:color="auto"/>
        <w:right w:val="none" w:sz="0" w:space="0" w:color="auto"/>
      </w:divBdr>
    </w:div>
    <w:div w:id="594363166">
      <w:bodyDiv w:val="1"/>
      <w:marLeft w:val="0"/>
      <w:marRight w:val="0"/>
      <w:marTop w:val="0"/>
      <w:marBottom w:val="0"/>
      <w:divBdr>
        <w:top w:val="none" w:sz="0" w:space="0" w:color="auto"/>
        <w:left w:val="none" w:sz="0" w:space="0" w:color="auto"/>
        <w:bottom w:val="none" w:sz="0" w:space="0" w:color="auto"/>
        <w:right w:val="none" w:sz="0" w:space="0" w:color="auto"/>
      </w:divBdr>
    </w:div>
    <w:div w:id="605384443">
      <w:bodyDiv w:val="1"/>
      <w:marLeft w:val="0"/>
      <w:marRight w:val="0"/>
      <w:marTop w:val="0"/>
      <w:marBottom w:val="0"/>
      <w:divBdr>
        <w:top w:val="none" w:sz="0" w:space="0" w:color="auto"/>
        <w:left w:val="none" w:sz="0" w:space="0" w:color="auto"/>
        <w:bottom w:val="none" w:sz="0" w:space="0" w:color="auto"/>
        <w:right w:val="none" w:sz="0" w:space="0" w:color="auto"/>
      </w:divBdr>
    </w:div>
    <w:div w:id="639575858">
      <w:bodyDiv w:val="1"/>
      <w:marLeft w:val="0"/>
      <w:marRight w:val="0"/>
      <w:marTop w:val="0"/>
      <w:marBottom w:val="0"/>
      <w:divBdr>
        <w:top w:val="none" w:sz="0" w:space="0" w:color="auto"/>
        <w:left w:val="none" w:sz="0" w:space="0" w:color="auto"/>
        <w:bottom w:val="none" w:sz="0" w:space="0" w:color="auto"/>
        <w:right w:val="none" w:sz="0" w:space="0" w:color="auto"/>
      </w:divBdr>
    </w:div>
    <w:div w:id="688339163">
      <w:bodyDiv w:val="1"/>
      <w:marLeft w:val="0"/>
      <w:marRight w:val="0"/>
      <w:marTop w:val="0"/>
      <w:marBottom w:val="0"/>
      <w:divBdr>
        <w:top w:val="none" w:sz="0" w:space="0" w:color="auto"/>
        <w:left w:val="none" w:sz="0" w:space="0" w:color="auto"/>
        <w:bottom w:val="none" w:sz="0" w:space="0" w:color="auto"/>
        <w:right w:val="none" w:sz="0" w:space="0" w:color="auto"/>
      </w:divBdr>
    </w:div>
    <w:div w:id="694577403">
      <w:bodyDiv w:val="1"/>
      <w:marLeft w:val="0"/>
      <w:marRight w:val="0"/>
      <w:marTop w:val="0"/>
      <w:marBottom w:val="0"/>
      <w:divBdr>
        <w:top w:val="none" w:sz="0" w:space="0" w:color="auto"/>
        <w:left w:val="none" w:sz="0" w:space="0" w:color="auto"/>
        <w:bottom w:val="none" w:sz="0" w:space="0" w:color="auto"/>
        <w:right w:val="none" w:sz="0" w:space="0" w:color="auto"/>
      </w:divBdr>
    </w:div>
    <w:div w:id="769161720">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99694430">
      <w:bodyDiv w:val="1"/>
      <w:marLeft w:val="0"/>
      <w:marRight w:val="0"/>
      <w:marTop w:val="0"/>
      <w:marBottom w:val="0"/>
      <w:divBdr>
        <w:top w:val="none" w:sz="0" w:space="0" w:color="auto"/>
        <w:left w:val="none" w:sz="0" w:space="0" w:color="auto"/>
        <w:bottom w:val="none" w:sz="0" w:space="0" w:color="auto"/>
        <w:right w:val="none" w:sz="0" w:space="0" w:color="auto"/>
      </w:divBdr>
    </w:div>
    <w:div w:id="1015031821">
      <w:bodyDiv w:val="1"/>
      <w:marLeft w:val="0"/>
      <w:marRight w:val="0"/>
      <w:marTop w:val="0"/>
      <w:marBottom w:val="0"/>
      <w:divBdr>
        <w:top w:val="none" w:sz="0" w:space="0" w:color="auto"/>
        <w:left w:val="none" w:sz="0" w:space="0" w:color="auto"/>
        <w:bottom w:val="none" w:sz="0" w:space="0" w:color="auto"/>
        <w:right w:val="none" w:sz="0" w:space="0" w:color="auto"/>
      </w:divBdr>
    </w:div>
    <w:div w:id="1040015673">
      <w:bodyDiv w:val="1"/>
      <w:marLeft w:val="0"/>
      <w:marRight w:val="0"/>
      <w:marTop w:val="0"/>
      <w:marBottom w:val="0"/>
      <w:divBdr>
        <w:top w:val="none" w:sz="0" w:space="0" w:color="auto"/>
        <w:left w:val="none" w:sz="0" w:space="0" w:color="auto"/>
        <w:bottom w:val="none" w:sz="0" w:space="0" w:color="auto"/>
        <w:right w:val="none" w:sz="0" w:space="0" w:color="auto"/>
      </w:divBdr>
    </w:div>
    <w:div w:id="1095980514">
      <w:bodyDiv w:val="1"/>
      <w:marLeft w:val="0"/>
      <w:marRight w:val="0"/>
      <w:marTop w:val="0"/>
      <w:marBottom w:val="0"/>
      <w:divBdr>
        <w:top w:val="none" w:sz="0" w:space="0" w:color="auto"/>
        <w:left w:val="none" w:sz="0" w:space="0" w:color="auto"/>
        <w:bottom w:val="none" w:sz="0" w:space="0" w:color="auto"/>
        <w:right w:val="none" w:sz="0" w:space="0" w:color="auto"/>
      </w:divBdr>
    </w:div>
    <w:div w:id="1157455256">
      <w:bodyDiv w:val="1"/>
      <w:marLeft w:val="0"/>
      <w:marRight w:val="0"/>
      <w:marTop w:val="0"/>
      <w:marBottom w:val="0"/>
      <w:divBdr>
        <w:top w:val="none" w:sz="0" w:space="0" w:color="auto"/>
        <w:left w:val="none" w:sz="0" w:space="0" w:color="auto"/>
        <w:bottom w:val="none" w:sz="0" w:space="0" w:color="auto"/>
        <w:right w:val="none" w:sz="0" w:space="0" w:color="auto"/>
      </w:divBdr>
    </w:div>
    <w:div w:id="1233007022">
      <w:bodyDiv w:val="1"/>
      <w:marLeft w:val="0"/>
      <w:marRight w:val="0"/>
      <w:marTop w:val="0"/>
      <w:marBottom w:val="0"/>
      <w:divBdr>
        <w:top w:val="none" w:sz="0" w:space="0" w:color="auto"/>
        <w:left w:val="none" w:sz="0" w:space="0" w:color="auto"/>
        <w:bottom w:val="none" w:sz="0" w:space="0" w:color="auto"/>
        <w:right w:val="none" w:sz="0" w:space="0" w:color="auto"/>
      </w:divBdr>
    </w:div>
    <w:div w:id="1249267376">
      <w:bodyDiv w:val="1"/>
      <w:marLeft w:val="0"/>
      <w:marRight w:val="0"/>
      <w:marTop w:val="0"/>
      <w:marBottom w:val="0"/>
      <w:divBdr>
        <w:top w:val="none" w:sz="0" w:space="0" w:color="auto"/>
        <w:left w:val="none" w:sz="0" w:space="0" w:color="auto"/>
        <w:bottom w:val="none" w:sz="0" w:space="0" w:color="auto"/>
        <w:right w:val="none" w:sz="0" w:space="0" w:color="auto"/>
      </w:divBdr>
    </w:div>
    <w:div w:id="1468282679">
      <w:bodyDiv w:val="1"/>
      <w:marLeft w:val="0"/>
      <w:marRight w:val="0"/>
      <w:marTop w:val="0"/>
      <w:marBottom w:val="0"/>
      <w:divBdr>
        <w:top w:val="none" w:sz="0" w:space="0" w:color="auto"/>
        <w:left w:val="none" w:sz="0" w:space="0" w:color="auto"/>
        <w:bottom w:val="none" w:sz="0" w:space="0" w:color="auto"/>
        <w:right w:val="none" w:sz="0" w:space="0" w:color="auto"/>
      </w:divBdr>
    </w:div>
    <w:div w:id="1796170590">
      <w:bodyDiv w:val="1"/>
      <w:marLeft w:val="0"/>
      <w:marRight w:val="0"/>
      <w:marTop w:val="0"/>
      <w:marBottom w:val="0"/>
      <w:divBdr>
        <w:top w:val="none" w:sz="0" w:space="0" w:color="auto"/>
        <w:left w:val="none" w:sz="0" w:space="0" w:color="auto"/>
        <w:bottom w:val="none" w:sz="0" w:space="0" w:color="auto"/>
        <w:right w:val="none" w:sz="0" w:space="0" w:color="auto"/>
      </w:divBdr>
    </w:div>
    <w:div w:id="1892615581">
      <w:bodyDiv w:val="1"/>
      <w:marLeft w:val="0"/>
      <w:marRight w:val="0"/>
      <w:marTop w:val="0"/>
      <w:marBottom w:val="0"/>
      <w:divBdr>
        <w:top w:val="none" w:sz="0" w:space="0" w:color="auto"/>
        <w:left w:val="none" w:sz="0" w:space="0" w:color="auto"/>
        <w:bottom w:val="none" w:sz="0" w:space="0" w:color="auto"/>
        <w:right w:val="none" w:sz="0" w:space="0" w:color="auto"/>
      </w:divBdr>
    </w:div>
    <w:div w:id="1926955665">
      <w:bodyDiv w:val="1"/>
      <w:marLeft w:val="0"/>
      <w:marRight w:val="0"/>
      <w:marTop w:val="0"/>
      <w:marBottom w:val="0"/>
      <w:divBdr>
        <w:top w:val="none" w:sz="0" w:space="0" w:color="auto"/>
        <w:left w:val="none" w:sz="0" w:space="0" w:color="auto"/>
        <w:bottom w:val="none" w:sz="0" w:space="0" w:color="auto"/>
        <w:right w:val="none" w:sz="0" w:space="0" w:color="auto"/>
      </w:divBdr>
    </w:div>
    <w:div w:id="1966540377">
      <w:bodyDiv w:val="1"/>
      <w:marLeft w:val="0"/>
      <w:marRight w:val="0"/>
      <w:marTop w:val="0"/>
      <w:marBottom w:val="0"/>
      <w:divBdr>
        <w:top w:val="none" w:sz="0" w:space="0" w:color="auto"/>
        <w:left w:val="none" w:sz="0" w:space="0" w:color="auto"/>
        <w:bottom w:val="none" w:sz="0" w:space="0" w:color="auto"/>
        <w:right w:val="none" w:sz="0" w:space="0" w:color="auto"/>
      </w:divBdr>
    </w:div>
    <w:div w:id="1987659855">
      <w:bodyDiv w:val="1"/>
      <w:marLeft w:val="0"/>
      <w:marRight w:val="0"/>
      <w:marTop w:val="0"/>
      <w:marBottom w:val="0"/>
      <w:divBdr>
        <w:top w:val="none" w:sz="0" w:space="0" w:color="auto"/>
        <w:left w:val="none" w:sz="0" w:space="0" w:color="auto"/>
        <w:bottom w:val="none" w:sz="0" w:space="0" w:color="auto"/>
        <w:right w:val="none" w:sz="0" w:space="0" w:color="auto"/>
      </w:divBdr>
    </w:div>
    <w:div w:id="2121878450">
      <w:bodyDiv w:val="1"/>
      <w:marLeft w:val="0"/>
      <w:marRight w:val="0"/>
      <w:marTop w:val="0"/>
      <w:marBottom w:val="0"/>
      <w:divBdr>
        <w:top w:val="none" w:sz="0" w:space="0" w:color="auto"/>
        <w:left w:val="none" w:sz="0" w:space="0" w:color="auto"/>
        <w:bottom w:val="none" w:sz="0" w:space="0" w:color="auto"/>
        <w:right w:val="none" w:sz="0" w:space="0" w:color="auto"/>
      </w:divBdr>
    </w:div>
    <w:div w:id="212942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intic.gov.co/portal/604/w3-article-358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mintic.gov.co/portal/604/w3-article-3567.html" TargetMode="External"/><Relationship Id="rId10" Type="http://schemas.openxmlformats.org/officeDocument/2006/relationships/hyperlink" Target="mailto:info@aguasdelhuila.gov.c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33500-71DB-48AB-9F43-999C43B57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3835</TotalTime>
  <Pages>33</Pages>
  <Words>8769</Words>
  <Characters>48234</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lucia</dc:creator>
  <cp:lastModifiedBy>JUAN CARLOS BERJAN BAHAMON</cp:lastModifiedBy>
  <cp:revision>351</cp:revision>
  <cp:lastPrinted>2018-10-17T14:22:00Z</cp:lastPrinted>
  <dcterms:created xsi:type="dcterms:W3CDTF">2019-04-10T17:54:00Z</dcterms:created>
  <dcterms:modified xsi:type="dcterms:W3CDTF">2025-10-21T03:09:00Z</dcterms:modified>
</cp:coreProperties>
</file>